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91C" w:rsidRPr="00FF69FC" w:rsidRDefault="007D6526" w:rsidP="00635823">
      <w:pPr>
        <w:keepNext/>
        <w:contextualSpacing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>
        <w:rPr>
          <w:b/>
          <w:color w:val="000000"/>
          <w:sz w:val="28"/>
          <w:szCs w:val="28"/>
        </w:rPr>
        <w:t>БЕЛЫНИЧСКИЙ РАЙОННЫЙ</w:t>
      </w:r>
      <w:r w:rsidR="002B291C" w:rsidRPr="00FF69FC">
        <w:rPr>
          <w:b/>
          <w:color w:val="000000"/>
          <w:sz w:val="28"/>
          <w:szCs w:val="28"/>
        </w:rPr>
        <w:t xml:space="preserve"> ИСПОЛНИТЕЛЬНЫЙ КОМИТЕТ</w:t>
      </w:r>
    </w:p>
    <w:p w:rsidR="002B291C" w:rsidRPr="00FF69FC" w:rsidRDefault="002B291C" w:rsidP="00635823">
      <w:pPr>
        <w:keepNext/>
        <w:contextualSpacing/>
        <w:jc w:val="center"/>
        <w:rPr>
          <w:b/>
          <w:color w:val="000000"/>
          <w:sz w:val="28"/>
          <w:szCs w:val="28"/>
        </w:rPr>
      </w:pPr>
    </w:p>
    <w:p w:rsidR="002B291C" w:rsidRPr="00FF69FC" w:rsidRDefault="007D6526" w:rsidP="00635823">
      <w:pPr>
        <w:keepNext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ОТДЕЛ</w:t>
      </w:r>
      <w:r w:rsidR="002B291C" w:rsidRPr="00FF69FC">
        <w:rPr>
          <w:b/>
          <w:color w:val="000000"/>
          <w:sz w:val="28"/>
          <w:szCs w:val="28"/>
        </w:rPr>
        <w:t xml:space="preserve"> ИДЕОЛОГИЧЕСКОЙ РАБОТЫ</w:t>
      </w:r>
      <w:r>
        <w:rPr>
          <w:b/>
          <w:color w:val="000000"/>
          <w:sz w:val="28"/>
          <w:szCs w:val="28"/>
        </w:rPr>
        <w:t xml:space="preserve">, КУЛЬТУРЫ </w:t>
      </w:r>
      <w:r w:rsidR="002B291C" w:rsidRPr="00FF69FC">
        <w:rPr>
          <w:b/>
          <w:color w:val="000000"/>
          <w:sz w:val="28"/>
          <w:szCs w:val="28"/>
        </w:rPr>
        <w:t>И ПО ДЕЛАМ МОЛОДЕЖИ</w:t>
      </w:r>
    </w:p>
    <w:p w:rsidR="002B291C" w:rsidRPr="00FF69FC" w:rsidRDefault="002B291C" w:rsidP="00635823">
      <w:pPr>
        <w:jc w:val="center"/>
        <w:rPr>
          <w:b/>
          <w:color w:val="000000"/>
          <w:sz w:val="28"/>
          <w:szCs w:val="28"/>
        </w:rPr>
      </w:pPr>
    </w:p>
    <w:p w:rsidR="002B291C" w:rsidRPr="00FF69FC" w:rsidRDefault="002B291C" w:rsidP="00635823">
      <w:pPr>
        <w:jc w:val="center"/>
        <w:rPr>
          <w:b/>
          <w:color w:val="000000"/>
          <w:sz w:val="28"/>
          <w:szCs w:val="28"/>
        </w:rPr>
      </w:pPr>
    </w:p>
    <w:p w:rsidR="002B291C" w:rsidRPr="00FF69FC" w:rsidRDefault="002B291C" w:rsidP="00635823">
      <w:pPr>
        <w:jc w:val="center"/>
        <w:rPr>
          <w:b/>
          <w:color w:val="000000"/>
          <w:sz w:val="28"/>
          <w:szCs w:val="28"/>
        </w:rPr>
      </w:pPr>
    </w:p>
    <w:p w:rsidR="002B291C" w:rsidRPr="00FF69FC" w:rsidRDefault="002B291C" w:rsidP="00635823">
      <w:pPr>
        <w:jc w:val="center"/>
        <w:rPr>
          <w:b/>
          <w:color w:val="000000"/>
          <w:sz w:val="28"/>
          <w:szCs w:val="28"/>
        </w:rPr>
      </w:pPr>
    </w:p>
    <w:p w:rsidR="002B291C" w:rsidRPr="00FF69FC" w:rsidRDefault="002C4A17" w:rsidP="00635823">
      <w:pPr>
        <w:jc w:val="center"/>
        <w:rPr>
          <w:b/>
          <w:color w:val="000000"/>
          <w:sz w:val="28"/>
          <w:szCs w:val="28"/>
        </w:rPr>
      </w:pPr>
      <w:r w:rsidRPr="002B291C">
        <w:rPr>
          <w:b/>
          <w:color w:val="000000"/>
          <w:sz w:val="36"/>
          <w:szCs w:val="36"/>
        </w:rPr>
        <w:t>материал  для инфор</w:t>
      </w:r>
      <w:r>
        <w:rPr>
          <w:b/>
          <w:color w:val="000000"/>
          <w:sz w:val="36"/>
          <w:szCs w:val="36"/>
        </w:rPr>
        <w:t>м</w:t>
      </w:r>
      <w:r w:rsidRPr="002B291C">
        <w:rPr>
          <w:b/>
          <w:color w:val="000000"/>
          <w:sz w:val="36"/>
          <w:szCs w:val="36"/>
        </w:rPr>
        <w:t>ационно-пропагандистских групп</w:t>
      </w:r>
    </w:p>
    <w:p w:rsidR="002B291C" w:rsidRPr="00FF69FC" w:rsidRDefault="002B291C" w:rsidP="00635823">
      <w:pPr>
        <w:jc w:val="center"/>
        <w:rPr>
          <w:b/>
          <w:color w:val="000000"/>
          <w:sz w:val="28"/>
          <w:szCs w:val="28"/>
        </w:rPr>
      </w:pPr>
    </w:p>
    <w:p w:rsidR="002B291C" w:rsidRPr="00FF69FC" w:rsidRDefault="002B291C" w:rsidP="00635823">
      <w:pPr>
        <w:jc w:val="center"/>
        <w:rPr>
          <w:b/>
          <w:color w:val="000000"/>
          <w:sz w:val="28"/>
          <w:szCs w:val="28"/>
        </w:rPr>
      </w:pPr>
    </w:p>
    <w:p w:rsidR="002B291C" w:rsidRPr="002B291C" w:rsidRDefault="002B291C" w:rsidP="00635823">
      <w:pPr>
        <w:ind w:firstLine="709"/>
        <w:jc w:val="center"/>
        <w:rPr>
          <w:b/>
          <w:sz w:val="36"/>
          <w:szCs w:val="36"/>
        </w:rPr>
      </w:pPr>
      <w:r w:rsidRPr="002B291C">
        <w:rPr>
          <w:b/>
          <w:sz w:val="36"/>
          <w:szCs w:val="36"/>
        </w:rPr>
        <w:t>РЫНОК ТРУДА В РЕСПУБЛИКЕ БЕЛАРУСЬ:</w:t>
      </w:r>
    </w:p>
    <w:p w:rsidR="002B291C" w:rsidRDefault="002B291C" w:rsidP="00635823">
      <w:pPr>
        <w:widowControl w:val="0"/>
        <w:jc w:val="center"/>
        <w:rPr>
          <w:b/>
          <w:sz w:val="36"/>
          <w:szCs w:val="36"/>
        </w:rPr>
      </w:pPr>
      <w:r w:rsidRPr="002B291C">
        <w:rPr>
          <w:b/>
          <w:sz w:val="36"/>
          <w:szCs w:val="36"/>
        </w:rPr>
        <w:t>ЗАНЯТОСТЬ И ЗАРАБОТНАЯ ПЛАТА НАСЕЛЕНИЯ</w:t>
      </w:r>
    </w:p>
    <w:p w:rsidR="00390318" w:rsidRDefault="00471357" w:rsidP="002C4A17">
      <w:pPr>
        <w:ind w:firstLine="709"/>
        <w:jc w:val="center"/>
        <w:rPr>
          <w:b/>
          <w:sz w:val="30"/>
          <w:szCs w:val="30"/>
          <w:lang w:val="be-BY"/>
        </w:rPr>
      </w:pPr>
      <w:r>
        <w:rPr>
          <w:b/>
          <w:sz w:val="30"/>
          <w:szCs w:val="30"/>
          <w:lang w:val="be-BY"/>
        </w:rPr>
        <w:t>(Рынок труда, занятость и заработная плата в Белыничском районе)</w:t>
      </w:r>
    </w:p>
    <w:p w:rsidR="00464D38" w:rsidRDefault="00464D38" w:rsidP="00464D38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464D38" w:rsidRPr="00464D38" w:rsidRDefault="00464D38" w:rsidP="00464D38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64D38">
        <w:rPr>
          <w:rFonts w:eastAsia="Calibri"/>
          <w:b/>
          <w:sz w:val="28"/>
          <w:szCs w:val="28"/>
          <w:lang w:eastAsia="en-US"/>
        </w:rPr>
        <w:t>Профилактика болезней системы кровообращения</w:t>
      </w:r>
    </w:p>
    <w:p w:rsidR="00464D38" w:rsidRPr="00390318" w:rsidRDefault="00464D38" w:rsidP="002C4A17">
      <w:pPr>
        <w:ind w:firstLine="709"/>
        <w:jc w:val="center"/>
        <w:rPr>
          <w:b/>
          <w:sz w:val="30"/>
          <w:szCs w:val="30"/>
          <w:lang w:val="be-BY"/>
        </w:rPr>
      </w:pPr>
    </w:p>
    <w:p w:rsidR="002C4A17" w:rsidRDefault="002C4A17" w:rsidP="002C4A17">
      <w:pPr>
        <w:ind w:firstLine="709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Основные причины пожаров. АПИ. Безопасное Крещение</w:t>
      </w:r>
    </w:p>
    <w:p w:rsidR="002B291C" w:rsidRDefault="002B291C" w:rsidP="00635823">
      <w:pPr>
        <w:widowControl w:val="0"/>
        <w:jc w:val="center"/>
        <w:rPr>
          <w:b/>
          <w:sz w:val="36"/>
          <w:szCs w:val="36"/>
        </w:rPr>
      </w:pPr>
    </w:p>
    <w:p w:rsidR="002B291C" w:rsidRPr="00FF69FC" w:rsidRDefault="00A53A69" w:rsidP="00464D38">
      <w:pPr>
        <w:jc w:val="center"/>
        <w:rPr>
          <w:b/>
          <w:color w:val="000000"/>
          <w:sz w:val="28"/>
          <w:szCs w:val="28"/>
        </w:rPr>
      </w:pPr>
      <w:proofErr w:type="spellStart"/>
      <w:r w:rsidRPr="00A53A69">
        <w:rPr>
          <w:rFonts w:eastAsia="Calibri"/>
          <w:b/>
          <w:sz w:val="28"/>
          <w:szCs w:val="28"/>
          <w:lang w:eastAsia="en-US"/>
        </w:rPr>
        <w:t>Чалавек</w:t>
      </w:r>
      <w:proofErr w:type="spellEnd"/>
      <w:r w:rsidRPr="00A53A69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A53A69">
        <w:rPr>
          <w:rFonts w:eastAsia="Calibri"/>
          <w:b/>
          <w:sz w:val="28"/>
          <w:szCs w:val="28"/>
          <w:lang w:eastAsia="en-US"/>
        </w:rPr>
        <w:t>працай</w:t>
      </w:r>
      <w:proofErr w:type="spellEnd"/>
      <w:r w:rsidRPr="00A53A69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A53A69">
        <w:rPr>
          <w:rFonts w:eastAsia="Calibri"/>
          <w:b/>
          <w:sz w:val="28"/>
          <w:szCs w:val="28"/>
          <w:lang w:eastAsia="en-US"/>
        </w:rPr>
        <w:t>сла</w:t>
      </w:r>
      <w:proofErr w:type="spellEnd"/>
      <w:r w:rsidRPr="00A53A69">
        <w:rPr>
          <w:rFonts w:eastAsia="Calibri"/>
          <w:b/>
          <w:sz w:val="28"/>
          <w:szCs w:val="28"/>
          <w:lang w:val="be-BY" w:eastAsia="en-US"/>
        </w:rPr>
        <w:t>ўны</w:t>
      </w:r>
      <w:r>
        <w:rPr>
          <w:rFonts w:eastAsia="Calibri"/>
          <w:b/>
          <w:i/>
          <w:sz w:val="28"/>
          <w:szCs w:val="28"/>
          <w:lang w:val="be-BY" w:eastAsia="en-US"/>
        </w:rPr>
        <w:t xml:space="preserve">. </w:t>
      </w:r>
      <w:proofErr w:type="spellStart"/>
      <w:r w:rsidRPr="00C31124">
        <w:rPr>
          <w:b/>
          <w:sz w:val="28"/>
          <w:szCs w:val="28"/>
        </w:rPr>
        <w:t>Вясковы</w:t>
      </w:r>
      <w:proofErr w:type="spellEnd"/>
      <w:r w:rsidRPr="00C31124">
        <w:rPr>
          <w:b/>
          <w:sz w:val="28"/>
          <w:szCs w:val="28"/>
        </w:rPr>
        <w:t xml:space="preserve"> </w:t>
      </w:r>
      <w:proofErr w:type="spellStart"/>
      <w:r w:rsidRPr="00C31124">
        <w:rPr>
          <w:b/>
          <w:sz w:val="28"/>
          <w:szCs w:val="28"/>
        </w:rPr>
        <w:t>інтэлігент</w:t>
      </w:r>
      <w:proofErr w:type="spellEnd"/>
      <w:r w:rsidR="00464D38">
        <w:rPr>
          <w:b/>
          <w:sz w:val="28"/>
          <w:szCs w:val="28"/>
        </w:rPr>
        <w:t xml:space="preserve"> </w:t>
      </w:r>
    </w:p>
    <w:p w:rsidR="002B291C" w:rsidRPr="00FF69FC" w:rsidRDefault="002B291C" w:rsidP="00635823">
      <w:pPr>
        <w:keepNext/>
        <w:contextualSpacing/>
        <w:jc w:val="center"/>
        <w:rPr>
          <w:b/>
          <w:color w:val="000000"/>
          <w:sz w:val="28"/>
          <w:szCs w:val="28"/>
        </w:rPr>
      </w:pPr>
    </w:p>
    <w:p w:rsidR="002B291C" w:rsidRPr="00FF69FC" w:rsidRDefault="002B291C" w:rsidP="00635823">
      <w:pPr>
        <w:keepNext/>
        <w:contextualSpacing/>
        <w:jc w:val="center"/>
        <w:rPr>
          <w:b/>
          <w:color w:val="000000"/>
          <w:sz w:val="28"/>
          <w:szCs w:val="28"/>
        </w:rPr>
      </w:pPr>
    </w:p>
    <w:p w:rsidR="002B291C" w:rsidRPr="00FF69FC" w:rsidRDefault="002B291C" w:rsidP="00635823">
      <w:pPr>
        <w:keepNext/>
        <w:contextualSpacing/>
        <w:jc w:val="center"/>
        <w:rPr>
          <w:b/>
          <w:color w:val="000000"/>
          <w:sz w:val="28"/>
          <w:szCs w:val="28"/>
        </w:rPr>
      </w:pPr>
    </w:p>
    <w:p w:rsidR="002B291C" w:rsidRPr="00FF69FC" w:rsidRDefault="002B291C" w:rsidP="00635823">
      <w:pPr>
        <w:keepNext/>
        <w:contextualSpacing/>
        <w:jc w:val="center"/>
        <w:rPr>
          <w:b/>
          <w:color w:val="000000"/>
          <w:sz w:val="28"/>
          <w:szCs w:val="28"/>
        </w:rPr>
      </w:pPr>
    </w:p>
    <w:p w:rsidR="002B291C" w:rsidRPr="00FF69FC" w:rsidRDefault="002B291C" w:rsidP="00635823">
      <w:pPr>
        <w:keepNext/>
        <w:contextualSpacing/>
        <w:jc w:val="center"/>
        <w:rPr>
          <w:b/>
          <w:color w:val="000000"/>
          <w:sz w:val="28"/>
          <w:szCs w:val="28"/>
        </w:rPr>
      </w:pPr>
    </w:p>
    <w:p w:rsidR="002B291C" w:rsidRPr="00FF69FC" w:rsidRDefault="002B291C" w:rsidP="00635823">
      <w:pPr>
        <w:keepNext/>
        <w:contextualSpacing/>
        <w:jc w:val="center"/>
        <w:rPr>
          <w:b/>
          <w:color w:val="000000"/>
          <w:sz w:val="28"/>
          <w:szCs w:val="28"/>
        </w:rPr>
      </w:pPr>
    </w:p>
    <w:p w:rsidR="002B291C" w:rsidRPr="00FF69FC" w:rsidRDefault="002B291C" w:rsidP="00635823">
      <w:pPr>
        <w:keepNext/>
        <w:contextualSpacing/>
        <w:jc w:val="center"/>
        <w:rPr>
          <w:b/>
          <w:color w:val="000000"/>
          <w:sz w:val="28"/>
          <w:szCs w:val="28"/>
        </w:rPr>
      </w:pPr>
    </w:p>
    <w:p w:rsidR="002B291C" w:rsidRPr="00FF69FC" w:rsidRDefault="002B291C" w:rsidP="00635823">
      <w:pPr>
        <w:keepNext/>
        <w:contextualSpacing/>
        <w:jc w:val="center"/>
        <w:rPr>
          <w:b/>
          <w:color w:val="000000"/>
          <w:sz w:val="28"/>
          <w:szCs w:val="28"/>
        </w:rPr>
      </w:pPr>
    </w:p>
    <w:p w:rsidR="002B291C" w:rsidRPr="00FF69FC" w:rsidRDefault="002B291C" w:rsidP="00635823">
      <w:pPr>
        <w:keepNext/>
        <w:contextualSpacing/>
        <w:jc w:val="center"/>
        <w:rPr>
          <w:b/>
          <w:color w:val="000000"/>
          <w:sz w:val="28"/>
          <w:szCs w:val="28"/>
        </w:rPr>
      </w:pPr>
    </w:p>
    <w:p w:rsidR="002B291C" w:rsidRPr="00FF69FC" w:rsidRDefault="002B291C" w:rsidP="00635823">
      <w:pPr>
        <w:keepNext/>
        <w:contextualSpacing/>
        <w:jc w:val="center"/>
        <w:rPr>
          <w:b/>
          <w:color w:val="000000"/>
          <w:sz w:val="28"/>
          <w:szCs w:val="28"/>
        </w:rPr>
      </w:pPr>
    </w:p>
    <w:p w:rsidR="002B291C" w:rsidRPr="00FF69FC" w:rsidRDefault="002B291C" w:rsidP="00635823">
      <w:pPr>
        <w:keepNext/>
        <w:contextualSpacing/>
        <w:jc w:val="center"/>
        <w:rPr>
          <w:b/>
          <w:color w:val="000000"/>
          <w:sz w:val="28"/>
          <w:szCs w:val="28"/>
        </w:rPr>
      </w:pPr>
    </w:p>
    <w:p w:rsidR="002B291C" w:rsidRPr="00FF69FC" w:rsidRDefault="002B291C" w:rsidP="00635823">
      <w:pPr>
        <w:keepNext/>
        <w:contextualSpacing/>
        <w:rPr>
          <w:b/>
          <w:color w:val="000000"/>
          <w:sz w:val="28"/>
          <w:szCs w:val="28"/>
        </w:rPr>
      </w:pPr>
    </w:p>
    <w:p w:rsidR="002B291C" w:rsidRPr="00FF69FC" w:rsidRDefault="002B291C" w:rsidP="00635823">
      <w:pPr>
        <w:keepNext/>
        <w:contextualSpacing/>
        <w:rPr>
          <w:b/>
          <w:color w:val="000000"/>
          <w:sz w:val="28"/>
          <w:szCs w:val="28"/>
        </w:rPr>
      </w:pPr>
    </w:p>
    <w:p w:rsidR="002B291C" w:rsidRPr="00FF69FC" w:rsidRDefault="002B291C" w:rsidP="00635823">
      <w:pPr>
        <w:keepNext/>
        <w:contextualSpacing/>
        <w:rPr>
          <w:b/>
          <w:color w:val="000000"/>
          <w:sz w:val="28"/>
          <w:szCs w:val="28"/>
        </w:rPr>
      </w:pPr>
    </w:p>
    <w:p w:rsidR="002B291C" w:rsidRPr="00FF69FC" w:rsidRDefault="002B291C" w:rsidP="00635823">
      <w:pPr>
        <w:keepNext/>
        <w:contextualSpacing/>
        <w:rPr>
          <w:b/>
          <w:color w:val="000000"/>
          <w:sz w:val="28"/>
          <w:szCs w:val="28"/>
        </w:rPr>
      </w:pPr>
    </w:p>
    <w:p w:rsidR="002B291C" w:rsidRPr="0075355F" w:rsidRDefault="002B291C" w:rsidP="00635823">
      <w:pPr>
        <w:keepNext/>
        <w:contextualSpacing/>
        <w:rPr>
          <w:b/>
          <w:color w:val="000000"/>
          <w:sz w:val="28"/>
          <w:szCs w:val="28"/>
        </w:rPr>
      </w:pPr>
    </w:p>
    <w:p w:rsidR="002B291C" w:rsidRDefault="002B291C" w:rsidP="00635823">
      <w:pPr>
        <w:keepNext/>
        <w:contextualSpacing/>
        <w:rPr>
          <w:b/>
          <w:color w:val="000000"/>
          <w:sz w:val="28"/>
          <w:szCs w:val="28"/>
        </w:rPr>
      </w:pPr>
    </w:p>
    <w:p w:rsidR="002B291C" w:rsidRDefault="002B291C" w:rsidP="00635823">
      <w:pPr>
        <w:keepNext/>
        <w:contextualSpacing/>
        <w:rPr>
          <w:b/>
          <w:color w:val="000000"/>
          <w:sz w:val="28"/>
          <w:szCs w:val="28"/>
        </w:rPr>
      </w:pPr>
    </w:p>
    <w:p w:rsidR="00321D25" w:rsidRDefault="00321D25" w:rsidP="00635823">
      <w:pPr>
        <w:keepNext/>
        <w:contextualSpacing/>
        <w:rPr>
          <w:b/>
          <w:color w:val="000000"/>
          <w:sz w:val="28"/>
          <w:szCs w:val="28"/>
        </w:rPr>
      </w:pPr>
    </w:p>
    <w:p w:rsidR="002B291C" w:rsidRPr="00FF69FC" w:rsidRDefault="002B291C" w:rsidP="00635823">
      <w:pPr>
        <w:keepNext/>
        <w:contextualSpacing/>
        <w:jc w:val="center"/>
        <w:rPr>
          <w:b/>
          <w:color w:val="000000"/>
          <w:sz w:val="28"/>
          <w:szCs w:val="28"/>
        </w:rPr>
      </w:pPr>
      <w:r w:rsidRPr="00FF69FC">
        <w:rPr>
          <w:b/>
          <w:color w:val="000000"/>
          <w:sz w:val="28"/>
          <w:szCs w:val="28"/>
        </w:rPr>
        <w:t xml:space="preserve">г. </w:t>
      </w:r>
      <w:r w:rsidR="009B017C">
        <w:rPr>
          <w:b/>
          <w:color w:val="000000"/>
          <w:sz w:val="28"/>
          <w:szCs w:val="28"/>
        </w:rPr>
        <w:t>Белыничи</w:t>
      </w:r>
    </w:p>
    <w:p w:rsidR="002B291C" w:rsidRDefault="002B291C" w:rsidP="00635823">
      <w:pPr>
        <w:keepNext/>
        <w:contextualSpacing/>
        <w:jc w:val="center"/>
        <w:rPr>
          <w:b/>
          <w:color w:val="000000"/>
          <w:sz w:val="28"/>
          <w:szCs w:val="28"/>
          <w:lang w:val="be-BY"/>
        </w:rPr>
      </w:pPr>
      <w:r>
        <w:rPr>
          <w:b/>
          <w:color w:val="000000"/>
          <w:sz w:val="28"/>
          <w:szCs w:val="28"/>
        </w:rPr>
        <w:t>январь</w:t>
      </w:r>
      <w:r w:rsidRPr="00FF69FC">
        <w:rPr>
          <w:b/>
          <w:color w:val="000000"/>
          <w:sz w:val="28"/>
          <w:szCs w:val="28"/>
        </w:rPr>
        <w:t xml:space="preserve"> 20</w:t>
      </w:r>
      <w:r>
        <w:rPr>
          <w:b/>
          <w:color w:val="000000"/>
          <w:sz w:val="28"/>
          <w:szCs w:val="28"/>
        </w:rPr>
        <w:t>20</w:t>
      </w:r>
      <w:r w:rsidRPr="00FF69FC">
        <w:rPr>
          <w:b/>
          <w:color w:val="000000"/>
          <w:sz w:val="28"/>
          <w:szCs w:val="28"/>
        </w:rPr>
        <w:t xml:space="preserve"> г.</w:t>
      </w:r>
    </w:p>
    <w:p w:rsidR="00390318" w:rsidRPr="00390318" w:rsidRDefault="00390318" w:rsidP="00635823">
      <w:pPr>
        <w:keepNext/>
        <w:contextualSpacing/>
        <w:jc w:val="center"/>
        <w:rPr>
          <w:b/>
          <w:color w:val="000000"/>
          <w:sz w:val="28"/>
          <w:szCs w:val="28"/>
          <w:lang w:val="be-BY"/>
        </w:rPr>
      </w:pPr>
    </w:p>
    <w:p w:rsidR="002B291C" w:rsidRPr="0075355F" w:rsidRDefault="002B291C" w:rsidP="00635823">
      <w:pPr>
        <w:widowControl w:val="0"/>
        <w:ind w:right="4814"/>
        <w:jc w:val="both"/>
        <w:rPr>
          <w:color w:val="000000"/>
          <w:sz w:val="21"/>
          <w:szCs w:val="21"/>
        </w:rPr>
      </w:pPr>
    </w:p>
    <w:p w:rsidR="00B6447F" w:rsidRPr="002B291C" w:rsidRDefault="00B6447F" w:rsidP="00B6447F">
      <w:pPr>
        <w:ind w:firstLine="709"/>
        <w:jc w:val="center"/>
        <w:rPr>
          <w:b/>
          <w:sz w:val="28"/>
          <w:szCs w:val="28"/>
        </w:rPr>
      </w:pPr>
      <w:r w:rsidRPr="002B291C">
        <w:rPr>
          <w:b/>
          <w:sz w:val="28"/>
          <w:szCs w:val="28"/>
        </w:rPr>
        <w:lastRenderedPageBreak/>
        <w:t>РЫНОК ТРУДА В РЕСПУБЛИКЕ БЕЛАРУСЬ:</w:t>
      </w:r>
    </w:p>
    <w:p w:rsidR="00B6447F" w:rsidRPr="002B291C" w:rsidRDefault="00B6447F" w:rsidP="00B6447F">
      <w:pPr>
        <w:widowControl w:val="0"/>
        <w:jc w:val="center"/>
        <w:rPr>
          <w:b/>
          <w:i/>
          <w:sz w:val="28"/>
          <w:szCs w:val="28"/>
        </w:rPr>
      </w:pPr>
      <w:r w:rsidRPr="002B291C">
        <w:rPr>
          <w:b/>
          <w:sz w:val="28"/>
          <w:szCs w:val="28"/>
        </w:rPr>
        <w:t>ЗАНЯТОСТЬ И ЗАРАБОТНАЯ ПЛАТА НАСЕЛЕНИЯ</w:t>
      </w:r>
      <w:r w:rsidRPr="002B291C">
        <w:rPr>
          <w:b/>
          <w:i/>
          <w:sz w:val="28"/>
          <w:szCs w:val="28"/>
        </w:rPr>
        <w:t xml:space="preserve"> </w:t>
      </w:r>
    </w:p>
    <w:p w:rsidR="00B6447F" w:rsidRPr="002B291C" w:rsidRDefault="00B6447F" w:rsidP="00B6447F">
      <w:pPr>
        <w:jc w:val="both"/>
        <w:rPr>
          <w:sz w:val="28"/>
          <w:szCs w:val="28"/>
        </w:rPr>
      </w:pPr>
    </w:p>
    <w:p w:rsidR="00B6447F" w:rsidRPr="002B291C" w:rsidRDefault="00B6447F" w:rsidP="00B6447F">
      <w:pPr>
        <w:ind w:firstLine="709"/>
        <w:jc w:val="both"/>
        <w:rPr>
          <w:bCs/>
          <w:sz w:val="28"/>
          <w:szCs w:val="28"/>
        </w:rPr>
      </w:pPr>
      <w:r w:rsidRPr="002B291C">
        <w:rPr>
          <w:sz w:val="28"/>
          <w:szCs w:val="28"/>
        </w:rPr>
        <w:t xml:space="preserve">Результаты изучения общественного мнения в течение последних лет </w:t>
      </w:r>
      <w:r w:rsidRPr="002B291C">
        <w:rPr>
          <w:bCs/>
          <w:sz w:val="28"/>
          <w:szCs w:val="28"/>
        </w:rPr>
        <w:t xml:space="preserve">свидетельствуют о том, что тройку самых </w:t>
      </w:r>
      <w:r w:rsidRPr="002B291C">
        <w:rPr>
          <w:b/>
          <w:bCs/>
          <w:sz w:val="28"/>
          <w:szCs w:val="28"/>
        </w:rPr>
        <w:t>актуальных вопросов, волнующих граждан страны</w:t>
      </w:r>
      <w:r w:rsidRPr="002B291C">
        <w:rPr>
          <w:bCs/>
          <w:sz w:val="28"/>
          <w:szCs w:val="28"/>
        </w:rPr>
        <w:t>, составляют рост цен, доходы и занятость населения.</w:t>
      </w:r>
    </w:p>
    <w:p w:rsidR="00B6447F" w:rsidRPr="002B291C" w:rsidRDefault="00B6447F" w:rsidP="00B6447F">
      <w:pPr>
        <w:ind w:firstLine="709"/>
        <w:jc w:val="both"/>
        <w:rPr>
          <w:sz w:val="28"/>
          <w:szCs w:val="28"/>
        </w:rPr>
      </w:pPr>
      <w:r w:rsidRPr="002B291C">
        <w:rPr>
          <w:sz w:val="28"/>
          <w:szCs w:val="28"/>
        </w:rPr>
        <w:t xml:space="preserve">Не случайно Глава государства </w:t>
      </w:r>
      <w:proofErr w:type="spellStart"/>
      <w:r w:rsidRPr="002B291C">
        <w:rPr>
          <w:sz w:val="28"/>
          <w:szCs w:val="28"/>
        </w:rPr>
        <w:t>А.Г.Лукашенко</w:t>
      </w:r>
      <w:proofErr w:type="spellEnd"/>
      <w:r w:rsidRPr="002B291C">
        <w:rPr>
          <w:sz w:val="28"/>
          <w:szCs w:val="28"/>
        </w:rPr>
        <w:t xml:space="preserve"> в ходе рабочей поездки в Брестскую область в марте 2019 г. отметил, что «</w:t>
      </w:r>
      <w:r w:rsidRPr="002B291C">
        <w:rPr>
          <w:b/>
          <w:sz w:val="28"/>
          <w:szCs w:val="28"/>
        </w:rPr>
        <w:t xml:space="preserve">цены, </w:t>
      </w:r>
      <w:r w:rsidRPr="002B291C">
        <w:rPr>
          <w:b/>
          <w:spacing w:val="-6"/>
          <w:sz w:val="28"/>
          <w:szCs w:val="28"/>
        </w:rPr>
        <w:t>выплата зарплат, рабочие места и размер заработной платы и пенсий – это те вопросы, которые необходимо постоянно держать на контроле</w:t>
      </w:r>
      <w:r w:rsidRPr="002B291C">
        <w:rPr>
          <w:spacing w:val="-6"/>
          <w:sz w:val="28"/>
          <w:szCs w:val="28"/>
        </w:rPr>
        <w:t>».</w:t>
      </w:r>
    </w:p>
    <w:p w:rsidR="00B6447F" w:rsidRPr="002B291C" w:rsidRDefault="00B6447F" w:rsidP="00B6447F">
      <w:pPr>
        <w:ind w:firstLine="709"/>
        <w:jc w:val="both"/>
        <w:rPr>
          <w:sz w:val="28"/>
          <w:szCs w:val="28"/>
        </w:rPr>
      </w:pPr>
      <w:r w:rsidRPr="002B291C">
        <w:rPr>
          <w:b/>
          <w:sz w:val="28"/>
          <w:szCs w:val="28"/>
        </w:rPr>
        <w:t>Обеспечение эффективной занятости населения</w:t>
      </w:r>
      <w:r w:rsidRPr="002B291C">
        <w:rPr>
          <w:sz w:val="28"/>
          <w:szCs w:val="28"/>
        </w:rPr>
        <w:t xml:space="preserve"> играет важнейшую роль в реализации социальной политики белорусского государства. Право на труд как наиболее достойный способ самоутверждения человека (то есть право на выбор профессии, рода занятий и работы в соответствии с призванием, способностями, образованием, профессиональной подготовкой и с учетом общественных потребностей) – конституционное право граждан Республики Беларусь. И Президент, будучи гарантом Конституции, прав и свобод человека и гражданина, в своем Послании к белорусскому народу и Национальному собранию Республики Беларусь в апреле 2019 г. подчеркнул, что для всей вертикали власти </w:t>
      </w:r>
      <w:r w:rsidRPr="002B291C">
        <w:rPr>
          <w:b/>
          <w:sz w:val="28"/>
          <w:szCs w:val="28"/>
        </w:rPr>
        <w:t>«по-прежнему</w:t>
      </w:r>
      <w:r w:rsidRPr="002B291C">
        <w:rPr>
          <w:sz w:val="28"/>
          <w:szCs w:val="28"/>
        </w:rPr>
        <w:t xml:space="preserve"> </w:t>
      </w:r>
      <w:r w:rsidRPr="002B291C">
        <w:rPr>
          <w:b/>
          <w:sz w:val="28"/>
          <w:szCs w:val="28"/>
        </w:rPr>
        <w:t>приоритетной задачей остается</w:t>
      </w:r>
      <w:r w:rsidRPr="002B291C">
        <w:rPr>
          <w:sz w:val="28"/>
          <w:szCs w:val="28"/>
        </w:rPr>
        <w:t xml:space="preserve"> </w:t>
      </w:r>
      <w:r w:rsidRPr="002B291C">
        <w:rPr>
          <w:b/>
          <w:bCs/>
          <w:sz w:val="28"/>
          <w:szCs w:val="28"/>
        </w:rPr>
        <w:t>создание высокопроизводительных рабочих мест</w:t>
      </w:r>
      <w:r w:rsidRPr="002B291C">
        <w:rPr>
          <w:sz w:val="28"/>
          <w:szCs w:val="28"/>
        </w:rPr>
        <w:t xml:space="preserve">. </w:t>
      </w:r>
      <w:r w:rsidRPr="002B291C">
        <w:rPr>
          <w:b/>
          <w:sz w:val="28"/>
          <w:szCs w:val="28"/>
        </w:rPr>
        <w:t>Снижение уровня занятости населения или сокращение числа рабочих мест недопустимо ни под каким предлогом. А все, кто их создает, получат всемерную поддержку на любом уровне</w:t>
      </w:r>
      <w:r w:rsidRPr="002B291C">
        <w:rPr>
          <w:sz w:val="28"/>
          <w:szCs w:val="28"/>
        </w:rPr>
        <w:t>».</w:t>
      </w:r>
    </w:p>
    <w:p w:rsidR="00B6447F" w:rsidRPr="002B291C" w:rsidRDefault="00B6447F" w:rsidP="00B6447F">
      <w:pPr>
        <w:ind w:firstLine="709"/>
        <w:jc w:val="both"/>
        <w:rPr>
          <w:sz w:val="28"/>
          <w:szCs w:val="28"/>
        </w:rPr>
      </w:pPr>
      <w:r w:rsidRPr="002B291C">
        <w:rPr>
          <w:spacing w:val="-4"/>
          <w:sz w:val="28"/>
          <w:szCs w:val="28"/>
        </w:rPr>
        <w:t xml:space="preserve">В числе ключевых государственных задач остается также и </w:t>
      </w:r>
      <w:r w:rsidRPr="002B291C">
        <w:rPr>
          <w:b/>
          <w:spacing w:val="-4"/>
          <w:sz w:val="28"/>
          <w:szCs w:val="28"/>
        </w:rPr>
        <w:t>рост доходов населения</w:t>
      </w:r>
      <w:r w:rsidRPr="002B291C">
        <w:rPr>
          <w:spacing w:val="-4"/>
          <w:sz w:val="28"/>
          <w:szCs w:val="28"/>
        </w:rPr>
        <w:t xml:space="preserve">. </w:t>
      </w:r>
      <w:r w:rsidRPr="002B291C">
        <w:rPr>
          <w:bCs/>
          <w:spacing w:val="-4"/>
          <w:sz w:val="28"/>
          <w:szCs w:val="28"/>
        </w:rPr>
        <w:t xml:space="preserve">Глава государства постоянно отмечает, что </w:t>
      </w:r>
      <w:r w:rsidRPr="002B291C">
        <w:rPr>
          <w:spacing w:val="-4"/>
          <w:sz w:val="28"/>
          <w:szCs w:val="28"/>
        </w:rPr>
        <w:t>«п</w:t>
      </w:r>
      <w:r w:rsidRPr="002B291C">
        <w:rPr>
          <w:bCs/>
          <w:spacing w:val="-4"/>
          <w:sz w:val="28"/>
          <w:szCs w:val="28"/>
        </w:rPr>
        <w:t>ускай помалу, но зарплаты, пенсии и пособия в стране растут. Люди это видят». Но тем не менее, «надо обратить внимание руководителей,</w:t>
      </w:r>
      <w:r w:rsidRPr="002B291C">
        <w:rPr>
          <w:b/>
          <w:bCs/>
          <w:spacing w:val="-4"/>
          <w:sz w:val="28"/>
          <w:szCs w:val="28"/>
        </w:rPr>
        <w:t xml:space="preserve"> </w:t>
      </w:r>
      <w:r w:rsidRPr="002B291C">
        <w:rPr>
          <w:bCs/>
          <w:spacing w:val="-4"/>
          <w:sz w:val="28"/>
          <w:szCs w:val="28"/>
        </w:rPr>
        <w:t>что</w:t>
      </w:r>
      <w:r w:rsidRPr="002B291C">
        <w:rPr>
          <w:b/>
          <w:bCs/>
          <w:spacing w:val="-4"/>
          <w:sz w:val="28"/>
          <w:szCs w:val="28"/>
        </w:rPr>
        <w:t xml:space="preserve"> зарплата – это святое,</w:t>
      </w:r>
      <w:r w:rsidRPr="002B291C">
        <w:rPr>
          <w:b/>
          <w:bCs/>
          <w:sz w:val="28"/>
          <w:szCs w:val="28"/>
        </w:rPr>
        <w:t xml:space="preserve"> это основной источник дохода нашего населения, ее надо выплачивать вовремя и обеспечивать рост»</w:t>
      </w:r>
      <w:r w:rsidRPr="002B291C">
        <w:rPr>
          <w:bCs/>
          <w:sz w:val="28"/>
          <w:szCs w:val="28"/>
        </w:rPr>
        <w:t>,</w:t>
      </w:r>
      <w:r w:rsidRPr="002B291C">
        <w:rPr>
          <w:b/>
          <w:bCs/>
          <w:sz w:val="28"/>
          <w:szCs w:val="28"/>
        </w:rPr>
        <w:t xml:space="preserve"> </w:t>
      </w:r>
      <w:r w:rsidRPr="002B291C">
        <w:rPr>
          <w:sz w:val="28"/>
          <w:szCs w:val="28"/>
        </w:rPr>
        <w:t>– поручил Президент руководителям государственных органов в июле 2019 г.</w:t>
      </w:r>
    </w:p>
    <w:p w:rsidR="00B6447F" w:rsidRDefault="00B6447F" w:rsidP="00B6447F">
      <w:pPr>
        <w:ind w:firstLine="709"/>
        <w:jc w:val="center"/>
        <w:rPr>
          <w:b/>
          <w:sz w:val="28"/>
          <w:szCs w:val="28"/>
          <w:u w:val="single"/>
        </w:rPr>
      </w:pPr>
    </w:p>
    <w:p w:rsidR="00B6447F" w:rsidRPr="002B291C" w:rsidRDefault="00B6447F" w:rsidP="00B6447F">
      <w:pPr>
        <w:ind w:firstLine="709"/>
        <w:jc w:val="center"/>
        <w:rPr>
          <w:b/>
          <w:sz w:val="28"/>
          <w:szCs w:val="28"/>
          <w:u w:val="single"/>
        </w:rPr>
      </w:pPr>
      <w:r w:rsidRPr="002B291C">
        <w:rPr>
          <w:b/>
          <w:sz w:val="28"/>
          <w:szCs w:val="28"/>
          <w:u w:val="single"/>
        </w:rPr>
        <w:t>Доходы населения и разработка действенных механизмов мотивации труда</w:t>
      </w:r>
    </w:p>
    <w:p w:rsidR="00B6447F" w:rsidRPr="002B291C" w:rsidRDefault="00B6447F" w:rsidP="00B6447F">
      <w:pPr>
        <w:ind w:firstLine="709"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2B291C">
        <w:rPr>
          <w:rFonts w:eastAsia="Calibri"/>
          <w:b/>
          <w:i/>
          <w:sz w:val="28"/>
          <w:szCs w:val="28"/>
          <w:lang w:eastAsia="en-US"/>
        </w:rPr>
        <w:t xml:space="preserve">Структура денежных доходов населения Республики Беларусь </w:t>
      </w:r>
      <w:r w:rsidRPr="002B291C">
        <w:rPr>
          <w:rFonts w:eastAsia="Calibri"/>
          <w:b/>
          <w:i/>
          <w:sz w:val="28"/>
          <w:szCs w:val="28"/>
          <w:lang w:eastAsia="en-US"/>
        </w:rPr>
        <w:br/>
        <w:t>в 2019 году</w:t>
      </w:r>
    </w:p>
    <w:p w:rsidR="00B6447F" w:rsidRPr="002B291C" w:rsidRDefault="00B6447F" w:rsidP="00B6447F">
      <w:pPr>
        <w:ind w:firstLine="709"/>
        <w:jc w:val="both"/>
        <w:rPr>
          <w:sz w:val="28"/>
          <w:szCs w:val="28"/>
        </w:rPr>
      </w:pPr>
      <w:r w:rsidRPr="002B291C">
        <w:rPr>
          <w:spacing w:val="-4"/>
          <w:sz w:val="28"/>
          <w:szCs w:val="28"/>
        </w:rPr>
        <w:t xml:space="preserve">Размер доходов населения является важнейшим показателем благосостояния общества, а также значимым критерием эффективности социально-экономической политики государства. Поэтому </w:t>
      </w:r>
      <w:r w:rsidRPr="002B291C">
        <w:rPr>
          <w:sz w:val="28"/>
          <w:szCs w:val="28"/>
        </w:rPr>
        <w:t>неудивительно, что «</w:t>
      </w:r>
      <w:r w:rsidRPr="002B291C">
        <w:rPr>
          <w:b/>
          <w:sz w:val="28"/>
          <w:szCs w:val="28"/>
        </w:rPr>
        <w:t>устойчивый рост доходов</w:t>
      </w:r>
      <w:r w:rsidRPr="002B291C">
        <w:rPr>
          <w:sz w:val="28"/>
          <w:szCs w:val="28"/>
        </w:rPr>
        <w:t xml:space="preserve"> </w:t>
      </w:r>
      <w:r w:rsidRPr="002B291C">
        <w:rPr>
          <w:b/>
          <w:sz w:val="28"/>
          <w:szCs w:val="28"/>
        </w:rPr>
        <w:t>населения</w:t>
      </w:r>
      <w:r w:rsidRPr="002B291C">
        <w:rPr>
          <w:sz w:val="28"/>
          <w:szCs w:val="28"/>
        </w:rPr>
        <w:t xml:space="preserve"> путем обеспечения достойной оплаты труда во </w:t>
      </w:r>
      <w:proofErr w:type="spellStart"/>
      <w:r w:rsidRPr="002B291C">
        <w:rPr>
          <w:sz w:val="28"/>
          <w:szCs w:val="28"/>
        </w:rPr>
        <w:t>взаимоувязке</w:t>
      </w:r>
      <w:proofErr w:type="spellEnd"/>
      <w:r w:rsidRPr="002B291C">
        <w:rPr>
          <w:sz w:val="28"/>
          <w:szCs w:val="28"/>
        </w:rPr>
        <w:t xml:space="preserve"> с ростом его производительности, повышения социальных стандартов жизни для граждан, не занятых в экономике» выступает одной из важнейших задач формирования социального компонента устойчивого развития страны </w:t>
      </w:r>
      <w:r w:rsidRPr="002B291C">
        <w:rPr>
          <w:sz w:val="28"/>
          <w:szCs w:val="28"/>
        </w:rPr>
        <w:br/>
        <w:t xml:space="preserve">(в соответствии с Концепцией Национальной стратегии устойчивого развития Республики Беларусь на период до 2035 года). </w:t>
      </w:r>
    </w:p>
    <w:p w:rsidR="00B6447F" w:rsidRPr="002B291C" w:rsidRDefault="00B6447F" w:rsidP="00B6447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B291C">
        <w:rPr>
          <w:rFonts w:eastAsia="Calibri"/>
          <w:b/>
          <w:sz w:val="28"/>
          <w:szCs w:val="28"/>
          <w:lang w:eastAsia="en-US"/>
        </w:rPr>
        <w:t>Денежные доходы населения включают</w:t>
      </w:r>
      <w:r w:rsidRPr="002B291C">
        <w:rPr>
          <w:rFonts w:eastAsia="Calibri"/>
          <w:sz w:val="28"/>
          <w:szCs w:val="28"/>
          <w:lang w:eastAsia="en-US"/>
        </w:rPr>
        <w:t>:</w:t>
      </w:r>
    </w:p>
    <w:p w:rsidR="00B6447F" w:rsidRPr="002B291C" w:rsidRDefault="00B6447F" w:rsidP="00B6447F">
      <w:pPr>
        <w:tabs>
          <w:tab w:val="left" w:pos="993"/>
        </w:tabs>
        <w:ind w:left="709"/>
        <w:contextualSpacing/>
        <w:jc w:val="both"/>
        <w:rPr>
          <w:sz w:val="28"/>
          <w:szCs w:val="28"/>
        </w:rPr>
      </w:pPr>
      <w:r w:rsidRPr="002B291C">
        <w:rPr>
          <w:sz w:val="28"/>
          <w:szCs w:val="28"/>
        </w:rPr>
        <w:t xml:space="preserve">оплату труда работников, </w:t>
      </w:r>
    </w:p>
    <w:p w:rsidR="00B6447F" w:rsidRPr="002B291C" w:rsidRDefault="00B6447F" w:rsidP="00B6447F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2B291C">
        <w:rPr>
          <w:sz w:val="28"/>
          <w:szCs w:val="28"/>
        </w:rPr>
        <w:t xml:space="preserve">доходы от предпринимательской и иной деятельности, приносящей доход, </w:t>
      </w:r>
    </w:p>
    <w:p w:rsidR="00B6447F" w:rsidRPr="002B291C" w:rsidRDefault="00B6447F" w:rsidP="00B6447F">
      <w:pPr>
        <w:tabs>
          <w:tab w:val="left" w:pos="709"/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2B291C">
        <w:rPr>
          <w:sz w:val="28"/>
          <w:szCs w:val="28"/>
        </w:rPr>
        <w:t xml:space="preserve">трансферты населению (пенсии, пособия, стипендии и другие трансферты населению), </w:t>
      </w:r>
    </w:p>
    <w:p w:rsidR="00B6447F" w:rsidRPr="002B291C" w:rsidRDefault="00B6447F" w:rsidP="00B6447F">
      <w:pPr>
        <w:tabs>
          <w:tab w:val="left" w:pos="567"/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2B291C">
        <w:rPr>
          <w:sz w:val="28"/>
          <w:szCs w:val="28"/>
        </w:rPr>
        <w:t xml:space="preserve">доходы от собственности (проценты по депозитам, дивиденды и другие доходы от собственности), </w:t>
      </w:r>
    </w:p>
    <w:p w:rsidR="00B6447F" w:rsidRPr="002B291C" w:rsidRDefault="00B6447F" w:rsidP="00B6447F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2B291C">
        <w:rPr>
          <w:sz w:val="28"/>
          <w:szCs w:val="28"/>
        </w:rPr>
        <w:t>прочие доходы (выигрыши по лотереям, доходы от продажи вторсырья и др.).</w:t>
      </w:r>
    </w:p>
    <w:p w:rsidR="00B6447F" w:rsidRPr="002B291C" w:rsidRDefault="00B6447F" w:rsidP="00B6447F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2B291C">
        <w:rPr>
          <w:sz w:val="28"/>
          <w:szCs w:val="28"/>
        </w:rPr>
        <w:t xml:space="preserve">Согласно данным Национального статистического комитета Республики Беларусь, </w:t>
      </w:r>
      <w:r w:rsidRPr="002B291C">
        <w:rPr>
          <w:b/>
          <w:sz w:val="28"/>
          <w:szCs w:val="28"/>
        </w:rPr>
        <w:t>реальные располагаемые денежные доходы населения</w:t>
      </w:r>
      <w:r w:rsidRPr="002B291C">
        <w:rPr>
          <w:sz w:val="28"/>
          <w:szCs w:val="28"/>
        </w:rPr>
        <w:t xml:space="preserve"> (денежные доходы за вычетом налогов, сборов и взносов, скорректированные на индекс потребительских цен на товары и услуги) </w:t>
      </w:r>
      <w:r w:rsidRPr="002B291C">
        <w:rPr>
          <w:b/>
          <w:sz w:val="28"/>
          <w:szCs w:val="28"/>
        </w:rPr>
        <w:t>растут</w:t>
      </w:r>
      <w:r w:rsidRPr="002B291C">
        <w:rPr>
          <w:sz w:val="28"/>
          <w:szCs w:val="28"/>
        </w:rPr>
        <w:t>. Так, в январе–октябре 2019 г. они составили 106,6% к уровню января–октября 2018 г. при прогнозе на 2019 год – 103,4%.</w:t>
      </w:r>
      <w:r w:rsidRPr="002B291C">
        <w:rPr>
          <w:bCs/>
          <w:sz w:val="28"/>
          <w:szCs w:val="28"/>
        </w:rPr>
        <w:t xml:space="preserve"> </w:t>
      </w:r>
    </w:p>
    <w:p w:rsidR="00B6447F" w:rsidRPr="002B291C" w:rsidRDefault="00B6447F" w:rsidP="00B6447F">
      <w:pPr>
        <w:shd w:val="clear" w:color="auto" w:fill="FFFFFF"/>
        <w:jc w:val="both"/>
        <w:rPr>
          <w:b/>
          <w:i/>
          <w:sz w:val="28"/>
          <w:szCs w:val="28"/>
          <w:shd w:val="clear" w:color="auto" w:fill="FFFFFF"/>
        </w:rPr>
      </w:pPr>
      <w:r w:rsidRPr="002B291C">
        <w:rPr>
          <w:b/>
          <w:i/>
          <w:sz w:val="28"/>
          <w:szCs w:val="28"/>
          <w:shd w:val="clear" w:color="auto" w:fill="FFFFFF"/>
        </w:rPr>
        <w:t>Справочно.</w:t>
      </w:r>
    </w:p>
    <w:p w:rsidR="00B6447F" w:rsidRPr="0031468E" w:rsidRDefault="00B6447F" w:rsidP="00B6447F">
      <w:pPr>
        <w:shd w:val="clear" w:color="auto" w:fill="FFFFFF"/>
        <w:ind w:left="709" w:firstLine="709"/>
        <w:jc w:val="both"/>
        <w:rPr>
          <w:i/>
          <w:spacing w:val="-4"/>
          <w:sz w:val="28"/>
          <w:szCs w:val="28"/>
          <w:shd w:val="clear" w:color="auto" w:fill="FFFFFF"/>
        </w:rPr>
      </w:pPr>
      <w:r w:rsidRPr="002B291C">
        <w:rPr>
          <w:i/>
          <w:spacing w:val="-4"/>
          <w:sz w:val="28"/>
          <w:szCs w:val="28"/>
          <w:shd w:val="clear" w:color="auto" w:fill="FFFFFF"/>
        </w:rPr>
        <w:t xml:space="preserve">Реальные располагаемые денежные доходы населения, данные в январе–сентябре 2019 г. к соответствующему периоду 2018 г.: </w:t>
      </w:r>
      <w:r w:rsidRPr="002B291C">
        <w:rPr>
          <w:i/>
          <w:spacing w:val="-4"/>
          <w:sz w:val="28"/>
          <w:szCs w:val="28"/>
        </w:rPr>
        <w:t xml:space="preserve"> Брестская область – 106,3%, Витебская область – 105,3%, Гомельская область – 106,2%, Гродненская область – 105,6%, </w:t>
      </w:r>
      <w:proofErr w:type="spellStart"/>
      <w:r w:rsidRPr="002B291C">
        <w:rPr>
          <w:i/>
          <w:spacing w:val="-4"/>
          <w:sz w:val="28"/>
          <w:szCs w:val="28"/>
        </w:rPr>
        <w:t>г.Минск</w:t>
      </w:r>
      <w:proofErr w:type="spellEnd"/>
      <w:r w:rsidRPr="002B291C">
        <w:rPr>
          <w:i/>
          <w:spacing w:val="-4"/>
          <w:sz w:val="28"/>
          <w:szCs w:val="28"/>
        </w:rPr>
        <w:t xml:space="preserve"> – 108,3%, Минская область – 108,1%, </w:t>
      </w:r>
      <w:r w:rsidRPr="002B291C">
        <w:rPr>
          <w:i/>
          <w:spacing w:val="-6"/>
          <w:sz w:val="28"/>
          <w:szCs w:val="28"/>
        </w:rPr>
        <w:t xml:space="preserve">Могилевская область – </w:t>
      </w:r>
      <w:r w:rsidRPr="002B291C">
        <w:rPr>
          <w:i/>
          <w:spacing w:val="-4"/>
          <w:sz w:val="28"/>
          <w:szCs w:val="28"/>
        </w:rPr>
        <w:t>104,8%</w:t>
      </w:r>
      <w:r w:rsidRPr="002B291C">
        <w:rPr>
          <w:i/>
          <w:spacing w:val="-4"/>
          <w:sz w:val="28"/>
          <w:szCs w:val="28"/>
          <w:shd w:val="clear" w:color="auto" w:fill="FFFFFF"/>
        </w:rPr>
        <w:t>.</w:t>
      </w:r>
    </w:p>
    <w:p w:rsidR="00B6447F" w:rsidRPr="002B291C" w:rsidRDefault="00B6447F" w:rsidP="00B6447F">
      <w:pPr>
        <w:shd w:val="clear" w:color="auto" w:fill="FFFFFF"/>
        <w:ind w:firstLine="709"/>
        <w:jc w:val="both"/>
        <w:rPr>
          <w:bCs/>
          <w:spacing w:val="-4"/>
          <w:sz w:val="28"/>
          <w:szCs w:val="28"/>
        </w:rPr>
      </w:pPr>
      <w:r w:rsidRPr="002B291C">
        <w:rPr>
          <w:b/>
          <w:bCs/>
          <w:spacing w:val="-4"/>
          <w:sz w:val="28"/>
          <w:szCs w:val="28"/>
        </w:rPr>
        <w:t>В общем объеме денежных доходов основную часть занимает оплата труда</w:t>
      </w:r>
      <w:r w:rsidRPr="002B291C">
        <w:rPr>
          <w:bCs/>
          <w:spacing w:val="-4"/>
          <w:sz w:val="28"/>
          <w:szCs w:val="28"/>
        </w:rPr>
        <w:t xml:space="preserve"> – 64,1%. Доходы от предпринимательской и иной деятельности составляют 7,8%, трансферты населению – 23,4%, доходы от собственности – 2,3%, прочие доходы – 2,4%.</w:t>
      </w:r>
    </w:p>
    <w:p w:rsidR="00B6447F" w:rsidRPr="002B291C" w:rsidRDefault="00B6447F" w:rsidP="00B6447F">
      <w:pPr>
        <w:ind w:firstLine="709"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2B291C">
        <w:rPr>
          <w:rFonts w:eastAsia="Calibri"/>
          <w:b/>
          <w:i/>
          <w:sz w:val="28"/>
          <w:szCs w:val="28"/>
          <w:lang w:eastAsia="en-US"/>
        </w:rPr>
        <w:t>Заработная плата: состояние в реальном секторе и бюджетной сфере</w:t>
      </w:r>
    </w:p>
    <w:p w:rsidR="00B6447F" w:rsidRPr="002B291C" w:rsidRDefault="00B6447F" w:rsidP="00B6447F">
      <w:pPr>
        <w:tabs>
          <w:tab w:val="left" w:pos="775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B291C">
        <w:rPr>
          <w:rFonts w:eastAsia="Calibri"/>
          <w:sz w:val="28"/>
          <w:szCs w:val="28"/>
          <w:lang w:eastAsia="en-US"/>
        </w:rPr>
        <w:t xml:space="preserve">Действующая в республике система оплаты труда и принимаемые меры по ее совершенствованию позволяют </w:t>
      </w:r>
      <w:r w:rsidRPr="002B291C">
        <w:rPr>
          <w:rFonts w:eastAsia="Calibri"/>
          <w:b/>
          <w:sz w:val="28"/>
          <w:szCs w:val="28"/>
          <w:lang w:eastAsia="en-US"/>
        </w:rPr>
        <w:t>обеспечить стабильный рост заработной платы</w:t>
      </w:r>
      <w:r w:rsidRPr="002B291C">
        <w:rPr>
          <w:rFonts w:eastAsia="Calibri"/>
          <w:sz w:val="28"/>
          <w:szCs w:val="28"/>
          <w:lang w:eastAsia="en-US"/>
        </w:rPr>
        <w:t xml:space="preserve"> работников различных отраслей экономики. Номинальная начисленная заработная плата в республике в январе</w:t>
      </w:r>
      <w:r w:rsidRPr="002B291C">
        <w:rPr>
          <w:i/>
          <w:spacing w:val="-4"/>
          <w:sz w:val="28"/>
          <w:szCs w:val="28"/>
        </w:rPr>
        <w:t>–</w:t>
      </w:r>
      <w:r w:rsidRPr="002B291C">
        <w:rPr>
          <w:rFonts w:eastAsia="Calibri"/>
          <w:sz w:val="28"/>
          <w:szCs w:val="28"/>
          <w:lang w:eastAsia="en-US"/>
        </w:rPr>
        <w:t>ноябре 2019 г. по сравнению с соответствующим периодом 2018 года увеличилась на 13,6% (прогноз на 2019 год – на 9,3%) и составила 1 073,5 руб. (прогноз – 1 046,0 руб.), в том числе в ноябре – 1 113,1 руб.</w:t>
      </w:r>
    </w:p>
    <w:p w:rsidR="00B6447F" w:rsidRPr="002B291C" w:rsidRDefault="00B6447F" w:rsidP="00B6447F">
      <w:pPr>
        <w:tabs>
          <w:tab w:val="left" w:pos="775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B291C">
        <w:rPr>
          <w:rFonts w:eastAsia="Calibri"/>
          <w:b/>
          <w:sz w:val="28"/>
          <w:szCs w:val="28"/>
          <w:lang w:eastAsia="en-US"/>
        </w:rPr>
        <w:t>В разрезе экономической деятельности</w:t>
      </w:r>
      <w:r w:rsidRPr="002B291C">
        <w:rPr>
          <w:rFonts w:eastAsia="Calibri"/>
          <w:sz w:val="28"/>
          <w:szCs w:val="28"/>
          <w:lang w:eastAsia="en-US"/>
        </w:rPr>
        <w:t xml:space="preserve"> лидерами по размеру заработной платы остаются работники </w:t>
      </w:r>
      <w:r w:rsidRPr="002B291C">
        <w:rPr>
          <w:rFonts w:eastAsia="Calibri"/>
          <w:sz w:val="28"/>
          <w:szCs w:val="28"/>
          <w:lang w:val="en-US" w:eastAsia="en-US"/>
        </w:rPr>
        <w:t>IT</w:t>
      </w:r>
      <w:r w:rsidRPr="002B291C">
        <w:rPr>
          <w:rFonts w:eastAsia="Calibri"/>
          <w:sz w:val="28"/>
          <w:szCs w:val="28"/>
          <w:lang w:eastAsia="en-US"/>
        </w:rPr>
        <w:t>-сектора, сферы горнодобывающей промышленности и производства химических продуктов, нефтепереработки, металлургического производства, финансовой и страховой деятельности, науки и научного обслуживания, органов государственного управления, строительства.</w:t>
      </w:r>
    </w:p>
    <w:p w:rsidR="00B6447F" w:rsidRDefault="00B6447F" w:rsidP="00B6447F">
      <w:pPr>
        <w:tabs>
          <w:tab w:val="left" w:pos="1701"/>
          <w:tab w:val="left" w:pos="2268"/>
          <w:tab w:val="left" w:pos="2835"/>
          <w:tab w:val="left" w:pos="3402"/>
          <w:tab w:val="left" w:pos="3969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2B291C">
        <w:rPr>
          <w:bCs/>
          <w:sz w:val="28"/>
          <w:szCs w:val="28"/>
          <w:shd w:val="clear" w:color="auto" w:fill="FFFFFF"/>
        </w:rPr>
        <w:t>При этом</w:t>
      </w:r>
      <w:r w:rsidRPr="002B291C">
        <w:rPr>
          <w:b/>
          <w:bCs/>
          <w:sz w:val="28"/>
          <w:szCs w:val="28"/>
          <w:shd w:val="clear" w:color="auto" w:fill="FFFFFF"/>
        </w:rPr>
        <w:t xml:space="preserve"> </w:t>
      </w:r>
      <w:r w:rsidRPr="002B291C">
        <w:rPr>
          <w:bCs/>
          <w:sz w:val="28"/>
          <w:szCs w:val="28"/>
          <w:shd w:val="clear" w:color="auto" w:fill="FFFFFF"/>
        </w:rPr>
        <w:t>Глава государства неоднократно указывал на то, что</w:t>
      </w:r>
      <w:r w:rsidRPr="002B291C">
        <w:rPr>
          <w:b/>
          <w:bCs/>
          <w:sz w:val="28"/>
          <w:szCs w:val="28"/>
          <w:shd w:val="clear" w:color="auto" w:fill="FFFFFF"/>
        </w:rPr>
        <w:t xml:space="preserve"> рост заработных плат должен быть увязан с производительностью труда</w:t>
      </w:r>
      <w:r w:rsidRPr="002B291C">
        <w:rPr>
          <w:bCs/>
          <w:sz w:val="28"/>
          <w:szCs w:val="28"/>
          <w:shd w:val="clear" w:color="auto" w:fill="FFFFFF"/>
        </w:rPr>
        <w:t>:</w:t>
      </w:r>
      <w:r w:rsidRPr="002B291C">
        <w:rPr>
          <w:b/>
          <w:bCs/>
          <w:sz w:val="28"/>
          <w:szCs w:val="28"/>
          <w:shd w:val="clear" w:color="auto" w:fill="FFFFFF"/>
        </w:rPr>
        <w:t xml:space="preserve"> </w:t>
      </w:r>
      <w:r w:rsidRPr="002B291C">
        <w:rPr>
          <w:bCs/>
          <w:sz w:val="28"/>
          <w:szCs w:val="28"/>
          <w:shd w:val="clear" w:color="auto" w:fill="FFFFFF"/>
        </w:rPr>
        <w:t>«Л</w:t>
      </w:r>
      <w:r w:rsidRPr="002B291C">
        <w:rPr>
          <w:sz w:val="28"/>
          <w:szCs w:val="28"/>
        </w:rPr>
        <w:t xml:space="preserve">юдям надо платить нормальную зарплату, но деньги надо заработать </w:t>
      </w:r>
      <w:r w:rsidRPr="002B291C">
        <w:rPr>
          <w:sz w:val="28"/>
          <w:szCs w:val="28"/>
          <w:shd w:val="clear" w:color="auto" w:fill="FFFFFF"/>
        </w:rPr>
        <w:t>–</w:t>
      </w:r>
      <w:r w:rsidRPr="002B291C">
        <w:rPr>
          <w:sz w:val="28"/>
          <w:szCs w:val="28"/>
        </w:rPr>
        <w:t xml:space="preserve"> тут вопросов нет</w:t>
      </w:r>
      <w:r w:rsidRPr="002B291C">
        <w:rPr>
          <w:bCs/>
          <w:sz w:val="28"/>
          <w:szCs w:val="28"/>
          <w:shd w:val="clear" w:color="auto" w:fill="FFFFFF"/>
        </w:rPr>
        <w:t>»</w:t>
      </w:r>
      <w:r w:rsidRPr="002B291C">
        <w:rPr>
          <w:sz w:val="28"/>
          <w:szCs w:val="28"/>
        </w:rPr>
        <w:t>.</w:t>
      </w:r>
      <w:r w:rsidRPr="002B291C">
        <w:rPr>
          <w:bCs/>
          <w:sz w:val="28"/>
          <w:szCs w:val="28"/>
          <w:shd w:val="clear" w:color="auto" w:fill="FFFFFF"/>
        </w:rPr>
        <w:t xml:space="preserve"> Особенно актуально это требование сегодня, когда по данным Национального статистического комитета Республики Беларусь </w:t>
      </w:r>
      <w:r w:rsidRPr="002B291C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реальные зарплаты белорусов по-прежнему увеличиваются заметно быстрее, чем производительность труда. Так, </w:t>
      </w:r>
      <w:r w:rsidRPr="002B291C">
        <w:rPr>
          <w:sz w:val="28"/>
          <w:szCs w:val="28"/>
          <w:shd w:val="clear" w:color="auto" w:fill="FFFFFF"/>
        </w:rPr>
        <w:t>если за январь–ноябрь 2019 г. производительность труда увеличилась на 1,3% по сравнению с аналогичным периодом прошлого года, то реальные зарплаты – на 7,5% (за этот же период).</w:t>
      </w:r>
    </w:p>
    <w:p w:rsidR="00B6447F" w:rsidRPr="00635823" w:rsidRDefault="00B6447F" w:rsidP="00B6447F">
      <w:pPr>
        <w:tabs>
          <w:tab w:val="left" w:pos="1701"/>
          <w:tab w:val="left" w:pos="2268"/>
          <w:tab w:val="left" w:pos="2835"/>
          <w:tab w:val="left" w:pos="3402"/>
          <w:tab w:val="left" w:pos="3969"/>
        </w:tabs>
        <w:ind w:firstLine="709"/>
        <w:jc w:val="both"/>
        <w:rPr>
          <w:b/>
          <w:i/>
          <w:sz w:val="28"/>
          <w:szCs w:val="28"/>
          <w:shd w:val="clear" w:color="auto" w:fill="FFFFFF"/>
        </w:rPr>
      </w:pPr>
      <w:r w:rsidRPr="00635823">
        <w:rPr>
          <w:b/>
          <w:i/>
          <w:sz w:val="28"/>
          <w:szCs w:val="28"/>
          <w:shd w:val="clear" w:color="auto" w:fill="FFFFFF"/>
        </w:rPr>
        <w:t>Динамика уровня заработной платы и принимаемые меры по ее росту.</w:t>
      </w:r>
    </w:p>
    <w:p w:rsidR="00B6447F" w:rsidRPr="0031468E" w:rsidRDefault="00B6447F" w:rsidP="00B6447F">
      <w:pPr>
        <w:tabs>
          <w:tab w:val="left" w:pos="1701"/>
          <w:tab w:val="left" w:pos="2268"/>
          <w:tab w:val="left" w:pos="2835"/>
          <w:tab w:val="left" w:pos="3402"/>
          <w:tab w:val="left" w:pos="3969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31468E">
        <w:rPr>
          <w:sz w:val="28"/>
          <w:szCs w:val="28"/>
          <w:shd w:val="clear" w:color="auto" w:fill="FFFFFF"/>
        </w:rPr>
        <w:t xml:space="preserve">В целях обеспечения поступательного роста заработной платы, и, прежде всего, ее роста в реальном исчислении, ежегодно решением </w:t>
      </w:r>
      <w:r>
        <w:rPr>
          <w:sz w:val="28"/>
          <w:szCs w:val="28"/>
          <w:shd w:val="clear" w:color="auto" w:fill="FFFFFF"/>
        </w:rPr>
        <w:t xml:space="preserve">Могилевского </w:t>
      </w:r>
      <w:r w:rsidRPr="0031468E">
        <w:rPr>
          <w:sz w:val="28"/>
          <w:szCs w:val="28"/>
          <w:shd w:val="clear" w:color="auto" w:fill="FFFFFF"/>
        </w:rPr>
        <w:t xml:space="preserve">облисполкома до </w:t>
      </w:r>
      <w:proofErr w:type="spellStart"/>
      <w:r w:rsidRPr="0031468E">
        <w:rPr>
          <w:sz w:val="28"/>
          <w:szCs w:val="28"/>
          <w:shd w:val="clear" w:color="auto" w:fill="FFFFFF"/>
        </w:rPr>
        <w:t>горрайисполкомов</w:t>
      </w:r>
      <w:proofErr w:type="spellEnd"/>
      <w:r w:rsidRPr="0031468E">
        <w:rPr>
          <w:sz w:val="28"/>
          <w:szCs w:val="28"/>
          <w:shd w:val="clear" w:color="auto" w:fill="FFFFFF"/>
        </w:rPr>
        <w:t xml:space="preserve"> доводится задание по ее росту. В свою очередь</w:t>
      </w:r>
      <w:r>
        <w:rPr>
          <w:sz w:val="28"/>
          <w:szCs w:val="28"/>
          <w:shd w:val="clear" w:color="auto" w:fill="FFFFFF"/>
        </w:rPr>
        <w:t>,</w:t>
      </w:r>
      <w:r w:rsidRPr="0031468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1468E">
        <w:rPr>
          <w:sz w:val="28"/>
          <w:szCs w:val="28"/>
          <w:shd w:val="clear" w:color="auto" w:fill="FFFFFF"/>
        </w:rPr>
        <w:t>горрайисполкомы</w:t>
      </w:r>
      <w:proofErr w:type="spellEnd"/>
      <w:r w:rsidRPr="0031468E">
        <w:rPr>
          <w:sz w:val="28"/>
          <w:szCs w:val="28"/>
          <w:shd w:val="clear" w:color="auto" w:fill="FFFFFF"/>
        </w:rPr>
        <w:t xml:space="preserve"> доводят задание до организаций регионов. С учетом прогнозируемого Минэкономики годового роста потребительских цен, доводимые задания в обязательном порядке предусматривают рост заработной платы в реальном исчислении.</w:t>
      </w:r>
    </w:p>
    <w:p w:rsidR="00B6447F" w:rsidRPr="0031468E" w:rsidRDefault="00B6447F" w:rsidP="00B6447F">
      <w:pPr>
        <w:tabs>
          <w:tab w:val="left" w:pos="1701"/>
          <w:tab w:val="left" w:pos="2268"/>
          <w:tab w:val="left" w:pos="2835"/>
          <w:tab w:val="left" w:pos="3402"/>
          <w:tab w:val="left" w:pos="3969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31468E">
        <w:rPr>
          <w:sz w:val="28"/>
          <w:szCs w:val="28"/>
          <w:shd w:val="clear" w:color="auto" w:fill="FFFFFF"/>
        </w:rPr>
        <w:t xml:space="preserve">В течение последних лет в </w:t>
      </w:r>
      <w:r>
        <w:rPr>
          <w:sz w:val="28"/>
          <w:szCs w:val="28"/>
          <w:shd w:val="clear" w:color="auto" w:fill="FFFFFF"/>
        </w:rPr>
        <w:t xml:space="preserve">Могилевской </w:t>
      </w:r>
      <w:r w:rsidRPr="0031468E">
        <w:rPr>
          <w:sz w:val="28"/>
          <w:szCs w:val="28"/>
          <w:shd w:val="clear" w:color="auto" w:fill="FFFFFF"/>
        </w:rPr>
        <w:t>области отмечен поступательный рост заработной платы. В 2018 году по отношению к 2015 году реальная заработная плата  выросла на 11,4%.</w:t>
      </w:r>
    </w:p>
    <w:p w:rsidR="00B6447F" w:rsidRPr="0031468E" w:rsidRDefault="00B6447F" w:rsidP="00B6447F">
      <w:pPr>
        <w:tabs>
          <w:tab w:val="left" w:pos="1701"/>
          <w:tab w:val="left" w:pos="2268"/>
          <w:tab w:val="left" w:pos="2835"/>
          <w:tab w:val="left" w:pos="3402"/>
          <w:tab w:val="left" w:pos="3969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31468E">
        <w:rPr>
          <w:sz w:val="28"/>
          <w:szCs w:val="28"/>
          <w:shd w:val="clear" w:color="auto" w:fill="FFFFFF"/>
        </w:rPr>
        <w:t xml:space="preserve">По итогам января-ноября 2019 года реальная заработная плата по области выросла к соответствующему периоду прошлого года на 5,9%. </w:t>
      </w:r>
      <w:r w:rsidRPr="00EB52BC">
        <w:rPr>
          <w:b/>
          <w:sz w:val="28"/>
          <w:szCs w:val="28"/>
          <w:shd w:val="clear" w:color="auto" w:fill="FFFFFF"/>
        </w:rPr>
        <w:t>Заработная плата за ноябрь 2019 года по области составила 922,0 рубля.</w:t>
      </w:r>
    </w:p>
    <w:p w:rsidR="00390318" w:rsidRDefault="00390318" w:rsidP="00B6447F">
      <w:pPr>
        <w:tabs>
          <w:tab w:val="left" w:pos="1701"/>
          <w:tab w:val="left" w:pos="2268"/>
          <w:tab w:val="left" w:pos="2835"/>
          <w:tab w:val="left" w:pos="3402"/>
          <w:tab w:val="left" w:pos="3969"/>
        </w:tabs>
        <w:ind w:firstLine="709"/>
        <w:jc w:val="both"/>
        <w:rPr>
          <w:sz w:val="28"/>
          <w:szCs w:val="28"/>
          <w:shd w:val="clear" w:color="auto" w:fill="FFFFFF"/>
          <w:lang w:val="be-BY"/>
        </w:rPr>
      </w:pPr>
    </w:p>
    <w:p w:rsidR="00390318" w:rsidRPr="00390318" w:rsidRDefault="00390318" w:rsidP="00390318">
      <w:pPr>
        <w:ind w:firstLine="567"/>
        <w:jc w:val="both"/>
        <w:rPr>
          <w:sz w:val="30"/>
          <w:szCs w:val="30"/>
          <w:highlight w:val="yellow"/>
          <w:lang w:eastAsia="x-none"/>
        </w:rPr>
      </w:pPr>
      <w:r w:rsidRPr="00390318">
        <w:rPr>
          <w:sz w:val="30"/>
          <w:szCs w:val="30"/>
          <w:highlight w:val="yellow"/>
        </w:rPr>
        <w:t xml:space="preserve">По Белыничскому району номинальная начисленная заработная плата за январь-ноябрь 2019 года составила 818,4 рубля, в ноябре – 849,6 рубля. </w:t>
      </w:r>
      <w:r w:rsidRPr="00390318">
        <w:rPr>
          <w:sz w:val="30"/>
          <w:szCs w:val="30"/>
          <w:highlight w:val="yellow"/>
          <w:lang w:eastAsia="x-none"/>
        </w:rPr>
        <w:t>Темпы ее роста к соответствующим периодам 2018 года составили 111,7 процента и 112,5 процента соответственно, реальной – 105,7 процента и 107,1 процента.</w:t>
      </w:r>
    </w:p>
    <w:p w:rsidR="00390318" w:rsidRPr="00390318" w:rsidRDefault="00390318" w:rsidP="00390318">
      <w:pPr>
        <w:tabs>
          <w:tab w:val="left" w:pos="1440"/>
        </w:tabs>
        <w:ind w:firstLine="567"/>
        <w:jc w:val="both"/>
        <w:rPr>
          <w:sz w:val="30"/>
          <w:szCs w:val="30"/>
          <w:highlight w:val="yellow"/>
          <w:lang w:val="x-none" w:eastAsia="x-none"/>
        </w:rPr>
      </w:pPr>
      <w:r w:rsidRPr="00390318">
        <w:rPr>
          <w:sz w:val="30"/>
          <w:szCs w:val="30"/>
          <w:highlight w:val="yellow"/>
          <w:lang w:val="x-none" w:eastAsia="x-none"/>
        </w:rPr>
        <w:t xml:space="preserve">В структуре фонда заработной платы наибольший удельный вес занимают бюджетные организации – </w:t>
      </w:r>
      <w:r w:rsidRPr="00390318">
        <w:rPr>
          <w:sz w:val="30"/>
          <w:szCs w:val="30"/>
          <w:highlight w:val="yellow"/>
          <w:lang w:eastAsia="x-none"/>
        </w:rPr>
        <w:t>30,9 процента</w:t>
      </w:r>
      <w:r w:rsidRPr="00390318">
        <w:rPr>
          <w:sz w:val="30"/>
          <w:szCs w:val="30"/>
          <w:highlight w:val="yellow"/>
          <w:lang w:val="x-none" w:eastAsia="x-none"/>
        </w:rPr>
        <w:t xml:space="preserve">, сельское, лесное и рыбное хозяйство – </w:t>
      </w:r>
      <w:r w:rsidRPr="00390318">
        <w:rPr>
          <w:sz w:val="30"/>
          <w:szCs w:val="30"/>
          <w:highlight w:val="yellow"/>
          <w:lang w:eastAsia="x-none"/>
        </w:rPr>
        <w:t>22,0 процента</w:t>
      </w:r>
      <w:r w:rsidRPr="00390318">
        <w:rPr>
          <w:sz w:val="30"/>
          <w:szCs w:val="30"/>
          <w:highlight w:val="yellow"/>
          <w:lang w:val="x-none" w:eastAsia="x-none"/>
        </w:rPr>
        <w:t xml:space="preserve">, промышленность – </w:t>
      </w:r>
      <w:r w:rsidRPr="00390318">
        <w:rPr>
          <w:sz w:val="30"/>
          <w:szCs w:val="30"/>
          <w:highlight w:val="yellow"/>
          <w:lang w:eastAsia="x-none"/>
        </w:rPr>
        <w:t>15,3 процента</w:t>
      </w:r>
      <w:r w:rsidRPr="00390318">
        <w:rPr>
          <w:sz w:val="30"/>
          <w:szCs w:val="30"/>
          <w:highlight w:val="yellow"/>
          <w:lang w:val="x-none" w:eastAsia="x-none"/>
        </w:rPr>
        <w:t>.</w:t>
      </w:r>
      <w:r w:rsidRPr="00390318">
        <w:rPr>
          <w:sz w:val="30"/>
          <w:szCs w:val="30"/>
          <w:highlight w:val="yellow"/>
          <w:lang w:eastAsia="x-none"/>
        </w:rPr>
        <w:t xml:space="preserve"> </w:t>
      </w:r>
      <w:r w:rsidRPr="00390318">
        <w:rPr>
          <w:sz w:val="30"/>
          <w:szCs w:val="30"/>
          <w:highlight w:val="yellow"/>
          <w:lang w:val="x-none" w:eastAsia="x-none"/>
        </w:rPr>
        <w:t xml:space="preserve">Отрасль строительство занимает </w:t>
      </w:r>
      <w:r w:rsidRPr="00390318">
        <w:rPr>
          <w:sz w:val="30"/>
          <w:szCs w:val="30"/>
          <w:highlight w:val="yellow"/>
          <w:lang w:eastAsia="x-none"/>
        </w:rPr>
        <w:t>10,0 процента</w:t>
      </w:r>
      <w:r w:rsidRPr="00390318">
        <w:rPr>
          <w:sz w:val="30"/>
          <w:szCs w:val="30"/>
          <w:highlight w:val="yellow"/>
          <w:lang w:val="x-none" w:eastAsia="x-none"/>
        </w:rPr>
        <w:t xml:space="preserve">, оптовая и розничная торговля – </w:t>
      </w:r>
      <w:r w:rsidRPr="00390318">
        <w:rPr>
          <w:sz w:val="30"/>
          <w:szCs w:val="30"/>
          <w:highlight w:val="yellow"/>
          <w:lang w:eastAsia="x-none"/>
        </w:rPr>
        <w:t>6,6 процента</w:t>
      </w:r>
      <w:r w:rsidRPr="00390318">
        <w:rPr>
          <w:sz w:val="30"/>
          <w:szCs w:val="30"/>
          <w:highlight w:val="yellow"/>
          <w:lang w:val="x-none" w:eastAsia="x-none"/>
        </w:rPr>
        <w:t>, транспортная деятельность, почтовая и курьерская деятельность –</w:t>
      </w:r>
      <w:r w:rsidRPr="00390318">
        <w:rPr>
          <w:sz w:val="30"/>
          <w:szCs w:val="30"/>
          <w:highlight w:val="yellow"/>
          <w:lang w:eastAsia="x-none"/>
        </w:rPr>
        <w:t xml:space="preserve"> 4,8 процента</w:t>
      </w:r>
      <w:r w:rsidRPr="00390318">
        <w:rPr>
          <w:sz w:val="30"/>
          <w:szCs w:val="30"/>
          <w:highlight w:val="yellow"/>
          <w:lang w:val="x-none" w:eastAsia="x-none"/>
        </w:rPr>
        <w:t>.</w:t>
      </w:r>
    </w:p>
    <w:p w:rsidR="00390318" w:rsidRPr="00390318" w:rsidRDefault="00390318" w:rsidP="00390318">
      <w:pPr>
        <w:tabs>
          <w:tab w:val="left" w:pos="1440"/>
        </w:tabs>
        <w:ind w:firstLine="567"/>
        <w:jc w:val="both"/>
        <w:rPr>
          <w:sz w:val="30"/>
          <w:szCs w:val="30"/>
          <w:highlight w:val="yellow"/>
          <w:lang w:val="x-none" w:eastAsia="x-none"/>
        </w:rPr>
      </w:pPr>
      <w:r w:rsidRPr="00390318">
        <w:rPr>
          <w:sz w:val="30"/>
          <w:szCs w:val="30"/>
          <w:highlight w:val="yellow"/>
          <w:lang w:eastAsia="x-none"/>
        </w:rPr>
        <w:t>За январь–ноябрь 2019 года в</w:t>
      </w:r>
      <w:r w:rsidRPr="00390318">
        <w:rPr>
          <w:sz w:val="30"/>
          <w:szCs w:val="30"/>
          <w:highlight w:val="yellow"/>
          <w:lang w:val="x-none" w:eastAsia="x-none"/>
        </w:rPr>
        <w:t xml:space="preserve"> среднем по организациям</w:t>
      </w:r>
      <w:r w:rsidRPr="00390318">
        <w:rPr>
          <w:sz w:val="30"/>
          <w:szCs w:val="30"/>
          <w:highlight w:val="yellow"/>
          <w:lang w:eastAsia="x-none"/>
        </w:rPr>
        <w:t xml:space="preserve"> сельского, лесного и рыбного хозяйства</w:t>
      </w:r>
      <w:r w:rsidRPr="00390318">
        <w:rPr>
          <w:sz w:val="30"/>
          <w:szCs w:val="30"/>
          <w:highlight w:val="yellow"/>
          <w:lang w:val="x-none" w:eastAsia="x-none"/>
        </w:rPr>
        <w:t xml:space="preserve"> района уровень заработной платы составил</w:t>
      </w:r>
      <w:r w:rsidRPr="00390318">
        <w:rPr>
          <w:sz w:val="30"/>
          <w:szCs w:val="30"/>
          <w:highlight w:val="yellow"/>
          <w:lang w:eastAsia="x-none"/>
        </w:rPr>
        <w:t xml:space="preserve"> 793,4 рубля при темпе</w:t>
      </w:r>
      <w:r w:rsidRPr="00390318">
        <w:rPr>
          <w:sz w:val="30"/>
          <w:szCs w:val="30"/>
          <w:highlight w:val="yellow"/>
          <w:lang w:val="x-none" w:eastAsia="x-none"/>
        </w:rPr>
        <w:t xml:space="preserve"> роста </w:t>
      </w:r>
      <w:r w:rsidRPr="00390318">
        <w:rPr>
          <w:sz w:val="30"/>
          <w:szCs w:val="30"/>
          <w:highlight w:val="yellow"/>
          <w:lang w:eastAsia="x-none"/>
        </w:rPr>
        <w:t xml:space="preserve">117,1 </w:t>
      </w:r>
      <w:r w:rsidRPr="00390318">
        <w:rPr>
          <w:sz w:val="30"/>
          <w:szCs w:val="30"/>
          <w:highlight w:val="yellow"/>
          <w:lang w:val="x-none" w:eastAsia="x-none"/>
        </w:rPr>
        <w:t xml:space="preserve">процента к соответствующему периоду </w:t>
      </w:r>
      <w:r w:rsidRPr="00390318">
        <w:rPr>
          <w:sz w:val="30"/>
          <w:szCs w:val="30"/>
          <w:highlight w:val="yellow"/>
          <w:lang w:eastAsia="x-none"/>
        </w:rPr>
        <w:t>2018 года</w:t>
      </w:r>
      <w:r w:rsidRPr="00390318">
        <w:rPr>
          <w:sz w:val="30"/>
          <w:szCs w:val="30"/>
          <w:highlight w:val="yellow"/>
          <w:lang w:val="x-none" w:eastAsia="x-none"/>
        </w:rPr>
        <w:t xml:space="preserve">. </w:t>
      </w:r>
      <w:r w:rsidRPr="00390318">
        <w:rPr>
          <w:sz w:val="30"/>
          <w:szCs w:val="30"/>
          <w:highlight w:val="yellow"/>
          <w:lang w:eastAsia="x-none"/>
        </w:rPr>
        <w:t>По</w:t>
      </w:r>
      <w:r w:rsidRPr="00390318">
        <w:rPr>
          <w:sz w:val="30"/>
          <w:szCs w:val="30"/>
          <w:highlight w:val="yellow"/>
          <w:lang w:val="x-none" w:eastAsia="x-none"/>
        </w:rPr>
        <w:t xml:space="preserve"> </w:t>
      </w:r>
      <w:r w:rsidRPr="00390318">
        <w:rPr>
          <w:sz w:val="30"/>
          <w:szCs w:val="30"/>
          <w:highlight w:val="yellow"/>
          <w:lang w:eastAsia="x-none"/>
        </w:rPr>
        <w:t>отрасли</w:t>
      </w:r>
      <w:r w:rsidRPr="00390318">
        <w:rPr>
          <w:sz w:val="30"/>
          <w:szCs w:val="30"/>
          <w:highlight w:val="yellow"/>
          <w:lang w:val="x-none" w:eastAsia="x-none"/>
        </w:rPr>
        <w:t xml:space="preserve"> промышленност</w:t>
      </w:r>
      <w:r w:rsidRPr="00390318">
        <w:rPr>
          <w:sz w:val="30"/>
          <w:szCs w:val="30"/>
          <w:highlight w:val="yellow"/>
          <w:lang w:eastAsia="x-none"/>
        </w:rPr>
        <w:t>ь</w:t>
      </w:r>
      <w:r w:rsidRPr="00390318">
        <w:rPr>
          <w:sz w:val="30"/>
          <w:szCs w:val="30"/>
          <w:highlight w:val="yellow"/>
          <w:lang w:val="x-none" w:eastAsia="x-none"/>
        </w:rPr>
        <w:t xml:space="preserve"> </w:t>
      </w:r>
      <w:r w:rsidRPr="00390318">
        <w:rPr>
          <w:sz w:val="30"/>
          <w:szCs w:val="30"/>
          <w:highlight w:val="yellow"/>
          <w:lang w:eastAsia="x-none"/>
        </w:rPr>
        <w:t>средний</w:t>
      </w:r>
      <w:r w:rsidRPr="00390318">
        <w:rPr>
          <w:sz w:val="30"/>
          <w:szCs w:val="30"/>
          <w:highlight w:val="yellow"/>
          <w:lang w:val="x-none" w:eastAsia="x-none"/>
        </w:rPr>
        <w:t xml:space="preserve"> уровень заработной платы </w:t>
      </w:r>
      <w:r w:rsidRPr="00390318">
        <w:rPr>
          <w:sz w:val="30"/>
          <w:szCs w:val="30"/>
          <w:highlight w:val="yellow"/>
          <w:lang w:eastAsia="x-none"/>
        </w:rPr>
        <w:t>составил 887,9 рубля (110,7</w:t>
      </w:r>
      <w:r w:rsidRPr="00390318">
        <w:rPr>
          <w:sz w:val="30"/>
          <w:szCs w:val="30"/>
          <w:highlight w:val="yellow"/>
          <w:lang w:val="x-none" w:eastAsia="x-none"/>
        </w:rPr>
        <w:t xml:space="preserve"> процент</w:t>
      </w:r>
      <w:r w:rsidRPr="00390318">
        <w:rPr>
          <w:sz w:val="30"/>
          <w:szCs w:val="30"/>
          <w:highlight w:val="yellow"/>
          <w:lang w:eastAsia="x-none"/>
        </w:rPr>
        <w:t xml:space="preserve">а), в </w:t>
      </w:r>
      <w:r w:rsidRPr="00390318">
        <w:rPr>
          <w:sz w:val="30"/>
          <w:szCs w:val="30"/>
          <w:highlight w:val="yellow"/>
          <w:lang w:val="x-none" w:eastAsia="x-none"/>
        </w:rPr>
        <w:t>строитель</w:t>
      </w:r>
      <w:proofErr w:type="spellStart"/>
      <w:r w:rsidRPr="00390318">
        <w:rPr>
          <w:sz w:val="30"/>
          <w:szCs w:val="30"/>
          <w:highlight w:val="yellow"/>
          <w:lang w:eastAsia="x-none"/>
        </w:rPr>
        <w:t>ных</w:t>
      </w:r>
      <w:proofErr w:type="spellEnd"/>
      <w:r w:rsidRPr="00390318">
        <w:rPr>
          <w:sz w:val="30"/>
          <w:szCs w:val="30"/>
          <w:highlight w:val="yellow"/>
          <w:lang w:eastAsia="x-none"/>
        </w:rPr>
        <w:t xml:space="preserve"> организациях</w:t>
      </w:r>
      <w:r w:rsidRPr="00390318">
        <w:rPr>
          <w:sz w:val="30"/>
          <w:szCs w:val="30"/>
          <w:highlight w:val="yellow"/>
          <w:lang w:val="x-none" w:eastAsia="x-none"/>
        </w:rPr>
        <w:t xml:space="preserve"> </w:t>
      </w:r>
      <w:r w:rsidRPr="00390318">
        <w:rPr>
          <w:sz w:val="30"/>
          <w:szCs w:val="30"/>
          <w:highlight w:val="yellow"/>
          <w:lang w:eastAsia="x-none"/>
        </w:rPr>
        <w:t>– 1109,4</w:t>
      </w:r>
      <w:r w:rsidRPr="00390318">
        <w:rPr>
          <w:sz w:val="30"/>
          <w:szCs w:val="30"/>
          <w:highlight w:val="yellow"/>
          <w:lang w:val="x-none" w:eastAsia="x-none"/>
        </w:rPr>
        <w:t xml:space="preserve"> руб</w:t>
      </w:r>
      <w:r w:rsidRPr="00390318">
        <w:rPr>
          <w:sz w:val="30"/>
          <w:szCs w:val="30"/>
          <w:highlight w:val="yellow"/>
          <w:lang w:eastAsia="x-none"/>
        </w:rPr>
        <w:t>ля (114,3 процента), в оптовой и розничной торговле – 703,5 рубля (97,6 процента), в транспортных организациях –</w:t>
      </w:r>
      <w:r w:rsidRPr="00390318">
        <w:rPr>
          <w:sz w:val="30"/>
          <w:szCs w:val="30"/>
          <w:highlight w:val="yellow"/>
          <w:lang w:val="x-none" w:eastAsia="x-none"/>
        </w:rPr>
        <w:t xml:space="preserve"> </w:t>
      </w:r>
      <w:r w:rsidRPr="00390318">
        <w:rPr>
          <w:sz w:val="30"/>
          <w:szCs w:val="30"/>
          <w:highlight w:val="yellow"/>
          <w:lang w:eastAsia="x-none"/>
        </w:rPr>
        <w:t>765,1</w:t>
      </w:r>
      <w:r w:rsidRPr="00390318">
        <w:rPr>
          <w:sz w:val="30"/>
          <w:szCs w:val="30"/>
          <w:highlight w:val="yellow"/>
          <w:lang w:val="x-none" w:eastAsia="x-none"/>
        </w:rPr>
        <w:t xml:space="preserve"> руб</w:t>
      </w:r>
      <w:r w:rsidRPr="00390318">
        <w:rPr>
          <w:sz w:val="30"/>
          <w:szCs w:val="30"/>
          <w:highlight w:val="yellow"/>
          <w:lang w:eastAsia="x-none"/>
        </w:rPr>
        <w:t>ля (112,8</w:t>
      </w:r>
      <w:r w:rsidRPr="00390318">
        <w:rPr>
          <w:sz w:val="30"/>
          <w:szCs w:val="30"/>
          <w:highlight w:val="yellow"/>
          <w:lang w:val="x-none" w:eastAsia="x-none"/>
        </w:rPr>
        <w:t xml:space="preserve"> процент</w:t>
      </w:r>
      <w:r w:rsidRPr="00390318">
        <w:rPr>
          <w:sz w:val="30"/>
          <w:szCs w:val="30"/>
          <w:highlight w:val="yellow"/>
          <w:lang w:eastAsia="x-none"/>
        </w:rPr>
        <w:t>а)</w:t>
      </w:r>
      <w:r w:rsidRPr="00390318">
        <w:rPr>
          <w:sz w:val="30"/>
          <w:szCs w:val="30"/>
          <w:highlight w:val="yellow"/>
          <w:lang w:val="x-none" w:eastAsia="x-none"/>
        </w:rPr>
        <w:t>.</w:t>
      </w:r>
    </w:p>
    <w:p w:rsidR="00390318" w:rsidRPr="00390318" w:rsidRDefault="00390318" w:rsidP="00390318">
      <w:pPr>
        <w:tabs>
          <w:tab w:val="left" w:pos="1440"/>
        </w:tabs>
        <w:ind w:firstLine="567"/>
        <w:jc w:val="both"/>
        <w:rPr>
          <w:sz w:val="30"/>
          <w:szCs w:val="30"/>
          <w:highlight w:val="yellow"/>
          <w:lang w:val="x-none" w:eastAsia="x-none"/>
        </w:rPr>
      </w:pPr>
      <w:r w:rsidRPr="00390318">
        <w:rPr>
          <w:sz w:val="30"/>
          <w:szCs w:val="30"/>
          <w:highlight w:val="yellow"/>
          <w:lang w:val="x-none" w:eastAsia="x-none"/>
        </w:rPr>
        <w:t xml:space="preserve">По бюджетным организациям района средний уровень заработной платы составил </w:t>
      </w:r>
      <w:r w:rsidRPr="00390318">
        <w:rPr>
          <w:sz w:val="30"/>
          <w:szCs w:val="30"/>
          <w:highlight w:val="yellow"/>
          <w:lang w:eastAsia="x-none"/>
        </w:rPr>
        <w:t>745,1</w:t>
      </w:r>
      <w:r w:rsidRPr="00390318">
        <w:rPr>
          <w:sz w:val="30"/>
          <w:szCs w:val="30"/>
          <w:highlight w:val="yellow"/>
          <w:lang w:val="x-none" w:eastAsia="x-none"/>
        </w:rPr>
        <w:t xml:space="preserve"> руб</w:t>
      </w:r>
      <w:r w:rsidRPr="00390318">
        <w:rPr>
          <w:sz w:val="30"/>
          <w:szCs w:val="30"/>
          <w:highlight w:val="yellow"/>
          <w:lang w:eastAsia="x-none"/>
        </w:rPr>
        <w:t xml:space="preserve">ля или 91,0 процента от средней заработной платы по району. </w:t>
      </w:r>
      <w:r w:rsidRPr="00390318">
        <w:rPr>
          <w:sz w:val="30"/>
          <w:szCs w:val="30"/>
          <w:highlight w:val="yellow"/>
          <w:lang w:val="x-none" w:eastAsia="x-none"/>
        </w:rPr>
        <w:t xml:space="preserve">Темп роста к соответствующему периоду </w:t>
      </w:r>
      <w:r w:rsidRPr="00390318">
        <w:rPr>
          <w:sz w:val="30"/>
          <w:szCs w:val="30"/>
          <w:highlight w:val="yellow"/>
          <w:lang w:eastAsia="x-none"/>
        </w:rPr>
        <w:t>2018</w:t>
      </w:r>
      <w:r w:rsidRPr="00390318">
        <w:rPr>
          <w:sz w:val="30"/>
          <w:szCs w:val="30"/>
          <w:highlight w:val="yellow"/>
          <w:lang w:val="x-none" w:eastAsia="x-none"/>
        </w:rPr>
        <w:t xml:space="preserve"> года</w:t>
      </w:r>
      <w:r w:rsidRPr="00390318">
        <w:rPr>
          <w:sz w:val="30"/>
          <w:szCs w:val="30"/>
          <w:highlight w:val="yellow"/>
          <w:lang w:eastAsia="x-none"/>
        </w:rPr>
        <w:t> – 111,3</w:t>
      </w:r>
      <w:r w:rsidRPr="00390318">
        <w:rPr>
          <w:sz w:val="30"/>
          <w:szCs w:val="30"/>
          <w:highlight w:val="yellow"/>
          <w:lang w:val="x-none" w:eastAsia="x-none"/>
        </w:rPr>
        <w:t xml:space="preserve"> процент</w:t>
      </w:r>
      <w:r w:rsidRPr="00390318">
        <w:rPr>
          <w:sz w:val="30"/>
          <w:szCs w:val="30"/>
          <w:highlight w:val="yellow"/>
          <w:lang w:eastAsia="x-none"/>
        </w:rPr>
        <w:t>а</w:t>
      </w:r>
      <w:r w:rsidRPr="00390318">
        <w:rPr>
          <w:sz w:val="30"/>
          <w:szCs w:val="30"/>
          <w:highlight w:val="yellow"/>
          <w:lang w:val="x-none" w:eastAsia="x-none"/>
        </w:rPr>
        <w:t>.</w:t>
      </w:r>
    </w:p>
    <w:p w:rsidR="00390318" w:rsidRPr="00707603" w:rsidRDefault="00390318" w:rsidP="00390318">
      <w:pPr>
        <w:ind w:firstLine="567"/>
        <w:jc w:val="both"/>
        <w:rPr>
          <w:sz w:val="30"/>
          <w:szCs w:val="30"/>
        </w:rPr>
      </w:pPr>
      <w:r w:rsidRPr="00390318">
        <w:rPr>
          <w:sz w:val="30"/>
          <w:szCs w:val="30"/>
          <w:highlight w:val="yellow"/>
        </w:rPr>
        <w:t>По уровню заработной платы среди других районов области Белыничский район занимает 6 место по итогам работы за январь-ноябрь 2019 года.</w:t>
      </w:r>
      <w:r w:rsidRPr="00707603">
        <w:rPr>
          <w:sz w:val="30"/>
          <w:szCs w:val="30"/>
        </w:rPr>
        <w:t xml:space="preserve"> </w:t>
      </w:r>
    </w:p>
    <w:p w:rsidR="00390318" w:rsidRPr="00707603" w:rsidRDefault="00390318" w:rsidP="00390318">
      <w:pPr>
        <w:ind w:firstLine="567"/>
        <w:jc w:val="both"/>
        <w:rPr>
          <w:sz w:val="30"/>
          <w:szCs w:val="30"/>
        </w:rPr>
      </w:pPr>
    </w:p>
    <w:p w:rsidR="00B6447F" w:rsidRDefault="00B6447F" w:rsidP="00B6447F">
      <w:pPr>
        <w:tabs>
          <w:tab w:val="left" w:pos="1701"/>
          <w:tab w:val="left" w:pos="2268"/>
          <w:tab w:val="left" w:pos="2835"/>
          <w:tab w:val="left" w:pos="3402"/>
          <w:tab w:val="left" w:pos="3969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31468E">
        <w:rPr>
          <w:sz w:val="28"/>
          <w:szCs w:val="28"/>
          <w:shd w:val="clear" w:color="auto" w:fill="FFFFFF"/>
        </w:rPr>
        <w:t>На 2020 год разработаны и утверждены Комплексные планы развития регионов, согласно которым в целом по области прогнозируется рост заработной платы в реальном исчислении порядка 7%. В декабре 2020 года заработная плата во всех организациях реального сектора экономики должна достичь не менее 1000 рублей.</w:t>
      </w:r>
    </w:p>
    <w:p w:rsidR="00B6447F" w:rsidRPr="002B291C" w:rsidRDefault="00B6447F" w:rsidP="00B6447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B291C">
        <w:rPr>
          <w:rFonts w:eastAsia="Calibri"/>
          <w:sz w:val="28"/>
          <w:szCs w:val="28"/>
          <w:lang w:eastAsia="en-US"/>
        </w:rPr>
        <w:t xml:space="preserve">Пристальное внимание в стране уделяется организациям </w:t>
      </w:r>
      <w:r w:rsidRPr="002B291C">
        <w:rPr>
          <w:rFonts w:eastAsia="Calibri"/>
          <w:b/>
          <w:sz w:val="28"/>
          <w:szCs w:val="28"/>
          <w:lang w:eastAsia="en-US"/>
        </w:rPr>
        <w:t>бюджетной сферы</w:t>
      </w:r>
      <w:r w:rsidRPr="002B291C">
        <w:rPr>
          <w:rFonts w:eastAsia="Calibri"/>
          <w:sz w:val="28"/>
          <w:szCs w:val="28"/>
          <w:lang w:eastAsia="en-US"/>
        </w:rPr>
        <w:t xml:space="preserve">, играющим важнейшую социальную роль (учреждения здравоохранения, образования, культуры и искусства и т.д.). Так, в апреле 2019 г. </w:t>
      </w:r>
      <w:r w:rsidRPr="002B291C">
        <w:rPr>
          <w:rFonts w:eastAsia="Calibri"/>
          <w:b/>
          <w:sz w:val="28"/>
          <w:szCs w:val="28"/>
          <w:lang w:eastAsia="en-US"/>
        </w:rPr>
        <w:t xml:space="preserve">Президент Республики Беларусь </w:t>
      </w:r>
      <w:proofErr w:type="spellStart"/>
      <w:r w:rsidRPr="002B291C">
        <w:rPr>
          <w:rFonts w:eastAsia="Calibri"/>
          <w:b/>
          <w:sz w:val="28"/>
          <w:szCs w:val="28"/>
          <w:lang w:eastAsia="en-US"/>
        </w:rPr>
        <w:t>А.Г.Лукашенко</w:t>
      </w:r>
      <w:proofErr w:type="spellEnd"/>
      <w:r w:rsidRPr="002B291C">
        <w:rPr>
          <w:rFonts w:eastAsia="Calibri"/>
          <w:sz w:val="28"/>
          <w:szCs w:val="28"/>
          <w:lang w:eastAsia="en-US"/>
        </w:rPr>
        <w:t xml:space="preserve"> </w:t>
      </w:r>
      <w:r w:rsidRPr="002B291C">
        <w:rPr>
          <w:rFonts w:eastAsia="Calibri"/>
          <w:b/>
          <w:sz w:val="28"/>
          <w:szCs w:val="28"/>
          <w:lang w:eastAsia="en-US"/>
        </w:rPr>
        <w:t>потребовал</w:t>
      </w:r>
      <w:r w:rsidRPr="002B291C">
        <w:rPr>
          <w:rFonts w:eastAsia="Calibri"/>
          <w:sz w:val="28"/>
          <w:szCs w:val="28"/>
          <w:lang w:eastAsia="en-US"/>
        </w:rPr>
        <w:t xml:space="preserve"> от Правительства </w:t>
      </w:r>
      <w:r w:rsidRPr="002B291C">
        <w:rPr>
          <w:rFonts w:eastAsia="Calibri"/>
          <w:b/>
          <w:sz w:val="28"/>
          <w:szCs w:val="28"/>
          <w:lang w:eastAsia="en-US"/>
        </w:rPr>
        <w:t>«обеспечить соотношение средней зарплаты в бюджетной сфере и средней зарплаты по стране на уровне не ниже 80%»</w:t>
      </w:r>
      <w:r w:rsidRPr="002B291C">
        <w:rPr>
          <w:rFonts w:eastAsia="Calibri"/>
          <w:sz w:val="28"/>
          <w:szCs w:val="28"/>
          <w:lang w:eastAsia="en-US"/>
        </w:rPr>
        <w:t>.</w:t>
      </w:r>
    </w:p>
    <w:p w:rsidR="00B6447F" w:rsidRPr="002B291C" w:rsidRDefault="00B6447F" w:rsidP="00B6447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B291C">
        <w:rPr>
          <w:rFonts w:eastAsia="Calibri"/>
          <w:sz w:val="28"/>
          <w:szCs w:val="28"/>
          <w:lang w:eastAsia="en-US"/>
        </w:rPr>
        <w:t xml:space="preserve">Уже в ноябре 2019 г. поставленная задача была выполнена: </w:t>
      </w:r>
      <w:r w:rsidRPr="002B291C">
        <w:rPr>
          <w:rFonts w:eastAsia="Calibri"/>
          <w:spacing w:val="-4"/>
          <w:sz w:val="28"/>
          <w:szCs w:val="28"/>
          <w:lang w:eastAsia="en-US"/>
        </w:rPr>
        <w:t xml:space="preserve">соотношение номинальной начисленной среднемесячной заработной платы работников бюджетных организаций к ее уровню по республике в целом составило </w:t>
      </w:r>
      <w:r w:rsidRPr="002B291C">
        <w:rPr>
          <w:rFonts w:eastAsia="Calibri"/>
          <w:b/>
          <w:spacing w:val="-4"/>
          <w:sz w:val="28"/>
          <w:szCs w:val="28"/>
          <w:lang w:eastAsia="en-US"/>
        </w:rPr>
        <w:t>80,6%</w:t>
      </w:r>
      <w:r w:rsidRPr="002B291C">
        <w:rPr>
          <w:rFonts w:eastAsia="Calibri"/>
          <w:spacing w:val="-4"/>
          <w:sz w:val="28"/>
          <w:szCs w:val="28"/>
          <w:lang w:eastAsia="en-US"/>
        </w:rPr>
        <w:t xml:space="preserve">. </w:t>
      </w:r>
      <w:r w:rsidRPr="002B291C">
        <w:rPr>
          <w:rFonts w:eastAsia="Calibri"/>
          <w:sz w:val="28"/>
          <w:szCs w:val="28"/>
          <w:lang w:eastAsia="en-US"/>
        </w:rPr>
        <w:t xml:space="preserve"> </w:t>
      </w:r>
    </w:p>
    <w:p w:rsidR="00B6447F" w:rsidRPr="002B291C" w:rsidRDefault="00B6447F" w:rsidP="00B6447F">
      <w:pPr>
        <w:ind w:firstLine="709"/>
        <w:jc w:val="both"/>
        <w:rPr>
          <w:rFonts w:eastAsia="Calibri"/>
          <w:spacing w:val="-4"/>
          <w:sz w:val="28"/>
          <w:szCs w:val="28"/>
          <w:lang w:eastAsia="en-US"/>
        </w:rPr>
      </w:pPr>
      <w:r w:rsidRPr="002B291C">
        <w:rPr>
          <w:rFonts w:eastAsia="Calibri"/>
          <w:spacing w:val="-4"/>
          <w:sz w:val="28"/>
          <w:szCs w:val="28"/>
          <w:lang w:eastAsia="en-US"/>
        </w:rPr>
        <w:t>Номинальная начисленная среднемесячная заработная плата работников бюджетной сферы в январе</w:t>
      </w:r>
      <w:r w:rsidRPr="002B291C">
        <w:rPr>
          <w:i/>
          <w:spacing w:val="-4"/>
          <w:sz w:val="28"/>
          <w:szCs w:val="28"/>
        </w:rPr>
        <w:t>–</w:t>
      </w:r>
      <w:r w:rsidRPr="002B291C">
        <w:rPr>
          <w:spacing w:val="-4"/>
          <w:sz w:val="28"/>
          <w:szCs w:val="28"/>
        </w:rPr>
        <w:t>н</w:t>
      </w:r>
      <w:r w:rsidRPr="002B291C">
        <w:rPr>
          <w:rFonts w:eastAsia="Calibri"/>
          <w:spacing w:val="-4"/>
          <w:sz w:val="28"/>
          <w:szCs w:val="28"/>
          <w:lang w:eastAsia="en-US"/>
        </w:rPr>
        <w:t>оябре 2019 г. по сравнению с соответствующим периодом 2018 года увеличилась на 14% (прогноз на 2019 год – на 9,5%) и достигла 830,4 руб. (прогноз на 2019 год – 810 рублей), в том числе в ноябре – 897,2 руб.</w:t>
      </w:r>
    </w:p>
    <w:p w:rsidR="00B6447F" w:rsidRPr="002B291C" w:rsidRDefault="00B6447F" w:rsidP="00B6447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B291C">
        <w:rPr>
          <w:rFonts w:eastAsia="Calibri"/>
          <w:b/>
          <w:sz w:val="28"/>
          <w:szCs w:val="28"/>
          <w:lang w:eastAsia="en-US"/>
        </w:rPr>
        <w:t>В региональном разрезе</w:t>
      </w:r>
      <w:r w:rsidRPr="002B291C">
        <w:rPr>
          <w:rFonts w:eastAsia="Calibri"/>
          <w:sz w:val="28"/>
          <w:szCs w:val="28"/>
          <w:lang w:eastAsia="en-US"/>
        </w:rPr>
        <w:t xml:space="preserve"> самый высокий уровень оплаты труда работников </w:t>
      </w:r>
      <w:r w:rsidRPr="002B291C">
        <w:rPr>
          <w:rFonts w:eastAsia="Calibri"/>
          <w:b/>
          <w:spacing w:val="-4"/>
          <w:sz w:val="28"/>
          <w:szCs w:val="28"/>
          <w:lang w:eastAsia="en-US"/>
        </w:rPr>
        <w:t>бюджетных организаций</w:t>
      </w:r>
      <w:r w:rsidRPr="002B291C">
        <w:rPr>
          <w:rFonts w:eastAsia="Calibri"/>
          <w:sz w:val="28"/>
          <w:szCs w:val="28"/>
          <w:lang w:eastAsia="en-US"/>
        </w:rPr>
        <w:t xml:space="preserve"> в январе</w:t>
      </w:r>
      <w:r w:rsidRPr="002B291C">
        <w:rPr>
          <w:i/>
          <w:spacing w:val="-4"/>
          <w:sz w:val="28"/>
          <w:szCs w:val="28"/>
        </w:rPr>
        <w:t>–</w:t>
      </w:r>
      <w:r w:rsidRPr="002B291C">
        <w:rPr>
          <w:rFonts w:eastAsia="Calibri"/>
          <w:sz w:val="28"/>
          <w:szCs w:val="28"/>
          <w:lang w:eastAsia="en-US"/>
        </w:rPr>
        <w:t xml:space="preserve">ноябре 2019 г. – в </w:t>
      </w:r>
      <w:proofErr w:type="spellStart"/>
      <w:r w:rsidRPr="002B291C">
        <w:rPr>
          <w:rFonts w:eastAsia="Calibri"/>
          <w:sz w:val="28"/>
          <w:szCs w:val="28"/>
          <w:lang w:eastAsia="en-US"/>
        </w:rPr>
        <w:t>г.Минске</w:t>
      </w:r>
      <w:proofErr w:type="spellEnd"/>
      <w:r w:rsidRPr="002B291C">
        <w:rPr>
          <w:rFonts w:eastAsia="Calibri"/>
          <w:sz w:val="28"/>
          <w:szCs w:val="28"/>
          <w:lang w:eastAsia="en-US"/>
        </w:rPr>
        <w:t xml:space="preserve"> (1026,8 руб.), самый низкий – в Брестской области (774 руб.).</w:t>
      </w:r>
    </w:p>
    <w:p w:rsidR="00B6447F" w:rsidRPr="002B291C" w:rsidRDefault="00B6447F" w:rsidP="00B6447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B291C">
        <w:rPr>
          <w:rFonts w:eastAsia="Calibri"/>
          <w:sz w:val="28"/>
          <w:szCs w:val="28"/>
          <w:lang w:eastAsia="en-US"/>
        </w:rPr>
        <w:t xml:space="preserve">Правительством Республики Беларусь </w:t>
      </w:r>
      <w:r w:rsidRPr="002B291C">
        <w:rPr>
          <w:rFonts w:eastAsia="Calibri"/>
          <w:b/>
          <w:sz w:val="28"/>
          <w:szCs w:val="28"/>
          <w:lang w:eastAsia="en-US"/>
        </w:rPr>
        <w:t>принимаются меры по дальнейшему повышению заработной платы</w:t>
      </w:r>
      <w:r w:rsidRPr="002B291C">
        <w:rPr>
          <w:rFonts w:eastAsia="Calibri"/>
          <w:sz w:val="28"/>
          <w:szCs w:val="28"/>
          <w:lang w:eastAsia="en-US"/>
        </w:rPr>
        <w:t xml:space="preserve"> работников бюджетной сферы.</w:t>
      </w:r>
    </w:p>
    <w:p w:rsidR="00B6447F" w:rsidRPr="002B291C" w:rsidRDefault="00B6447F" w:rsidP="00B6447F">
      <w:pPr>
        <w:tabs>
          <w:tab w:val="left" w:pos="1701"/>
          <w:tab w:val="left" w:pos="2268"/>
          <w:tab w:val="left" w:pos="2835"/>
          <w:tab w:val="left" w:pos="3402"/>
          <w:tab w:val="left" w:pos="3969"/>
        </w:tabs>
        <w:jc w:val="both"/>
        <w:rPr>
          <w:rFonts w:eastAsia="Calibri"/>
          <w:b/>
          <w:i/>
          <w:sz w:val="28"/>
          <w:szCs w:val="28"/>
          <w:lang w:eastAsia="en-US"/>
        </w:rPr>
      </w:pPr>
      <w:r w:rsidRPr="002B291C">
        <w:rPr>
          <w:rFonts w:eastAsia="Calibri"/>
          <w:b/>
          <w:i/>
          <w:sz w:val="28"/>
          <w:szCs w:val="28"/>
          <w:lang w:eastAsia="en-US"/>
        </w:rPr>
        <w:t>Справочно.</w:t>
      </w:r>
    </w:p>
    <w:p w:rsidR="00B6447F" w:rsidRPr="002B291C" w:rsidRDefault="00B6447F" w:rsidP="00B6447F">
      <w:pPr>
        <w:tabs>
          <w:tab w:val="left" w:pos="1701"/>
          <w:tab w:val="left" w:pos="2268"/>
          <w:tab w:val="left" w:pos="2835"/>
          <w:tab w:val="left" w:pos="3402"/>
          <w:tab w:val="left" w:pos="3969"/>
        </w:tabs>
        <w:ind w:left="709"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2B291C">
        <w:rPr>
          <w:rFonts w:eastAsia="Calibri"/>
          <w:i/>
          <w:sz w:val="28"/>
          <w:szCs w:val="28"/>
          <w:lang w:eastAsia="en-US"/>
        </w:rPr>
        <w:t xml:space="preserve">В 2019 году </w:t>
      </w:r>
      <w:r w:rsidRPr="002B291C">
        <w:rPr>
          <w:rFonts w:eastAsia="Calibri"/>
          <w:b/>
          <w:i/>
          <w:sz w:val="28"/>
          <w:szCs w:val="28"/>
          <w:lang w:eastAsia="en-US"/>
        </w:rPr>
        <w:t>дважды была повышена тарифная ставка первого разряда</w:t>
      </w:r>
      <w:r w:rsidRPr="002B291C">
        <w:rPr>
          <w:rFonts w:eastAsia="Calibri"/>
          <w:i/>
          <w:sz w:val="28"/>
          <w:szCs w:val="28"/>
          <w:lang w:eastAsia="en-US"/>
        </w:rPr>
        <w:t xml:space="preserve"> для расчета заработной платы работников бюджетных организаций:</w:t>
      </w:r>
    </w:p>
    <w:p w:rsidR="00B6447F" w:rsidRPr="002B291C" w:rsidRDefault="00B6447F" w:rsidP="00B6447F">
      <w:pPr>
        <w:tabs>
          <w:tab w:val="left" w:pos="1701"/>
          <w:tab w:val="left" w:pos="2268"/>
          <w:tab w:val="left" w:pos="2835"/>
          <w:tab w:val="left" w:pos="3402"/>
          <w:tab w:val="left" w:pos="3969"/>
        </w:tabs>
        <w:ind w:left="709"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2B291C">
        <w:rPr>
          <w:rFonts w:eastAsia="Calibri"/>
          <w:i/>
          <w:sz w:val="28"/>
          <w:szCs w:val="28"/>
          <w:lang w:eastAsia="en-US"/>
        </w:rPr>
        <w:t>с 1 мая 2019 г. с 35,5 руб. до 36,4 руб. (постановление Совета Министров Республики Беларусь от 1 апреля 2019 г. № 214);</w:t>
      </w:r>
    </w:p>
    <w:p w:rsidR="00B6447F" w:rsidRPr="002B291C" w:rsidRDefault="00B6447F" w:rsidP="00B6447F">
      <w:pPr>
        <w:ind w:left="709"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2B291C">
        <w:rPr>
          <w:rFonts w:eastAsia="Calibri"/>
          <w:i/>
          <w:sz w:val="28"/>
          <w:szCs w:val="28"/>
          <w:lang w:eastAsia="en-US"/>
        </w:rPr>
        <w:t>с 1 сентября 2019 г. с 36,4 руб. до 41 руб. (постановление Совета Министров Республики Беларусь от 29 августа 2019 г. № 583).</w:t>
      </w:r>
    </w:p>
    <w:p w:rsidR="00B6447F" w:rsidRPr="002B291C" w:rsidRDefault="00B6447F" w:rsidP="00B6447F">
      <w:pPr>
        <w:ind w:firstLine="709"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2B291C">
        <w:rPr>
          <w:rFonts w:eastAsia="Calibri"/>
          <w:b/>
          <w:i/>
          <w:sz w:val="28"/>
          <w:szCs w:val="28"/>
          <w:lang w:eastAsia="en-US"/>
        </w:rPr>
        <w:t>Приоритетные направления повышения оплаты труда</w:t>
      </w:r>
    </w:p>
    <w:p w:rsidR="00B6447F" w:rsidRPr="002B291C" w:rsidRDefault="00B6447F" w:rsidP="00B6447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B291C">
        <w:rPr>
          <w:rFonts w:eastAsia="Calibri"/>
          <w:sz w:val="28"/>
          <w:szCs w:val="28"/>
          <w:lang w:eastAsia="en-US"/>
        </w:rPr>
        <w:t xml:space="preserve">В соответствии с поручениями Главы государства и Правительства Республики Беларусь принято решение о поэтапном </w:t>
      </w:r>
      <w:r w:rsidRPr="002B291C">
        <w:rPr>
          <w:rFonts w:eastAsia="Calibri"/>
          <w:b/>
          <w:sz w:val="28"/>
          <w:szCs w:val="28"/>
          <w:lang w:eastAsia="en-US"/>
        </w:rPr>
        <w:t>увеличении заработной платы</w:t>
      </w:r>
      <w:r w:rsidRPr="002B291C">
        <w:rPr>
          <w:rFonts w:eastAsia="Calibri"/>
          <w:sz w:val="28"/>
          <w:szCs w:val="28"/>
          <w:lang w:eastAsia="en-US"/>
        </w:rPr>
        <w:t xml:space="preserve"> </w:t>
      </w:r>
      <w:r w:rsidRPr="002B291C">
        <w:rPr>
          <w:rFonts w:eastAsia="Calibri"/>
          <w:b/>
          <w:sz w:val="28"/>
          <w:szCs w:val="28"/>
          <w:lang w:eastAsia="en-US"/>
        </w:rPr>
        <w:t>отдельных категорий работников образования и здравоохранения</w:t>
      </w:r>
      <w:r w:rsidRPr="002B291C">
        <w:rPr>
          <w:rFonts w:eastAsia="Calibri"/>
          <w:sz w:val="28"/>
          <w:szCs w:val="28"/>
          <w:lang w:eastAsia="en-US"/>
        </w:rPr>
        <w:t xml:space="preserve"> </w:t>
      </w:r>
      <w:r w:rsidRPr="002B291C">
        <w:rPr>
          <w:rFonts w:eastAsia="Calibri"/>
          <w:b/>
          <w:sz w:val="28"/>
          <w:szCs w:val="28"/>
          <w:lang w:eastAsia="en-US"/>
        </w:rPr>
        <w:t>в два раза</w:t>
      </w:r>
      <w:r w:rsidRPr="002B291C">
        <w:rPr>
          <w:rFonts w:eastAsia="Calibri"/>
          <w:sz w:val="28"/>
          <w:szCs w:val="28"/>
          <w:lang w:eastAsia="en-US"/>
        </w:rPr>
        <w:t xml:space="preserve"> в период 2018–2025 годы. Правительством в 2018–2019 годах </w:t>
      </w:r>
      <w:r w:rsidRPr="002B291C">
        <w:rPr>
          <w:rFonts w:eastAsia="Calibri"/>
          <w:b/>
          <w:sz w:val="28"/>
          <w:szCs w:val="28"/>
          <w:lang w:eastAsia="en-US"/>
        </w:rPr>
        <w:t>реализовано два этапа данного повышения</w:t>
      </w:r>
      <w:r w:rsidRPr="002B291C">
        <w:rPr>
          <w:rFonts w:eastAsia="Calibri"/>
          <w:sz w:val="28"/>
          <w:szCs w:val="28"/>
          <w:lang w:eastAsia="en-US"/>
        </w:rPr>
        <w:t xml:space="preserve">: </w:t>
      </w:r>
      <w:r w:rsidRPr="002B291C">
        <w:rPr>
          <w:rFonts w:eastAsia="Calibri"/>
          <w:sz w:val="28"/>
          <w:szCs w:val="28"/>
          <w:lang w:eastAsia="en-US"/>
        </w:rPr>
        <w:br/>
        <w:t>с 1 сентября 2018 г. и с 1 января 2019 г. Таким образом, увеличена заработная плата педагогическим работникам, включая лиц из числа профессорско-преподавательского состава, помощникам воспитателей, медицинским и фармацевтическим работникам.</w:t>
      </w:r>
    </w:p>
    <w:p w:rsidR="00B6447F" w:rsidRPr="00DE78A2" w:rsidRDefault="00B6447F" w:rsidP="00B6447F">
      <w:pPr>
        <w:tabs>
          <w:tab w:val="left" w:pos="1701"/>
          <w:tab w:val="left" w:pos="2268"/>
          <w:tab w:val="left" w:pos="2835"/>
          <w:tab w:val="left" w:pos="3402"/>
          <w:tab w:val="left" w:pos="3969"/>
        </w:tabs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DE78A2">
        <w:rPr>
          <w:rFonts w:eastAsia="Calibri"/>
          <w:b/>
          <w:sz w:val="28"/>
          <w:szCs w:val="28"/>
          <w:lang w:eastAsia="en-US"/>
        </w:rPr>
        <w:t>За январь–ноябрь 2019 г. по сравнению с аналогичным периодом прошлого года номинальная начисленная среднемесячная заработная плата педагогических работников выросла на 20,7%, врачей – на 20%, среднего медицинского персонала – на 17,3%.</w:t>
      </w:r>
    </w:p>
    <w:p w:rsidR="00B6447F" w:rsidRPr="002B291C" w:rsidRDefault="00B6447F" w:rsidP="00B6447F">
      <w:pPr>
        <w:tabs>
          <w:tab w:val="left" w:pos="1701"/>
          <w:tab w:val="left" w:pos="2268"/>
          <w:tab w:val="left" w:pos="2835"/>
          <w:tab w:val="left" w:pos="3402"/>
          <w:tab w:val="left" w:pos="3969"/>
        </w:tabs>
        <w:ind w:firstLine="709"/>
        <w:jc w:val="both"/>
        <w:rPr>
          <w:sz w:val="28"/>
          <w:szCs w:val="28"/>
        </w:rPr>
      </w:pPr>
      <w:r w:rsidRPr="002B291C">
        <w:rPr>
          <w:b/>
          <w:sz w:val="28"/>
          <w:szCs w:val="28"/>
        </w:rPr>
        <w:t xml:space="preserve">Пристальное внимание Главы государства </w:t>
      </w:r>
      <w:proofErr w:type="spellStart"/>
      <w:r w:rsidRPr="002B291C">
        <w:rPr>
          <w:b/>
          <w:sz w:val="28"/>
          <w:szCs w:val="28"/>
        </w:rPr>
        <w:t>А.Г.Лукашенко</w:t>
      </w:r>
      <w:proofErr w:type="spellEnd"/>
      <w:r w:rsidRPr="002B291C">
        <w:rPr>
          <w:b/>
          <w:sz w:val="28"/>
          <w:szCs w:val="28"/>
        </w:rPr>
        <w:t xml:space="preserve"> к оплате труда работников сферы образования </w:t>
      </w:r>
      <w:r w:rsidRPr="002B291C">
        <w:rPr>
          <w:sz w:val="28"/>
          <w:szCs w:val="28"/>
        </w:rPr>
        <w:t>неслучайно. В феврале 2018 г. во время рабочей поездки в Слуцкий район Президент заявил: «</w:t>
      </w:r>
      <w:r w:rsidRPr="002B291C">
        <w:rPr>
          <w:iCs/>
          <w:sz w:val="28"/>
          <w:szCs w:val="28"/>
        </w:rPr>
        <w:t xml:space="preserve">По учителям будем разбираться серьезнейшим образом. Надо за будущую пятилетку и оставшееся время заработную плату учителям удваивать. Это не популизм. Учитель у нас сегодня остался главным звеном на селе, в малых городах, районных центрах. И даже в Минске, областных центрах наша опора </w:t>
      </w:r>
      <w:r w:rsidRPr="002B291C">
        <w:rPr>
          <w:rFonts w:eastAsia="Calibri"/>
          <w:sz w:val="28"/>
          <w:szCs w:val="28"/>
          <w:lang w:eastAsia="en-US"/>
        </w:rPr>
        <w:t>–</w:t>
      </w:r>
      <w:r w:rsidRPr="002B291C">
        <w:rPr>
          <w:iCs/>
          <w:sz w:val="28"/>
          <w:szCs w:val="28"/>
        </w:rPr>
        <w:t xml:space="preserve"> учитель</w:t>
      </w:r>
      <w:r w:rsidRPr="002B291C">
        <w:rPr>
          <w:sz w:val="28"/>
          <w:szCs w:val="28"/>
        </w:rPr>
        <w:t>».</w:t>
      </w:r>
    </w:p>
    <w:p w:rsidR="00B6447F" w:rsidRPr="002B291C" w:rsidRDefault="00B6447F" w:rsidP="00B6447F">
      <w:pPr>
        <w:tabs>
          <w:tab w:val="left" w:pos="1701"/>
          <w:tab w:val="left" w:pos="2268"/>
          <w:tab w:val="left" w:pos="2835"/>
          <w:tab w:val="left" w:pos="3402"/>
          <w:tab w:val="left" w:pos="3969"/>
        </w:tabs>
        <w:ind w:firstLine="709"/>
        <w:jc w:val="both"/>
        <w:rPr>
          <w:sz w:val="28"/>
          <w:szCs w:val="28"/>
        </w:rPr>
      </w:pPr>
      <w:r w:rsidRPr="002B291C">
        <w:rPr>
          <w:bCs/>
          <w:sz w:val="28"/>
          <w:szCs w:val="28"/>
          <w:shd w:val="clear" w:color="auto" w:fill="FFFFFF"/>
        </w:rPr>
        <w:t xml:space="preserve">Принимая 26 августа 2019 г. с докладом Министра образования </w:t>
      </w:r>
      <w:proofErr w:type="spellStart"/>
      <w:r w:rsidRPr="002B291C">
        <w:rPr>
          <w:bCs/>
          <w:sz w:val="28"/>
          <w:szCs w:val="28"/>
          <w:shd w:val="clear" w:color="auto" w:fill="FFFFFF"/>
        </w:rPr>
        <w:t>И.В.Карпенко</w:t>
      </w:r>
      <w:proofErr w:type="spellEnd"/>
      <w:r w:rsidRPr="002B291C">
        <w:rPr>
          <w:bCs/>
          <w:sz w:val="28"/>
          <w:szCs w:val="28"/>
          <w:shd w:val="clear" w:color="auto" w:fill="FFFFFF"/>
        </w:rPr>
        <w:t xml:space="preserve">, </w:t>
      </w:r>
      <w:r w:rsidRPr="002B291C">
        <w:rPr>
          <w:rFonts w:eastAsia="Calibri"/>
          <w:sz w:val="28"/>
          <w:szCs w:val="28"/>
          <w:lang w:eastAsia="en-US"/>
        </w:rPr>
        <w:t xml:space="preserve">белорусский лидер </w:t>
      </w:r>
      <w:r w:rsidRPr="002B291C">
        <w:rPr>
          <w:sz w:val="28"/>
          <w:szCs w:val="28"/>
          <w:shd w:val="clear" w:color="auto" w:fill="FFFFFF"/>
        </w:rPr>
        <w:t xml:space="preserve">напомнил и про задачу повышать уровень доходов низкооплачиваемых категорий работников, в том числе в дошкольном образовании: «Мы их должны подтягивать выше. Потому что работа тяжелейшая, особенно в детском садике. … Надо зарплаты у них подтягивать». </w:t>
      </w:r>
      <w:r w:rsidRPr="002B291C">
        <w:rPr>
          <w:sz w:val="28"/>
          <w:szCs w:val="28"/>
        </w:rPr>
        <w:t xml:space="preserve">По информации Министерства образования Республики Беларусь, уже разработана программа, согласно которой к 2025 году заработная плата педагогических работников должна составить 100% к средней зарплате по стране, а профессорско-преподавательского состава </w:t>
      </w:r>
      <w:r w:rsidRPr="002B291C">
        <w:rPr>
          <w:rFonts w:eastAsia="Calibri"/>
          <w:sz w:val="28"/>
          <w:szCs w:val="28"/>
          <w:lang w:eastAsia="en-US"/>
        </w:rPr>
        <w:t>–</w:t>
      </w:r>
      <w:r w:rsidRPr="002B291C">
        <w:rPr>
          <w:sz w:val="28"/>
          <w:szCs w:val="28"/>
        </w:rPr>
        <w:t xml:space="preserve"> 150%.</w:t>
      </w:r>
    </w:p>
    <w:p w:rsidR="00B6447F" w:rsidRPr="002B291C" w:rsidRDefault="00B6447F" w:rsidP="00B6447F">
      <w:pPr>
        <w:tabs>
          <w:tab w:val="left" w:pos="1701"/>
          <w:tab w:val="left" w:pos="2268"/>
          <w:tab w:val="left" w:pos="2835"/>
          <w:tab w:val="left" w:pos="3402"/>
          <w:tab w:val="left" w:pos="3969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2B291C">
        <w:rPr>
          <w:b/>
          <w:sz w:val="28"/>
          <w:szCs w:val="28"/>
          <w:shd w:val="clear" w:color="auto" w:fill="FFFFFF"/>
        </w:rPr>
        <w:t xml:space="preserve">Рост оплаты труда в организациях системы здравоохранения также на особом контроле у Президента. </w:t>
      </w:r>
      <w:r w:rsidRPr="002B291C">
        <w:rPr>
          <w:sz w:val="28"/>
          <w:szCs w:val="28"/>
          <w:shd w:val="clear" w:color="auto" w:fill="FFFFFF"/>
        </w:rPr>
        <w:t xml:space="preserve">В соответствии с поручением </w:t>
      </w:r>
      <w:proofErr w:type="spellStart"/>
      <w:r w:rsidRPr="002B291C">
        <w:rPr>
          <w:sz w:val="28"/>
          <w:szCs w:val="28"/>
          <w:shd w:val="clear" w:color="auto" w:fill="FFFFFF"/>
        </w:rPr>
        <w:t>А.Г.Лукашенко</w:t>
      </w:r>
      <w:proofErr w:type="spellEnd"/>
      <w:r w:rsidRPr="002B291C">
        <w:rPr>
          <w:sz w:val="28"/>
          <w:szCs w:val="28"/>
          <w:shd w:val="clear" w:color="auto" w:fill="FFFFFF"/>
        </w:rPr>
        <w:t xml:space="preserve"> </w:t>
      </w:r>
      <w:r w:rsidRPr="002B291C">
        <w:rPr>
          <w:b/>
          <w:sz w:val="28"/>
          <w:szCs w:val="28"/>
          <w:shd w:val="clear" w:color="auto" w:fill="FFFFFF"/>
        </w:rPr>
        <w:t>заработная плата</w:t>
      </w:r>
      <w:r w:rsidRPr="002B291C">
        <w:rPr>
          <w:sz w:val="28"/>
          <w:szCs w:val="28"/>
          <w:shd w:val="clear" w:color="auto" w:fill="FFFFFF"/>
        </w:rPr>
        <w:t xml:space="preserve"> </w:t>
      </w:r>
      <w:r w:rsidRPr="002B291C">
        <w:rPr>
          <w:b/>
          <w:sz w:val="28"/>
          <w:szCs w:val="28"/>
          <w:shd w:val="clear" w:color="auto" w:fill="FFFFFF"/>
        </w:rPr>
        <w:t>медиков к 2025 году</w:t>
      </w:r>
      <w:r w:rsidRPr="002B291C">
        <w:rPr>
          <w:sz w:val="28"/>
          <w:szCs w:val="28"/>
          <w:shd w:val="clear" w:color="auto" w:fill="FFFFFF"/>
        </w:rPr>
        <w:t xml:space="preserve"> должна составлять не менее </w:t>
      </w:r>
      <w:r w:rsidRPr="002B291C">
        <w:rPr>
          <w:b/>
          <w:sz w:val="28"/>
          <w:szCs w:val="28"/>
          <w:shd w:val="clear" w:color="auto" w:fill="FFFFFF"/>
        </w:rPr>
        <w:t>150%</w:t>
      </w:r>
      <w:r w:rsidRPr="002B291C">
        <w:rPr>
          <w:sz w:val="28"/>
          <w:szCs w:val="28"/>
          <w:shd w:val="clear" w:color="auto" w:fill="FFFFFF"/>
        </w:rPr>
        <w:t xml:space="preserve"> </w:t>
      </w:r>
      <w:r w:rsidRPr="002B291C">
        <w:rPr>
          <w:b/>
          <w:sz w:val="28"/>
          <w:szCs w:val="28"/>
          <w:shd w:val="clear" w:color="auto" w:fill="FFFFFF"/>
        </w:rPr>
        <w:t>к средней зарплате по стране</w:t>
      </w:r>
      <w:r w:rsidRPr="002B291C">
        <w:rPr>
          <w:sz w:val="28"/>
          <w:szCs w:val="28"/>
          <w:shd w:val="clear" w:color="auto" w:fill="FFFFFF"/>
        </w:rPr>
        <w:t xml:space="preserve">. К примеру, </w:t>
      </w:r>
      <w:r w:rsidRPr="002B291C">
        <w:rPr>
          <w:iCs/>
          <w:sz w:val="28"/>
          <w:szCs w:val="28"/>
          <w:shd w:val="clear" w:color="auto" w:fill="FFFFFF"/>
        </w:rPr>
        <w:t>на 2020 год запланирован поэтапный рост зарплат медработников до 20% (что в среднем выше, чем у других бюджетников), для чего в бюджете заложено финансирование.</w:t>
      </w:r>
    </w:p>
    <w:p w:rsidR="00B6447F" w:rsidRPr="00DE78A2" w:rsidRDefault="00B6447F" w:rsidP="00B6447F">
      <w:pPr>
        <w:tabs>
          <w:tab w:val="left" w:pos="1701"/>
          <w:tab w:val="left" w:pos="2268"/>
          <w:tab w:val="left" w:pos="2835"/>
          <w:tab w:val="left" w:pos="3402"/>
          <w:tab w:val="left" w:pos="3969"/>
        </w:tabs>
        <w:ind w:firstLine="709"/>
        <w:jc w:val="both"/>
        <w:rPr>
          <w:rFonts w:cs="Arial"/>
          <w:b/>
          <w:bCs/>
          <w:sz w:val="28"/>
          <w:szCs w:val="28"/>
          <w:shd w:val="clear" w:color="auto" w:fill="FFFFFF"/>
        </w:rPr>
      </w:pPr>
      <w:r w:rsidRPr="002B291C">
        <w:rPr>
          <w:sz w:val="28"/>
          <w:szCs w:val="28"/>
          <w:shd w:val="clear" w:color="auto" w:fill="FFFFFF"/>
        </w:rPr>
        <w:t>В</w:t>
      </w:r>
      <w:r w:rsidRPr="002B291C">
        <w:rPr>
          <w:rFonts w:cs="Arial"/>
          <w:bCs/>
          <w:sz w:val="28"/>
          <w:szCs w:val="28"/>
          <w:shd w:val="clear" w:color="auto" w:fill="FFFFFF"/>
        </w:rPr>
        <w:t xml:space="preserve">о время посещения Республиканского научно-практического центра онкологии и медицинской радиологии им. </w:t>
      </w:r>
      <w:proofErr w:type="spellStart"/>
      <w:r w:rsidRPr="002B291C">
        <w:rPr>
          <w:rFonts w:cs="Arial"/>
          <w:bCs/>
          <w:sz w:val="28"/>
          <w:szCs w:val="28"/>
          <w:shd w:val="clear" w:color="auto" w:fill="FFFFFF"/>
        </w:rPr>
        <w:t>Н.Н.Александрова</w:t>
      </w:r>
      <w:proofErr w:type="spellEnd"/>
      <w:r w:rsidRPr="002B291C">
        <w:rPr>
          <w:rFonts w:cs="Arial"/>
          <w:bCs/>
          <w:sz w:val="28"/>
          <w:szCs w:val="28"/>
          <w:shd w:val="clear" w:color="auto" w:fill="FFFFFF"/>
        </w:rPr>
        <w:t xml:space="preserve"> 30 октября 2019 г. </w:t>
      </w:r>
      <w:r w:rsidRPr="00DE78A2">
        <w:rPr>
          <w:rFonts w:cs="Arial"/>
          <w:b/>
          <w:bCs/>
          <w:sz w:val="28"/>
          <w:szCs w:val="28"/>
          <w:shd w:val="clear" w:color="auto" w:fill="FFFFFF"/>
        </w:rPr>
        <w:t>Глава государства подчеркнул, что работа по увеличению зарплат врачей будет продолжаться: «</w:t>
      </w:r>
      <w:r w:rsidRPr="00DE78A2">
        <w:rPr>
          <w:b/>
          <w:iCs/>
          <w:sz w:val="28"/>
          <w:szCs w:val="28"/>
          <w:shd w:val="clear" w:color="auto" w:fill="FFFFFF"/>
        </w:rPr>
        <w:t>Мы, конечно, будем придерживаться этой линии, и к 2025 году у нас будет двойная зарплата у врачей</w:t>
      </w:r>
      <w:r w:rsidRPr="00DE78A2">
        <w:rPr>
          <w:rFonts w:cs="Arial"/>
          <w:b/>
          <w:bCs/>
          <w:sz w:val="28"/>
          <w:szCs w:val="28"/>
          <w:shd w:val="clear" w:color="auto" w:fill="FFFFFF"/>
        </w:rPr>
        <w:t>».</w:t>
      </w:r>
    </w:p>
    <w:p w:rsidR="00B6447F" w:rsidRPr="002B291C" w:rsidRDefault="00B6447F" w:rsidP="00B6447F">
      <w:pPr>
        <w:tabs>
          <w:tab w:val="left" w:pos="1701"/>
          <w:tab w:val="left" w:pos="2268"/>
          <w:tab w:val="left" w:pos="2835"/>
          <w:tab w:val="left" w:pos="3402"/>
          <w:tab w:val="left" w:pos="3969"/>
        </w:tabs>
        <w:ind w:firstLine="709"/>
        <w:jc w:val="both"/>
        <w:rPr>
          <w:rFonts w:cs="Arial"/>
          <w:bCs/>
          <w:sz w:val="28"/>
          <w:szCs w:val="28"/>
          <w:shd w:val="clear" w:color="auto" w:fill="FFFFFF"/>
        </w:rPr>
      </w:pPr>
      <w:r w:rsidRPr="002B291C">
        <w:rPr>
          <w:rFonts w:cs="Arial"/>
          <w:bCs/>
          <w:sz w:val="28"/>
          <w:szCs w:val="28"/>
          <w:shd w:val="clear" w:color="auto" w:fill="FFFFFF"/>
        </w:rPr>
        <w:t xml:space="preserve">Внимание властей направлено и на обеспечение достойного уровня жизни </w:t>
      </w:r>
      <w:r w:rsidRPr="002B291C">
        <w:rPr>
          <w:rFonts w:cs="Arial"/>
          <w:b/>
          <w:bCs/>
          <w:sz w:val="28"/>
          <w:szCs w:val="28"/>
          <w:shd w:val="clear" w:color="auto" w:fill="FFFFFF"/>
        </w:rPr>
        <w:t>работников культуры</w:t>
      </w:r>
      <w:r w:rsidRPr="002B291C">
        <w:rPr>
          <w:rFonts w:cs="Arial"/>
          <w:bCs/>
          <w:sz w:val="28"/>
          <w:szCs w:val="28"/>
          <w:shd w:val="clear" w:color="auto" w:fill="FFFFFF"/>
        </w:rPr>
        <w:t>. Так, по данным руководства Министерства культуры Республики Беларусь, зарплаты работников сферы к 2023 году должны вырасти до 80% от средней зарплаты по стране.</w:t>
      </w:r>
    </w:p>
    <w:p w:rsidR="00B6447F" w:rsidRPr="002B291C" w:rsidRDefault="00B6447F" w:rsidP="00B6447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B291C">
        <w:rPr>
          <w:rFonts w:eastAsia="Calibri"/>
          <w:sz w:val="28"/>
          <w:szCs w:val="28"/>
          <w:lang w:eastAsia="en-US"/>
        </w:rPr>
        <w:t xml:space="preserve">Одной из приоритетных задач руководства страны в 2019 году было </w:t>
      </w:r>
      <w:r w:rsidRPr="002B291C">
        <w:rPr>
          <w:rFonts w:eastAsia="Calibri"/>
          <w:b/>
          <w:sz w:val="28"/>
          <w:szCs w:val="28"/>
          <w:lang w:eastAsia="en-US"/>
        </w:rPr>
        <w:t xml:space="preserve">снижение количества </w:t>
      </w:r>
      <w:r w:rsidRPr="002B291C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предприятий со средней зарплатой до 400 руб., </w:t>
      </w:r>
      <w:r w:rsidRPr="002B291C">
        <w:rPr>
          <w:bCs/>
          <w:sz w:val="28"/>
          <w:szCs w:val="28"/>
          <w:bdr w:val="none" w:sz="0" w:space="0" w:color="auto" w:frame="1"/>
          <w:shd w:val="clear" w:color="auto" w:fill="FFFFFF"/>
        </w:rPr>
        <w:t>а</w:t>
      </w:r>
      <w:r w:rsidRPr="002B291C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2B291C">
        <w:rPr>
          <w:sz w:val="28"/>
          <w:szCs w:val="28"/>
          <w:shd w:val="clear" w:color="auto" w:fill="FFFFFF"/>
        </w:rPr>
        <w:t>в 2020 году – с зарплатой меньше 500 руб.</w:t>
      </w:r>
    </w:p>
    <w:p w:rsidR="00B6447F" w:rsidRPr="002B291C" w:rsidRDefault="00B6447F" w:rsidP="00B6447F">
      <w:pPr>
        <w:jc w:val="both"/>
        <w:rPr>
          <w:b/>
          <w:i/>
          <w:sz w:val="28"/>
          <w:szCs w:val="28"/>
          <w:shd w:val="clear" w:color="auto" w:fill="FFFFFF"/>
        </w:rPr>
      </w:pPr>
      <w:r w:rsidRPr="002B291C">
        <w:rPr>
          <w:b/>
          <w:i/>
          <w:sz w:val="28"/>
          <w:szCs w:val="28"/>
          <w:shd w:val="clear" w:color="auto" w:fill="FFFFFF"/>
        </w:rPr>
        <w:t>Справочно.</w:t>
      </w:r>
    </w:p>
    <w:p w:rsidR="00B6447F" w:rsidRPr="00DE78A2" w:rsidRDefault="00B6447F" w:rsidP="00B6447F">
      <w:pPr>
        <w:tabs>
          <w:tab w:val="left" w:pos="709"/>
        </w:tabs>
        <w:ind w:left="709" w:firstLine="709"/>
        <w:jc w:val="both"/>
        <w:rPr>
          <w:i/>
          <w:sz w:val="28"/>
          <w:szCs w:val="28"/>
          <w:shd w:val="clear" w:color="auto" w:fill="FFFFFF"/>
        </w:rPr>
      </w:pPr>
      <w:r w:rsidRPr="002B291C">
        <w:rPr>
          <w:i/>
          <w:sz w:val="28"/>
          <w:szCs w:val="28"/>
          <w:shd w:val="clear" w:color="auto" w:fill="FFFFFF"/>
        </w:rPr>
        <w:t>По информации Министерства труда и социальной защиты, в январе–феврале 2019 г. насчитывалось 250 организаций, средняя зарплата на которых была бы ниже 400 руб., в январе–марте – 207, январе–июне – 50, в январе-сентябре – 14, а в январе–ноябре количество таких организаций сократилось до 10.</w:t>
      </w:r>
    </w:p>
    <w:p w:rsidR="00B6447F" w:rsidRPr="0031468E" w:rsidRDefault="00B6447F" w:rsidP="00B6447F">
      <w:pPr>
        <w:tabs>
          <w:tab w:val="left" w:pos="1701"/>
          <w:tab w:val="left" w:pos="2268"/>
          <w:tab w:val="left" w:pos="2835"/>
          <w:tab w:val="left" w:pos="3402"/>
          <w:tab w:val="left" w:pos="3969"/>
        </w:tabs>
        <w:ind w:firstLine="709"/>
        <w:jc w:val="both"/>
        <w:rPr>
          <w:b/>
          <w:sz w:val="28"/>
          <w:szCs w:val="28"/>
          <w:shd w:val="clear" w:color="auto" w:fill="FFFFFF"/>
        </w:rPr>
      </w:pPr>
      <w:r w:rsidRPr="0031468E">
        <w:rPr>
          <w:b/>
          <w:sz w:val="28"/>
          <w:szCs w:val="28"/>
          <w:shd w:val="clear" w:color="auto" w:fill="FFFFFF"/>
        </w:rPr>
        <w:t>Изменение системы оплаты труда в бюджетной сфере (разъяснение Указа Президента Республики Беларусь от 15.01.2019 № 27 «Об оплате труда работников бюджетных организаций»).</w:t>
      </w:r>
    </w:p>
    <w:p w:rsidR="00B6447F" w:rsidRPr="0031468E" w:rsidRDefault="00B6447F" w:rsidP="00B6447F">
      <w:pPr>
        <w:tabs>
          <w:tab w:val="left" w:pos="1701"/>
          <w:tab w:val="left" w:pos="2268"/>
          <w:tab w:val="left" w:pos="2835"/>
          <w:tab w:val="left" w:pos="3402"/>
          <w:tab w:val="left" w:pos="3969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31468E">
        <w:rPr>
          <w:sz w:val="28"/>
          <w:szCs w:val="28"/>
          <w:shd w:val="clear" w:color="auto" w:fill="FFFFFF"/>
        </w:rPr>
        <w:t xml:space="preserve">С 1 января 2020 г. вступил в силу Указ Президента Республики Беларусь от 15.01.2019 № 27 «Об оплате труда работников бюджетных организаций» (далее - Указ), изменяющий подходы в оплате труда работников бюджетных организаций, направленные на упрощение структуры заработной платы. </w:t>
      </w:r>
    </w:p>
    <w:p w:rsidR="00B6447F" w:rsidRPr="00EB52BC" w:rsidRDefault="00B6447F" w:rsidP="00B6447F">
      <w:pPr>
        <w:tabs>
          <w:tab w:val="left" w:pos="1701"/>
          <w:tab w:val="left" w:pos="2268"/>
          <w:tab w:val="left" w:pos="2835"/>
          <w:tab w:val="left" w:pos="3402"/>
          <w:tab w:val="left" w:pos="3969"/>
        </w:tabs>
        <w:ind w:firstLine="709"/>
        <w:jc w:val="both"/>
        <w:rPr>
          <w:b/>
          <w:sz w:val="28"/>
          <w:szCs w:val="28"/>
          <w:shd w:val="clear" w:color="auto" w:fill="FFFFFF"/>
        </w:rPr>
      </w:pPr>
      <w:r w:rsidRPr="00EB52BC">
        <w:rPr>
          <w:b/>
          <w:sz w:val="28"/>
          <w:szCs w:val="28"/>
          <w:shd w:val="clear" w:color="auto" w:fill="FFFFFF"/>
        </w:rPr>
        <w:t>В соответствии с Указом заработная плата теперь состоит из оклада, стимулирующих и компенсирующих выплат.</w:t>
      </w:r>
    </w:p>
    <w:p w:rsidR="00B6447F" w:rsidRPr="0031468E" w:rsidRDefault="00B6447F" w:rsidP="00B6447F">
      <w:pPr>
        <w:tabs>
          <w:tab w:val="left" w:pos="1701"/>
          <w:tab w:val="left" w:pos="2268"/>
          <w:tab w:val="left" w:pos="2835"/>
          <w:tab w:val="left" w:pos="3402"/>
          <w:tab w:val="left" w:pos="3969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EB52BC">
        <w:rPr>
          <w:b/>
          <w:sz w:val="28"/>
          <w:szCs w:val="28"/>
          <w:shd w:val="clear" w:color="auto" w:fill="FFFFFF"/>
        </w:rPr>
        <w:t>Стимулирующие выплаты</w:t>
      </w:r>
      <w:r w:rsidRPr="0031468E">
        <w:rPr>
          <w:sz w:val="28"/>
          <w:szCs w:val="28"/>
          <w:shd w:val="clear" w:color="auto" w:fill="FFFFFF"/>
        </w:rPr>
        <w:t xml:space="preserve"> – это надбавки и премии, компенсирующие – это доплаты.</w:t>
      </w:r>
    </w:p>
    <w:p w:rsidR="00B6447F" w:rsidRPr="0031468E" w:rsidRDefault="00B6447F" w:rsidP="00B6447F">
      <w:pPr>
        <w:tabs>
          <w:tab w:val="left" w:pos="1701"/>
          <w:tab w:val="left" w:pos="2268"/>
          <w:tab w:val="left" w:pos="2835"/>
          <w:tab w:val="left" w:pos="3402"/>
          <w:tab w:val="left" w:pos="3969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DE78A2">
        <w:rPr>
          <w:b/>
          <w:sz w:val="28"/>
          <w:szCs w:val="28"/>
          <w:shd w:val="clear" w:color="auto" w:fill="FFFFFF"/>
        </w:rPr>
        <w:t>Оклад</w:t>
      </w:r>
      <w:r w:rsidRPr="0031468E">
        <w:rPr>
          <w:sz w:val="28"/>
          <w:szCs w:val="28"/>
          <w:shd w:val="clear" w:color="auto" w:fill="FFFFFF"/>
        </w:rPr>
        <w:t xml:space="preserve"> теперь рассчитывается исходя из базовой ставки в размере 185 рублей, умноженной на коэффициент тарифного разряда по занимаемой специалистами и служащими должности, а для рабочих – на кратный размер базовой ставки, соответствующий разряду выполняемых работ. При этом вместо ранее действующей 27-разрядной Единой тарифной сетки работников Республики Беларусь теперь используется</w:t>
      </w:r>
      <w:r w:rsidRPr="0031468E">
        <w:rPr>
          <w:sz w:val="28"/>
          <w:szCs w:val="28"/>
          <w:shd w:val="clear" w:color="auto" w:fill="FFFFFF"/>
        </w:rPr>
        <w:br/>
        <w:t>18-разрядная тарифная сетка.</w:t>
      </w:r>
    </w:p>
    <w:p w:rsidR="00B6447F" w:rsidRPr="0031468E" w:rsidRDefault="00B6447F" w:rsidP="00B6447F">
      <w:pPr>
        <w:tabs>
          <w:tab w:val="left" w:pos="1701"/>
          <w:tab w:val="left" w:pos="2268"/>
          <w:tab w:val="left" w:pos="2835"/>
          <w:tab w:val="left" w:pos="3402"/>
          <w:tab w:val="left" w:pos="3969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31468E">
        <w:rPr>
          <w:sz w:val="28"/>
          <w:szCs w:val="28"/>
          <w:shd w:val="clear" w:color="auto" w:fill="FFFFFF"/>
        </w:rPr>
        <w:t>Стимулирующие и компенсирующие выплаты определяются Указом, постановлениями Минтруда и отраслевыми министерствами.</w:t>
      </w:r>
    </w:p>
    <w:p w:rsidR="00B6447F" w:rsidRPr="0031468E" w:rsidRDefault="00B6447F" w:rsidP="00B6447F">
      <w:pPr>
        <w:tabs>
          <w:tab w:val="left" w:pos="1701"/>
          <w:tab w:val="left" w:pos="2268"/>
          <w:tab w:val="left" w:pos="2835"/>
          <w:tab w:val="left" w:pos="3402"/>
          <w:tab w:val="left" w:pos="3969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31468E">
        <w:rPr>
          <w:sz w:val="28"/>
          <w:szCs w:val="28"/>
          <w:shd w:val="clear" w:color="auto" w:fill="FFFFFF"/>
        </w:rPr>
        <w:t xml:space="preserve">Так, Указом установлена централизованная надбавка - за стаж работы в бюджетных организациях, исчисляемая в размерах </w:t>
      </w:r>
      <w:r w:rsidRPr="00EB52BC">
        <w:rPr>
          <w:b/>
          <w:sz w:val="28"/>
          <w:szCs w:val="28"/>
          <w:shd w:val="clear" w:color="auto" w:fill="FFFFFF"/>
        </w:rPr>
        <w:t>от 10 % до 30 %</w:t>
      </w:r>
      <w:r w:rsidRPr="0031468E">
        <w:rPr>
          <w:sz w:val="28"/>
          <w:szCs w:val="28"/>
          <w:shd w:val="clear" w:color="auto" w:fill="FFFFFF"/>
        </w:rPr>
        <w:t xml:space="preserve"> от базовой ставки в зависимости от количества отработанных лет в бюджетных организациях за период с 19 сентября 1991 г., порядок выплаты которой определен Минтруда.</w:t>
      </w:r>
    </w:p>
    <w:p w:rsidR="00B6447F" w:rsidRPr="0031468E" w:rsidRDefault="00B6447F" w:rsidP="00B6447F">
      <w:pPr>
        <w:tabs>
          <w:tab w:val="left" w:pos="1701"/>
          <w:tab w:val="left" w:pos="2268"/>
          <w:tab w:val="left" w:pos="2835"/>
          <w:tab w:val="left" w:pos="3402"/>
          <w:tab w:val="left" w:pos="3969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31468E">
        <w:rPr>
          <w:sz w:val="28"/>
          <w:szCs w:val="28"/>
          <w:shd w:val="clear" w:color="auto" w:fill="FFFFFF"/>
        </w:rPr>
        <w:t xml:space="preserve">Также </w:t>
      </w:r>
      <w:r w:rsidRPr="0031468E">
        <w:rPr>
          <w:b/>
          <w:sz w:val="28"/>
          <w:szCs w:val="28"/>
          <w:shd w:val="clear" w:color="auto" w:fill="FFFFFF"/>
        </w:rPr>
        <w:t>Минтруда</w:t>
      </w:r>
      <w:r w:rsidRPr="0031468E">
        <w:rPr>
          <w:sz w:val="28"/>
          <w:szCs w:val="28"/>
          <w:shd w:val="clear" w:color="auto" w:fill="FFFFFF"/>
        </w:rPr>
        <w:t xml:space="preserve">  определяет:</w:t>
      </w:r>
    </w:p>
    <w:p w:rsidR="00B6447F" w:rsidRPr="0031468E" w:rsidRDefault="00B6447F" w:rsidP="00B6447F">
      <w:pPr>
        <w:tabs>
          <w:tab w:val="left" w:pos="1701"/>
          <w:tab w:val="left" w:pos="2268"/>
          <w:tab w:val="left" w:pos="2835"/>
          <w:tab w:val="left" w:pos="3402"/>
          <w:tab w:val="left" w:pos="3969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31468E">
        <w:rPr>
          <w:sz w:val="28"/>
          <w:szCs w:val="28"/>
          <w:shd w:val="clear" w:color="auto" w:fill="FFFFFF"/>
        </w:rPr>
        <w:t>порядок установления тарифных разрядов по должностям (профессиям) работников бюджетных организаций;</w:t>
      </w:r>
    </w:p>
    <w:p w:rsidR="00B6447F" w:rsidRPr="0031468E" w:rsidRDefault="00B6447F" w:rsidP="00B6447F">
      <w:pPr>
        <w:tabs>
          <w:tab w:val="left" w:pos="1701"/>
          <w:tab w:val="left" w:pos="2268"/>
          <w:tab w:val="left" w:pos="2835"/>
          <w:tab w:val="left" w:pos="3402"/>
          <w:tab w:val="left" w:pos="3969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31468E">
        <w:rPr>
          <w:sz w:val="28"/>
          <w:szCs w:val="28"/>
          <w:shd w:val="clear" w:color="auto" w:fill="FFFFFF"/>
        </w:rPr>
        <w:t xml:space="preserve">тарифные разряды по должностям (кратные размеры базовой ставки по профессиям) работников бюджетных организаций, должности (профессии) которых являются </w:t>
      </w:r>
      <w:r w:rsidRPr="0031468E">
        <w:rPr>
          <w:b/>
          <w:sz w:val="28"/>
          <w:szCs w:val="28"/>
          <w:shd w:val="clear" w:color="auto" w:fill="FFFFFF"/>
        </w:rPr>
        <w:t>общими для всех видов деятельности</w:t>
      </w:r>
      <w:r w:rsidRPr="0031468E">
        <w:rPr>
          <w:sz w:val="28"/>
          <w:szCs w:val="28"/>
          <w:shd w:val="clear" w:color="auto" w:fill="FFFFFF"/>
        </w:rPr>
        <w:t>;</w:t>
      </w:r>
    </w:p>
    <w:p w:rsidR="00B6447F" w:rsidRPr="0031468E" w:rsidRDefault="00B6447F" w:rsidP="00B6447F">
      <w:pPr>
        <w:tabs>
          <w:tab w:val="left" w:pos="1701"/>
          <w:tab w:val="left" w:pos="2268"/>
          <w:tab w:val="left" w:pos="2835"/>
          <w:tab w:val="left" w:pos="3402"/>
          <w:tab w:val="left" w:pos="3969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31468E">
        <w:rPr>
          <w:sz w:val="28"/>
          <w:szCs w:val="28"/>
          <w:shd w:val="clear" w:color="auto" w:fill="FFFFFF"/>
        </w:rPr>
        <w:t> размеры и порядок осуществления доплат за каждый час работы в ночное время и за совмещение профессий (должностей), расширение зоны обслуживания (увеличение объема выполняемых работ) или выполнение обязанностей временно отсутствующего работника.</w:t>
      </w:r>
    </w:p>
    <w:p w:rsidR="00B6447F" w:rsidRPr="0031468E" w:rsidRDefault="00B6447F" w:rsidP="00B6447F">
      <w:pPr>
        <w:tabs>
          <w:tab w:val="left" w:pos="1701"/>
          <w:tab w:val="left" w:pos="2268"/>
          <w:tab w:val="left" w:pos="2835"/>
          <w:tab w:val="left" w:pos="3402"/>
          <w:tab w:val="left" w:pos="3969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31468E">
        <w:rPr>
          <w:b/>
          <w:sz w:val="28"/>
          <w:szCs w:val="28"/>
          <w:shd w:val="clear" w:color="auto" w:fill="FFFFFF"/>
        </w:rPr>
        <w:t xml:space="preserve">Отраслевыми </w:t>
      </w:r>
      <w:r w:rsidRPr="00DE78A2">
        <w:rPr>
          <w:b/>
          <w:sz w:val="28"/>
          <w:szCs w:val="28"/>
          <w:shd w:val="clear" w:color="auto" w:fill="FFFFFF"/>
        </w:rPr>
        <w:t>же</w:t>
      </w:r>
      <w:r w:rsidRPr="0031468E">
        <w:rPr>
          <w:sz w:val="28"/>
          <w:szCs w:val="28"/>
          <w:shd w:val="clear" w:color="auto" w:fill="FFFFFF"/>
        </w:rPr>
        <w:t xml:space="preserve"> </w:t>
      </w:r>
      <w:r w:rsidRPr="0031468E">
        <w:rPr>
          <w:b/>
          <w:sz w:val="28"/>
          <w:szCs w:val="28"/>
          <w:shd w:val="clear" w:color="auto" w:fill="FFFFFF"/>
        </w:rPr>
        <w:t>министерствами</w:t>
      </w:r>
      <w:r w:rsidRPr="0031468E">
        <w:rPr>
          <w:sz w:val="28"/>
          <w:szCs w:val="28"/>
          <w:shd w:val="clear" w:color="auto" w:fill="FFFFFF"/>
        </w:rPr>
        <w:t xml:space="preserve"> определяются тарифные разряды, перечни надбавок и доплат, их размеры и порядок их выплат в отношении работников, занимающих должности, относящиеся к сфере (области) деятельности соответствующего министерства, независимо от ведомственной подчиненности бюджетных организаций.</w:t>
      </w:r>
    </w:p>
    <w:p w:rsidR="00B6447F" w:rsidRPr="0031468E" w:rsidRDefault="00B6447F" w:rsidP="00B6447F">
      <w:pPr>
        <w:tabs>
          <w:tab w:val="left" w:pos="1701"/>
          <w:tab w:val="left" w:pos="2268"/>
          <w:tab w:val="left" w:pos="2835"/>
          <w:tab w:val="left" w:pos="3402"/>
          <w:tab w:val="left" w:pos="3969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31468E">
        <w:rPr>
          <w:sz w:val="28"/>
          <w:szCs w:val="28"/>
          <w:shd w:val="clear" w:color="auto" w:fill="FFFFFF"/>
        </w:rPr>
        <w:t>Руководителям бюджетных организаций дано право определять в пределах бюджетных ассигнований, предусмотренных на оплату труда, а также средств, получаемых от осуществления приносящей доходы деятельности, и иных средств, не запрещенных законодательством, размеры и порядок осуществления надбавок и доплат, не определенных Указом и отраслевыми министерствами.</w:t>
      </w:r>
    </w:p>
    <w:p w:rsidR="00B6447F" w:rsidRPr="0031468E" w:rsidRDefault="00B6447F" w:rsidP="00B6447F">
      <w:pPr>
        <w:tabs>
          <w:tab w:val="left" w:pos="1701"/>
          <w:tab w:val="left" w:pos="2268"/>
          <w:tab w:val="left" w:pos="2835"/>
          <w:tab w:val="left" w:pos="3402"/>
          <w:tab w:val="left" w:pos="3969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31468E">
        <w:rPr>
          <w:sz w:val="28"/>
          <w:szCs w:val="28"/>
          <w:shd w:val="clear" w:color="auto" w:fill="FFFFFF"/>
        </w:rPr>
        <w:t>Согласно Указу работникам также будут начисляться и выплачиваться премия, единовременная выплата на оздоровление и материальная помощь. Размеры, порядок и условия их выплаты определяются в положениях, утверждаемых руководителями бюджетных организаций.</w:t>
      </w:r>
    </w:p>
    <w:p w:rsidR="00B6447F" w:rsidRPr="00EB52BC" w:rsidRDefault="00B6447F" w:rsidP="00B6447F">
      <w:pPr>
        <w:tabs>
          <w:tab w:val="left" w:pos="1701"/>
          <w:tab w:val="left" w:pos="2268"/>
          <w:tab w:val="left" w:pos="2835"/>
          <w:tab w:val="left" w:pos="3402"/>
          <w:tab w:val="left" w:pos="3969"/>
        </w:tabs>
        <w:ind w:firstLine="709"/>
        <w:jc w:val="both"/>
        <w:rPr>
          <w:b/>
          <w:sz w:val="28"/>
          <w:szCs w:val="28"/>
          <w:shd w:val="clear" w:color="auto" w:fill="FFFFFF"/>
        </w:rPr>
      </w:pPr>
      <w:r w:rsidRPr="00EB52BC">
        <w:rPr>
          <w:b/>
          <w:sz w:val="28"/>
          <w:szCs w:val="28"/>
          <w:shd w:val="clear" w:color="auto" w:fill="FFFFFF"/>
        </w:rPr>
        <w:t xml:space="preserve">При этом общий премиальный фонд будет составлять 5 % от суммы окладов работников, единовременная выплата на оздоровление, выплачиваемая, как правило, при уходе в отпуск - 0,5 оклада работника. На оказание материальной помощи, как правило, в связи с непредвиденными материальными затруднениями, будут направляться средства в размере 0,3 среднемесячной суммы окладов работников. </w:t>
      </w:r>
    </w:p>
    <w:p w:rsidR="00B6447F" w:rsidRDefault="00B6447F" w:rsidP="00B6447F">
      <w:pPr>
        <w:tabs>
          <w:tab w:val="left" w:pos="1701"/>
          <w:tab w:val="left" w:pos="2268"/>
          <w:tab w:val="left" w:pos="2835"/>
          <w:tab w:val="left" w:pos="3402"/>
          <w:tab w:val="left" w:pos="3969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31468E">
        <w:rPr>
          <w:sz w:val="28"/>
          <w:szCs w:val="28"/>
          <w:shd w:val="clear" w:color="auto" w:fill="FFFFFF"/>
        </w:rPr>
        <w:t>Основополагающим требованием Указа является то, что совершенствование системы оплаты труда не может повлечь за собой снижение начисленной работнику в соответствии с трудовым договором (контрактом) за работу в нормальных условиях в течение нормальной продолжительности рабочего времени заработной платы за январь 2020 г. в сравнении с начисленной заработной платой за декабрь 2019 г. в тех же условиях. В данном случае не учитываются доплаты за работу в ночное время, за совмещение профессий (должностей), расширение зоны обслуживания (увеличение объема выполняемых работ) или выполнение обязанностей временно отсутствующего работника, за работу в сверхурочное время, в государственные праздники, праздничные и выходные дни.</w:t>
      </w:r>
    </w:p>
    <w:p w:rsidR="00B6447F" w:rsidRPr="002B291C" w:rsidRDefault="00B6447F" w:rsidP="00B6447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B291C">
        <w:rPr>
          <w:rFonts w:eastAsia="Calibri"/>
          <w:sz w:val="28"/>
          <w:szCs w:val="28"/>
          <w:lang w:eastAsia="en-US"/>
        </w:rPr>
        <w:t>Государство уделяет пристальное внимание вопросам соблюдения законодательства о труде. В январе</w:t>
      </w:r>
      <w:r w:rsidRPr="002B291C">
        <w:rPr>
          <w:rFonts w:eastAsia="Calibri"/>
          <w:sz w:val="28"/>
          <w:szCs w:val="28"/>
          <w:shd w:val="clear" w:color="auto" w:fill="FFFFFF"/>
          <w:lang w:eastAsia="en-US"/>
        </w:rPr>
        <w:t>–</w:t>
      </w:r>
      <w:r w:rsidRPr="002B291C">
        <w:rPr>
          <w:rFonts w:eastAsia="Calibri"/>
          <w:sz w:val="28"/>
          <w:szCs w:val="28"/>
          <w:lang w:eastAsia="en-US"/>
        </w:rPr>
        <w:t>ноябре 2019 г.</w:t>
      </w:r>
      <w:r>
        <w:rPr>
          <w:rFonts w:eastAsia="Calibri"/>
          <w:sz w:val="28"/>
          <w:szCs w:val="28"/>
          <w:lang w:eastAsia="en-US"/>
        </w:rPr>
        <w:t xml:space="preserve"> по республике</w:t>
      </w:r>
      <w:r w:rsidRPr="002B291C">
        <w:rPr>
          <w:rFonts w:eastAsia="Calibri"/>
          <w:sz w:val="28"/>
          <w:szCs w:val="28"/>
          <w:lang w:eastAsia="en-US"/>
        </w:rPr>
        <w:t xml:space="preserve"> было выявлено 2 593 факта (в ноябре 2019 г. – 225 организаций) нарушения нанимателями сроков выплаты заработной платы, сумм, причитающихся работникам на день увольнения, среднего заработка за время трудового отпуска. </w:t>
      </w:r>
    </w:p>
    <w:p w:rsidR="00B6447F" w:rsidRPr="002B291C" w:rsidRDefault="00B6447F" w:rsidP="00B6447F">
      <w:pPr>
        <w:ind w:firstLine="709"/>
        <w:jc w:val="both"/>
        <w:rPr>
          <w:rFonts w:eastAsia="Calibri"/>
          <w:spacing w:val="-6"/>
          <w:sz w:val="28"/>
          <w:szCs w:val="28"/>
          <w:lang w:eastAsia="en-US"/>
        </w:rPr>
      </w:pPr>
      <w:r w:rsidRPr="002B291C">
        <w:rPr>
          <w:rFonts w:eastAsia="Calibri"/>
          <w:spacing w:val="-6"/>
          <w:sz w:val="28"/>
          <w:szCs w:val="28"/>
          <w:lang w:eastAsia="en-US"/>
        </w:rPr>
        <w:t xml:space="preserve">Вместе с тем есть и положительная динамика. Так, </w:t>
      </w:r>
      <w:r w:rsidRPr="002B291C">
        <w:rPr>
          <w:rFonts w:eastAsia="Calibri"/>
          <w:b/>
          <w:spacing w:val="-6"/>
          <w:sz w:val="28"/>
          <w:szCs w:val="28"/>
          <w:lang w:eastAsia="en-US"/>
        </w:rPr>
        <w:t>на</w:t>
      </w:r>
      <w:r w:rsidRPr="002B291C">
        <w:rPr>
          <w:rFonts w:eastAsia="Calibri"/>
          <w:spacing w:val="-6"/>
          <w:sz w:val="28"/>
          <w:szCs w:val="28"/>
          <w:lang w:eastAsia="en-US"/>
        </w:rPr>
        <w:t xml:space="preserve"> </w:t>
      </w:r>
      <w:r w:rsidRPr="002B291C">
        <w:rPr>
          <w:rFonts w:eastAsia="Calibri"/>
          <w:b/>
          <w:spacing w:val="-6"/>
          <w:sz w:val="28"/>
          <w:szCs w:val="28"/>
          <w:lang w:eastAsia="en-US"/>
        </w:rPr>
        <w:t>19%</w:t>
      </w:r>
      <w:r w:rsidRPr="002B291C">
        <w:rPr>
          <w:rFonts w:eastAsia="Calibri"/>
          <w:spacing w:val="-6"/>
          <w:sz w:val="28"/>
          <w:szCs w:val="28"/>
          <w:lang w:eastAsia="en-US"/>
        </w:rPr>
        <w:t xml:space="preserve"> </w:t>
      </w:r>
      <w:r w:rsidRPr="002B291C">
        <w:rPr>
          <w:rFonts w:eastAsia="Calibri"/>
          <w:b/>
          <w:spacing w:val="-6"/>
          <w:sz w:val="28"/>
          <w:szCs w:val="28"/>
          <w:lang w:eastAsia="en-US"/>
        </w:rPr>
        <w:t xml:space="preserve">сократилось </w:t>
      </w:r>
      <w:r w:rsidRPr="002B291C">
        <w:rPr>
          <w:rFonts w:eastAsia="Calibri"/>
          <w:spacing w:val="-6"/>
          <w:sz w:val="28"/>
          <w:szCs w:val="28"/>
          <w:lang w:eastAsia="en-US"/>
        </w:rPr>
        <w:t xml:space="preserve">количество </w:t>
      </w:r>
      <w:r w:rsidRPr="002B291C">
        <w:rPr>
          <w:rFonts w:eastAsia="Calibri"/>
          <w:b/>
          <w:spacing w:val="-6"/>
          <w:sz w:val="28"/>
          <w:szCs w:val="28"/>
          <w:lang w:eastAsia="en-US"/>
        </w:rPr>
        <w:t>случаев просроченной задолженности по выплате заработной платы</w:t>
      </w:r>
      <w:r w:rsidRPr="002B291C">
        <w:rPr>
          <w:rFonts w:eastAsia="Calibri"/>
          <w:spacing w:val="-6"/>
          <w:sz w:val="28"/>
          <w:szCs w:val="28"/>
          <w:lang w:eastAsia="en-US"/>
        </w:rPr>
        <w:t xml:space="preserve"> в 2019 г. в сравнении с 2018 г. (910 и </w:t>
      </w:r>
      <w:r w:rsidRPr="002B291C">
        <w:rPr>
          <w:rFonts w:eastAsia="Calibri"/>
          <w:spacing w:val="-6"/>
          <w:sz w:val="28"/>
          <w:szCs w:val="28"/>
          <w:lang w:eastAsia="en-US"/>
        </w:rPr>
        <w:br/>
        <w:t xml:space="preserve">1 124 случая соответственно). По состоянию на 1 января 2020 г. просроченная задолженность по заработной плате допущена в </w:t>
      </w:r>
      <w:r w:rsidRPr="002B291C">
        <w:rPr>
          <w:rFonts w:eastAsia="Calibri"/>
          <w:spacing w:val="-6"/>
          <w:sz w:val="28"/>
          <w:szCs w:val="28"/>
          <w:lang w:eastAsia="en-US"/>
        </w:rPr>
        <w:br/>
        <w:t>98 организациях.</w:t>
      </w:r>
    </w:p>
    <w:p w:rsidR="00B6447F" w:rsidRPr="002B291C" w:rsidRDefault="00B6447F" w:rsidP="00B6447F">
      <w:pPr>
        <w:jc w:val="both"/>
        <w:rPr>
          <w:rFonts w:eastAsia="Calibri"/>
          <w:b/>
          <w:i/>
          <w:sz w:val="28"/>
          <w:szCs w:val="28"/>
          <w:lang w:eastAsia="en-US"/>
        </w:rPr>
      </w:pPr>
      <w:r w:rsidRPr="002B291C">
        <w:rPr>
          <w:rFonts w:eastAsia="Calibri"/>
          <w:b/>
          <w:i/>
          <w:sz w:val="28"/>
          <w:szCs w:val="28"/>
          <w:lang w:eastAsia="en-US"/>
        </w:rPr>
        <w:t>Справочно.</w:t>
      </w:r>
    </w:p>
    <w:p w:rsidR="00B6447F" w:rsidRPr="002B291C" w:rsidRDefault="00B6447F" w:rsidP="00B6447F">
      <w:pPr>
        <w:ind w:left="709" w:firstLine="709"/>
        <w:jc w:val="both"/>
        <w:rPr>
          <w:rFonts w:eastAsia="Calibri"/>
          <w:sz w:val="28"/>
          <w:szCs w:val="28"/>
          <w:lang w:eastAsia="en-US"/>
        </w:rPr>
      </w:pPr>
      <w:r w:rsidRPr="002B291C">
        <w:rPr>
          <w:rFonts w:eastAsia="Calibri"/>
          <w:i/>
          <w:sz w:val="28"/>
          <w:szCs w:val="28"/>
          <w:lang w:eastAsia="en-US"/>
        </w:rPr>
        <w:t>За выявленные нарушения порядка и сроков выплаты заработной платы к административной</w:t>
      </w:r>
      <w:r w:rsidRPr="002B291C"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Pr="002B291C">
        <w:rPr>
          <w:rFonts w:eastAsia="Calibri"/>
          <w:i/>
          <w:sz w:val="28"/>
          <w:szCs w:val="28"/>
          <w:lang w:eastAsia="en-US"/>
        </w:rPr>
        <w:t>ответственности с применением санкций в виде штрафа привлечено 2 034 нанимателя и 1 974 должностных лица нанимателей на общую сумму 733,7 тыс. руб.</w:t>
      </w:r>
    </w:p>
    <w:p w:rsidR="00B6447F" w:rsidRPr="002B291C" w:rsidRDefault="00B6447F" w:rsidP="00B6447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B291C">
        <w:rPr>
          <w:rFonts w:eastAsia="Calibri"/>
          <w:b/>
          <w:sz w:val="28"/>
          <w:szCs w:val="28"/>
          <w:lang w:eastAsia="en-US"/>
        </w:rPr>
        <w:t>Уменьшилось на 6,5%</w:t>
      </w:r>
      <w:r w:rsidRPr="002B291C">
        <w:rPr>
          <w:rFonts w:eastAsia="Calibri"/>
          <w:sz w:val="28"/>
          <w:szCs w:val="28"/>
          <w:lang w:eastAsia="en-US"/>
        </w:rPr>
        <w:t xml:space="preserve"> за этот же период и</w:t>
      </w:r>
      <w:r w:rsidRPr="002B291C">
        <w:rPr>
          <w:rFonts w:eastAsia="Calibri"/>
          <w:b/>
          <w:sz w:val="28"/>
          <w:szCs w:val="28"/>
          <w:lang w:eastAsia="en-US"/>
        </w:rPr>
        <w:t xml:space="preserve"> количество случаев нарушения нанимателями законодательства о труде</w:t>
      </w:r>
      <w:r w:rsidRPr="002B291C">
        <w:rPr>
          <w:rFonts w:eastAsia="Calibri"/>
          <w:sz w:val="28"/>
          <w:szCs w:val="28"/>
          <w:lang w:eastAsia="en-US"/>
        </w:rPr>
        <w:t xml:space="preserve"> в части несоблюдения минимальных гарантий по оплате труда (174 факта за январь-ноябрь 2019 года и 186 – за январь-ноябрь 2018 года). В ноябре 2019 г. такие нарушения были зафиксированы в 7 организациях.</w:t>
      </w:r>
    </w:p>
    <w:p w:rsidR="00B6447F" w:rsidRPr="002B291C" w:rsidRDefault="00B6447F" w:rsidP="00B6447F">
      <w:pPr>
        <w:jc w:val="both"/>
        <w:rPr>
          <w:rFonts w:eastAsia="Calibri"/>
          <w:b/>
          <w:i/>
          <w:sz w:val="28"/>
          <w:szCs w:val="28"/>
          <w:lang w:eastAsia="en-US"/>
        </w:rPr>
      </w:pPr>
      <w:r w:rsidRPr="002B291C">
        <w:rPr>
          <w:rFonts w:eastAsia="Calibri"/>
          <w:b/>
          <w:i/>
          <w:sz w:val="28"/>
          <w:szCs w:val="28"/>
          <w:lang w:eastAsia="en-US"/>
        </w:rPr>
        <w:t>Справочно.</w:t>
      </w:r>
    </w:p>
    <w:p w:rsidR="00B6447F" w:rsidRPr="002B291C" w:rsidRDefault="00B6447F" w:rsidP="00B6447F">
      <w:pPr>
        <w:ind w:left="709"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2B291C">
        <w:rPr>
          <w:rFonts w:eastAsia="Calibri"/>
          <w:i/>
          <w:sz w:val="28"/>
          <w:szCs w:val="28"/>
          <w:lang w:eastAsia="en-US"/>
        </w:rPr>
        <w:t>За допущенные нарушения к административной ответственности с применением санкций в виде штрафа привлечено 149 должностных лиц нанимателей на сумму 9,4 тыс. руб.</w:t>
      </w:r>
    </w:p>
    <w:p w:rsidR="00B6447F" w:rsidRPr="002B291C" w:rsidRDefault="00B6447F" w:rsidP="00B6447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B291C">
        <w:rPr>
          <w:rFonts w:eastAsia="Calibri"/>
          <w:b/>
          <w:sz w:val="28"/>
          <w:szCs w:val="28"/>
          <w:lang w:eastAsia="en-US"/>
        </w:rPr>
        <w:t>Для решения проблем в сфере оплаты труда</w:t>
      </w:r>
      <w:r w:rsidRPr="002B291C">
        <w:rPr>
          <w:rFonts w:eastAsia="Calibri"/>
          <w:sz w:val="28"/>
          <w:szCs w:val="28"/>
          <w:lang w:eastAsia="en-US"/>
        </w:rPr>
        <w:t xml:space="preserve"> органами государственного управления ведется постоянный мониторинг организаций, испытывающих трудности с выплатой заработной платы, анализируется начисленный фонд заработной платы с учетом роста производительности труда, полученной выручки от реализации продукции. Кроме того, осуществляется комплекс мер, направленных на расширение и поиск новых рынков сбыта продукции, заказов на ее производство, модернизацию производств, оказывается содействие организациям в привлечении дополнительных заемных средств, проводятся мероприятия по финансовому оздоровлению сельскохозяйственных организаций.</w:t>
      </w:r>
    </w:p>
    <w:p w:rsidR="00B6447F" w:rsidRPr="00DE78A2" w:rsidRDefault="00B6447F" w:rsidP="00B6447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B291C">
        <w:rPr>
          <w:rFonts w:eastAsia="Calibri"/>
          <w:iCs/>
          <w:sz w:val="28"/>
          <w:szCs w:val="28"/>
          <w:lang w:eastAsia="en-US"/>
        </w:rPr>
        <w:t>В свою очередь организациями республики осуществляется постоянная работа по обеспечению устойчивой производственной</w:t>
      </w:r>
      <w:r w:rsidRPr="002B291C">
        <w:rPr>
          <w:rFonts w:eastAsia="Calibri"/>
          <w:b/>
          <w:iCs/>
          <w:sz w:val="28"/>
          <w:szCs w:val="28"/>
          <w:lang w:eastAsia="en-US"/>
        </w:rPr>
        <w:t xml:space="preserve"> деятельности</w:t>
      </w:r>
      <w:r w:rsidRPr="002B291C">
        <w:rPr>
          <w:rFonts w:eastAsia="Calibri"/>
          <w:iCs/>
          <w:sz w:val="28"/>
          <w:szCs w:val="28"/>
          <w:lang w:eastAsia="en-US"/>
        </w:rPr>
        <w:t>, оперативному и полному взысканию дебиторской задолженности, оптимально эффективной организации работы персонала и его численности и др.</w:t>
      </w:r>
    </w:p>
    <w:p w:rsidR="00B6447F" w:rsidRPr="00DE78A2" w:rsidRDefault="00B6447F" w:rsidP="00B6447F">
      <w:pPr>
        <w:tabs>
          <w:tab w:val="left" w:pos="1701"/>
          <w:tab w:val="left" w:pos="2268"/>
          <w:tab w:val="left" w:pos="2835"/>
          <w:tab w:val="left" w:pos="3402"/>
          <w:tab w:val="left" w:pos="3969"/>
        </w:tabs>
        <w:ind w:firstLine="709"/>
        <w:jc w:val="both"/>
        <w:rPr>
          <w:i/>
          <w:sz w:val="28"/>
          <w:szCs w:val="28"/>
          <w:shd w:val="clear" w:color="auto" w:fill="FFFFFF"/>
        </w:rPr>
      </w:pPr>
      <w:r w:rsidRPr="00DE78A2">
        <w:rPr>
          <w:b/>
          <w:i/>
          <w:sz w:val="28"/>
          <w:szCs w:val="28"/>
          <w:shd w:val="clear" w:color="auto" w:fill="FFFFFF"/>
        </w:rPr>
        <w:t>Особенности занятости населения по отраслям экономики в Республике Беларусь.</w:t>
      </w:r>
      <w:r w:rsidRPr="00DE78A2">
        <w:rPr>
          <w:i/>
          <w:sz w:val="28"/>
          <w:szCs w:val="28"/>
          <w:shd w:val="clear" w:color="auto" w:fill="FFFFFF"/>
        </w:rPr>
        <w:t xml:space="preserve"> </w:t>
      </w:r>
      <w:r w:rsidRPr="00DE78A2">
        <w:rPr>
          <w:b/>
          <w:i/>
          <w:sz w:val="28"/>
          <w:szCs w:val="28"/>
          <w:shd w:val="clear" w:color="auto" w:fill="FFFFFF"/>
        </w:rPr>
        <w:t>Уровень безработицы в Беларуси и странах СНГ.</w:t>
      </w:r>
      <w:r w:rsidRPr="00DE78A2">
        <w:rPr>
          <w:i/>
          <w:sz w:val="28"/>
          <w:szCs w:val="28"/>
          <w:shd w:val="clear" w:color="auto" w:fill="FFFFFF"/>
        </w:rPr>
        <w:t xml:space="preserve"> </w:t>
      </w:r>
      <w:r w:rsidRPr="00DE78A2">
        <w:rPr>
          <w:b/>
          <w:i/>
          <w:sz w:val="28"/>
          <w:szCs w:val="28"/>
          <w:shd w:val="clear" w:color="auto" w:fill="FFFFFF"/>
        </w:rPr>
        <w:t>Внешняя и внутренняя трудовая миграция.</w:t>
      </w:r>
    </w:p>
    <w:p w:rsidR="00B6447F" w:rsidRPr="0031468E" w:rsidRDefault="00B6447F" w:rsidP="00B6447F">
      <w:pPr>
        <w:tabs>
          <w:tab w:val="left" w:pos="1701"/>
          <w:tab w:val="left" w:pos="2268"/>
          <w:tab w:val="left" w:pos="2835"/>
          <w:tab w:val="left" w:pos="3402"/>
          <w:tab w:val="left" w:pos="3969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31468E">
        <w:rPr>
          <w:sz w:val="28"/>
          <w:szCs w:val="28"/>
          <w:shd w:val="clear" w:color="auto" w:fill="FFFFFF"/>
        </w:rPr>
        <w:t>В 2018 году численность населения, занятого в экономике</w:t>
      </w:r>
      <w:r>
        <w:rPr>
          <w:sz w:val="28"/>
          <w:szCs w:val="28"/>
          <w:shd w:val="clear" w:color="auto" w:fill="FFFFFF"/>
        </w:rPr>
        <w:t xml:space="preserve"> Могилевской области</w:t>
      </w:r>
      <w:r w:rsidRPr="0031468E">
        <w:rPr>
          <w:sz w:val="28"/>
          <w:szCs w:val="28"/>
          <w:shd w:val="clear" w:color="auto" w:fill="FFFFFF"/>
        </w:rPr>
        <w:t>, составляла 448,1 тыс. человек, из них 44,2% (198,0 тыс. человек) были заняты в сфере производства и 55,8% (250,1 тыс. человек) в сфере услуг. При этом по сравнению с 2017 годом удельный вес занятых в сфере услуг возрос на 0,4 процентных пункта, а в сфере производства соответственно снизился.</w:t>
      </w:r>
    </w:p>
    <w:p w:rsidR="00B6447F" w:rsidRPr="0031468E" w:rsidRDefault="00B6447F" w:rsidP="00B6447F">
      <w:pPr>
        <w:tabs>
          <w:tab w:val="left" w:pos="1701"/>
          <w:tab w:val="left" w:pos="2268"/>
          <w:tab w:val="left" w:pos="2835"/>
          <w:tab w:val="left" w:pos="3402"/>
          <w:tab w:val="left" w:pos="3969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31468E">
        <w:rPr>
          <w:sz w:val="28"/>
          <w:szCs w:val="28"/>
          <w:shd w:val="clear" w:color="auto" w:fill="FFFFFF"/>
        </w:rPr>
        <w:t>В январе–ноябре 2019 года численность населения, занятого в экономике области, снизилась на 0,8 процентных пункта к аналогичному периоду 2018 года и составила 444,9 тыс. человек.</w:t>
      </w:r>
    </w:p>
    <w:p w:rsidR="00B6447F" w:rsidRPr="003206C2" w:rsidRDefault="00B6447F" w:rsidP="00B6447F">
      <w:pPr>
        <w:tabs>
          <w:tab w:val="left" w:pos="1701"/>
          <w:tab w:val="left" w:pos="2268"/>
          <w:tab w:val="left" w:pos="2835"/>
          <w:tab w:val="left" w:pos="3402"/>
          <w:tab w:val="left" w:pos="3969"/>
        </w:tabs>
        <w:ind w:firstLine="709"/>
        <w:jc w:val="both"/>
        <w:rPr>
          <w:sz w:val="28"/>
          <w:szCs w:val="28"/>
          <w:highlight w:val="yellow"/>
          <w:shd w:val="clear" w:color="auto" w:fill="FFFFFF"/>
        </w:rPr>
      </w:pPr>
      <w:r w:rsidRPr="003206C2">
        <w:rPr>
          <w:sz w:val="28"/>
          <w:szCs w:val="28"/>
          <w:highlight w:val="yellow"/>
          <w:shd w:val="clear" w:color="auto" w:fill="FFFFFF"/>
        </w:rPr>
        <w:t>В январе–ноябре 2019 года численность населения, занятого в экономике района, снизилась на 3 процентных пункта к аналогичному периоду 2018 года и составила 6890 человек.</w:t>
      </w:r>
    </w:p>
    <w:p w:rsidR="00B6447F" w:rsidRPr="003206C2" w:rsidRDefault="00B6447F" w:rsidP="00B6447F">
      <w:pPr>
        <w:tabs>
          <w:tab w:val="left" w:pos="1701"/>
          <w:tab w:val="left" w:pos="2268"/>
          <w:tab w:val="left" w:pos="2835"/>
          <w:tab w:val="left" w:pos="3402"/>
          <w:tab w:val="left" w:pos="3969"/>
        </w:tabs>
        <w:ind w:firstLine="709"/>
        <w:jc w:val="both"/>
        <w:rPr>
          <w:sz w:val="28"/>
          <w:szCs w:val="28"/>
          <w:highlight w:val="yellow"/>
          <w:shd w:val="clear" w:color="auto" w:fill="FFFFFF"/>
        </w:rPr>
      </w:pPr>
      <w:r w:rsidRPr="003206C2">
        <w:rPr>
          <w:sz w:val="28"/>
          <w:szCs w:val="28"/>
          <w:highlight w:val="yellow"/>
          <w:shd w:val="clear" w:color="auto" w:fill="FFFFFF"/>
        </w:rPr>
        <w:t xml:space="preserve">Основную часть занятых в экономике составляют работники крупных и средних организаций района, из них в 2019 году </w:t>
      </w:r>
      <w:r w:rsidRPr="003206C2">
        <w:rPr>
          <w:sz w:val="28"/>
          <w:szCs w:val="28"/>
          <w:highlight w:val="yellow"/>
          <w:shd w:val="clear" w:color="auto" w:fill="FFFFFF"/>
        </w:rPr>
        <w:br/>
        <w:t xml:space="preserve">21,7% (1169 человек) – были заняты в организациях сельского, лесного и рыбного хозяйства, 18,8% (1015 человек) – в организациях образования, 13,6% (736 человек) - промышленности, 13,9% </w:t>
      </w:r>
      <w:r w:rsidRPr="003206C2">
        <w:rPr>
          <w:sz w:val="28"/>
          <w:szCs w:val="28"/>
          <w:highlight w:val="yellow"/>
          <w:shd w:val="clear" w:color="auto" w:fill="FFFFFF"/>
        </w:rPr>
        <w:br/>
        <w:t xml:space="preserve">(751 человек) – здравоохранения и социальных услуг, 7,6% </w:t>
      </w:r>
      <w:r w:rsidRPr="003206C2">
        <w:rPr>
          <w:sz w:val="28"/>
          <w:szCs w:val="28"/>
          <w:highlight w:val="yellow"/>
          <w:shd w:val="clear" w:color="auto" w:fill="FFFFFF"/>
        </w:rPr>
        <w:br/>
        <w:t xml:space="preserve">(410 человек) – строительства, 7,4% </w:t>
      </w:r>
      <w:r w:rsidRPr="003206C2">
        <w:rPr>
          <w:sz w:val="28"/>
          <w:szCs w:val="28"/>
          <w:highlight w:val="yellow"/>
          <w:shd w:val="clear" w:color="auto" w:fill="FFFFFF"/>
        </w:rPr>
        <w:br/>
        <w:t>(401 человек) – оптовой и розничной торговли.</w:t>
      </w:r>
    </w:p>
    <w:p w:rsidR="00B6447F" w:rsidRPr="003206C2" w:rsidRDefault="00B6447F" w:rsidP="00B6447F">
      <w:pPr>
        <w:tabs>
          <w:tab w:val="left" w:pos="1701"/>
          <w:tab w:val="left" w:pos="2268"/>
          <w:tab w:val="left" w:pos="2835"/>
          <w:tab w:val="left" w:pos="3402"/>
          <w:tab w:val="left" w:pos="3969"/>
        </w:tabs>
        <w:ind w:firstLine="709"/>
        <w:jc w:val="both"/>
        <w:rPr>
          <w:sz w:val="28"/>
          <w:szCs w:val="28"/>
          <w:highlight w:val="yellow"/>
          <w:shd w:val="clear" w:color="auto" w:fill="FFFFFF"/>
        </w:rPr>
      </w:pPr>
      <w:r w:rsidRPr="003206C2">
        <w:rPr>
          <w:sz w:val="28"/>
          <w:szCs w:val="28"/>
          <w:highlight w:val="yellow"/>
          <w:shd w:val="clear" w:color="auto" w:fill="FFFFFF"/>
        </w:rPr>
        <w:t xml:space="preserve">Для обеспечения потребности в трудовых ресурсах управлением по труду, занятости и социальной защите райисполкома (далее – управление по труду) налажено тесное сотрудничество с нанимателями области в части предоставления ими сведений о наличии свободных рабочих мест (вакансий). </w:t>
      </w:r>
    </w:p>
    <w:p w:rsidR="00B6447F" w:rsidRPr="003206C2" w:rsidRDefault="00B6447F" w:rsidP="00B6447F">
      <w:pPr>
        <w:tabs>
          <w:tab w:val="left" w:pos="1701"/>
          <w:tab w:val="left" w:pos="2268"/>
          <w:tab w:val="left" w:pos="2835"/>
          <w:tab w:val="left" w:pos="3402"/>
          <w:tab w:val="left" w:pos="3969"/>
        </w:tabs>
        <w:ind w:firstLine="709"/>
        <w:jc w:val="both"/>
        <w:rPr>
          <w:sz w:val="28"/>
          <w:szCs w:val="28"/>
          <w:highlight w:val="yellow"/>
          <w:shd w:val="clear" w:color="auto" w:fill="FFFFFF"/>
        </w:rPr>
      </w:pPr>
      <w:r w:rsidRPr="003206C2">
        <w:rPr>
          <w:sz w:val="28"/>
          <w:szCs w:val="28"/>
          <w:highlight w:val="yellow"/>
          <w:shd w:val="clear" w:color="auto" w:fill="FFFFFF"/>
        </w:rPr>
        <w:t xml:space="preserve">На 01.01.2020 в управление по труду нанимателями района заявлены сведения </w:t>
      </w:r>
      <w:r w:rsidRPr="003206C2">
        <w:rPr>
          <w:b/>
          <w:sz w:val="28"/>
          <w:szCs w:val="28"/>
          <w:highlight w:val="yellow"/>
          <w:shd w:val="clear" w:color="auto" w:fill="FFFFFF"/>
        </w:rPr>
        <w:t>о наличии 121 вакансии</w:t>
      </w:r>
      <w:r w:rsidRPr="003206C2">
        <w:rPr>
          <w:sz w:val="28"/>
          <w:szCs w:val="28"/>
          <w:highlight w:val="yellow"/>
          <w:shd w:val="clear" w:color="auto" w:fill="FFFFFF"/>
        </w:rPr>
        <w:t xml:space="preserve">, (01.01.2019 – 116). </w:t>
      </w:r>
      <w:r w:rsidRPr="003206C2">
        <w:rPr>
          <w:b/>
          <w:sz w:val="28"/>
          <w:szCs w:val="28"/>
          <w:highlight w:val="yellow"/>
          <w:shd w:val="clear" w:color="auto" w:fill="FFFFFF"/>
        </w:rPr>
        <w:t>При этом число заявленных вакансий превышает число состоящих на учете безработных более чем в 6 раз</w:t>
      </w:r>
      <w:r w:rsidRPr="003206C2">
        <w:rPr>
          <w:sz w:val="28"/>
          <w:szCs w:val="28"/>
          <w:highlight w:val="yellow"/>
          <w:shd w:val="clear" w:color="auto" w:fill="FFFFFF"/>
        </w:rPr>
        <w:t xml:space="preserve">. Рынок труда ориентирован на рабочие профессии, их удельный вес в общем числе заявленных вакансий составляет 57,9%. </w:t>
      </w:r>
    </w:p>
    <w:p w:rsidR="00B6447F" w:rsidRPr="003206C2" w:rsidRDefault="00B6447F" w:rsidP="00B6447F">
      <w:pPr>
        <w:tabs>
          <w:tab w:val="left" w:pos="1701"/>
          <w:tab w:val="left" w:pos="2268"/>
          <w:tab w:val="left" w:pos="2835"/>
          <w:tab w:val="left" w:pos="3402"/>
          <w:tab w:val="left" w:pos="3969"/>
        </w:tabs>
        <w:ind w:firstLine="709"/>
        <w:jc w:val="both"/>
        <w:rPr>
          <w:sz w:val="28"/>
          <w:szCs w:val="28"/>
          <w:highlight w:val="yellow"/>
          <w:shd w:val="clear" w:color="auto" w:fill="FFFFFF"/>
        </w:rPr>
      </w:pPr>
      <w:r w:rsidRPr="003206C2">
        <w:rPr>
          <w:sz w:val="28"/>
          <w:szCs w:val="28"/>
          <w:highlight w:val="yellow"/>
          <w:shd w:val="clear" w:color="auto" w:fill="FFFFFF"/>
        </w:rPr>
        <w:t xml:space="preserve">Спрос на работников в основном формируется такими видами экономической деятельности, как обрабатывающая сельское, лесное и рыбное хозяйство (43% от общего количества заявленных вакансий), здравоохранение и социальные услуги (19%), культура (12,4%), оптовая и розничная торговля (12,4%), строительство (4,4%), образование (4,1%). </w:t>
      </w:r>
    </w:p>
    <w:p w:rsidR="00B6447F" w:rsidRPr="00DE78A2" w:rsidRDefault="00B6447F" w:rsidP="00B6447F">
      <w:pPr>
        <w:tabs>
          <w:tab w:val="left" w:pos="1701"/>
          <w:tab w:val="left" w:pos="2268"/>
          <w:tab w:val="left" w:pos="2835"/>
          <w:tab w:val="left" w:pos="3402"/>
          <w:tab w:val="left" w:pos="3969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3206C2">
        <w:rPr>
          <w:b/>
          <w:sz w:val="28"/>
          <w:szCs w:val="28"/>
          <w:highlight w:val="yellow"/>
          <w:shd w:val="clear" w:color="auto" w:fill="FFFFFF"/>
        </w:rPr>
        <w:t xml:space="preserve">Среди специалистов в районе наиболее востребованы </w:t>
      </w:r>
      <w:r w:rsidRPr="003206C2">
        <w:rPr>
          <w:sz w:val="28"/>
          <w:szCs w:val="28"/>
          <w:highlight w:val="yellow"/>
          <w:shd w:val="clear" w:color="auto" w:fill="FFFFFF"/>
        </w:rPr>
        <w:t>бухгалтеры,</w:t>
      </w:r>
      <w:r w:rsidRPr="003206C2">
        <w:rPr>
          <w:b/>
          <w:sz w:val="28"/>
          <w:szCs w:val="28"/>
          <w:highlight w:val="yellow"/>
          <w:shd w:val="clear" w:color="auto" w:fill="FFFFFF"/>
        </w:rPr>
        <w:t xml:space="preserve"> </w:t>
      </w:r>
      <w:r w:rsidRPr="003206C2">
        <w:rPr>
          <w:sz w:val="28"/>
          <w:szCs w:val="28"/>
          <w:highlight w:val="yellow"/>
          <w:shd w:val="clear" w:color="auto" w:fill="FFFFFF"/>
        </w:rPr>
        <w:t xml:space="preserve">инженеры различной специализации, врачи – специалисты, медицинские сестры, ветеринарные врачи, зоотехники, среди рабочих: водители автомобилей, продавцы, </w:t>
      </w:r>
      <w:proofErr w:type="spellStart"/>
      <w:r w:rsidRPr="003206C2">
        <w:rPr>
          <w:sz w:val="28"/>
          <w:szCs w:val="28"/>
          <w:highlight w:val="yellow"/>
          <w:shd w:val="clear" w:color="auto" w:fill="FFFFFF"/>
        </w:rPr>
        <w:t>электрогазосварщики</w:t>
      </w:r>
      <w:proofErr w:type="spellEnd"/>
      <w:r w:rsidRPr="003206C2">
        <w:rPr>
          <w:sz w:val="28"/>
          <w:szCs w:val="28"/>
          <w:highlight w:val="yellow"/>
          <w:shd w:val="clear" w:color="auto" w:fill="FFFFFF"/>
        </w:rPr>
        <w:t>, операторы машинного доения, трактористы.</w:t>
      </w:r>
      <w:r w:rsidRPr="00DE78A2">
        <w:rPr>
          <w:sz w:val="28"/>
          <w:szCs w:val="28"/>
          <w:shd w:val="clear" w:color="auto" w:fill="FFFFFF"/>
        </w:rPr>
        <w:t xml:space="preserve"> </w:t>
      </w:r>
    </w:p>
    <w:p w:rsidR="00B6447F" w:rsidRPr="002B291C" w:rsidRDefault="00B6447F" w:rsidP="00B6447F">
      <w:pPr>
        <w:ind w:firstLine="709"/>
        <w:jc w:val="both"/>
        <w:rPr>
          <w:sz w:val="28"/>
          <w:szCs w:val="28"/>
        </w:rPr>
      </w:pPr>
      <w:r w:rsidRPr="002B291C">
        <w:rPr>
          <w:sz w:val="28"/>
          <w:szCs w:val="28"/>
        </w:rPr>
        <w:t>В последнее время много говорят о ситуации с оттоком кадров в здравоохранении. По сведениям Министерства здравоохранения Республики Беларусь, в год за границу уезжает 190-210 медиков (без учета тех, кто выехал в Россию).</w:t>
      </w:r>
    </w:p>
    <w:p w:rsidR="00B6447F" w:rsidRPr="002B291C" w:rsidRDefault="00B6447F" w:rsidP="00B6447F">
      <w:pPr>
        <w:ind w:firstLine="709"/>
        <w:jc w:val="both"/>
        <w:rPr>
          <w:sz w:val="28"/>
          <w:szCs w:val="28"/>
        </w:rPr>
      </w:pPr>
      <w:r w:rsidRPr="002B291C">
        <w:rPr>
          <w:sz w:val="28"/>
          <w:szCs w:val="28"/>
        </w:rPr>
        <w:t xml:space="preserve">В то же время, согласно данным Республиканского банка вакансий, врачи и медсестры уже продолжительное время входят в пятерку самых востребованных специалистов в нашей стране. </w:t>
      </w:r>
    </w:p>
    <w:p w:rsidR="00B6447F" w:rsidRPr="002B291C" w:rsidRDefault="00B6447F" w:rsidP="00B6447F">
      <w:pPr>
        <w:jc w:val="both"/>
        <w:rPr>
          <w:b/>
          <w:i/>
          <w:sz w:val="28"/>
          <w:szCs w:val="28"/>
        </w:rPr>
      </w:pPr>
      <w:r w:rsidRPr="002B291C">
        <w:rPr>
          <w:b/>
          <w:i/>
          <w:sz w:val="28"/>
          <w:szCs w:val="28"/>
        </w:rPr>
        <w:t>Справочно.</w:t>
      </w:r>
    </w:p>
    <w:p w:rsidR="00B6447F" w:rsidRPr="002B291C" w:rsidRDefault="00B6447F" w:rsidP="00B6447F">
      <w:pPr>
        <w:ind w:left="708" w:firstLine="709"/>
        <w:jc w:val="both"/>
        <w:rPr>
          <w:i/>
          <w:sz w:val="28"/>
          <w:szCs w:val="28"/>
        </w:rPr>
      </w:pPr>
      <w:r w:rsidRPr="002B291C">
        <w:rPr>
          <w:i/>
          <w:sz w:val="28"/>
          <w:szCs w:val="28"/>
        </w:rPr>
        <w:t>На 1 декабря 2019 года в Беларуси было 3 021 вакансия для врачей-специалистов, для медсестер – 2 911 предложений. Самый большой дефицит медицинских кадров – в Гомельской области и в </w:t>
      </w:r>
      <w:proofErr w:type="spellStart"/>
      <w:r w:rsidRPr="002B291C">
        <w:rPr>
          <w:i/>
          <w:sz w:val="28"/>
          <w:szCs w:val="28"/>
        </w:rPr>
        <w:t>г.Минске</w:t>
      </w:r>
      <w:proofErr w:type="spellEnd"/>
      <w:r w:rsidRPr="002B291C">
        <w:rPr>
          <w:i/>
          <w:sz w:val="28"/>
          <w:szCs w:val="28"/>
        </w:rPr>
        <w:t>.</w:t>
      </w:r>
    </w:p>
    <w:p w:rsidR="00B6447F" w:rsidRPr="002B291C" w:rsidRDefault="00B6447F" w:rsidP="00B6447F">
      <w:pPr>
        <w:ind w:firstLine="709"/>
        <w:jc w:val="both"/>
        <w:rPr>
          <w:b/>
          <w:sz w:val="28"/>
          <w:szCs w:val="28"/>
        </w:rPr>
      </w:pPr>
      <w:r w:rsidRPr="002B291C">
        <w:rPr>
          <w:sz w:val="28"/>
          <w:szCs w:val="28"/>
        </w:rPr>
        <w:t>Проблема кадров в здравоохранении находится на постоянном контроле</w:t>
      </w:r>
      <w:r w:rsidRPr="002B291C">
        <w:rPr>
          <w:sz w:val="28"/>
          <w:szCs w:val="28"/>
          <w:lang w:val="be-BY"/>
        </w:rPr>
        <w:t xml:space="preserve"> Президента.</w:t>
      </w:r>
      <w:r w:rsidRPr="002B291C">
        <w:rPr>
          <w:b/>
          <w:bCs/>
          <w:sz w:val="28"/>
          <w:szCs w:val="28"/>
        </w:rPr>
        <w:t xml:space="preserve"> </w:t>
      </w:r>
      <w:r w:rsidRPr="002B291C">
        <w:rPr>
          <w:bCs/>
          <w:sz w:val="28"/>
          <w:szCs w:val="28"/>
        </w:rPr>
        <w:t xml:space="preserve">30 октября 2019 г., посещая Республиканский научно-практический центр онкологии и медицинской радиологии имени </w:t>
      </w:r>
      <w:proofErr w:type="spellStart"/>
      <w:r w:rsidRPr="002B291C">
        <w:rPr>
          <w:bCs/>
          <w:sz w:val="28"/>
          <w:szCs w:val="28"/>
        </w:rPr>
        <w:t>Н.Н.Александрова</w:t>
      </w:r>
      <w:proofErr w:type="spellEnd"/>
      <w:r w:rsidRPr="002B291C">
        <w:rPr>
          <w:bCs/>
          <w:sz w:val="28"/>
          <w:szCs w:val="28"/>
        </w:rPr>
        <w:t>,</w:t>
      </w:r>
      <w:r w:rsidRPr="002B291C">
        <w:rPr>
          <w:b/>
          <w:bCs/>
          <w:sz w:val="28"/>
          <w:szCs w:val="28"/>
        </w:rPr>
        <w:t xml:space="preserve"> </w:t>
      </w:r>
      <w:r w:rsidRPr="002B291C">
        <w:rPr>
          <w:bCs/>
          <w:sz w:val="28"/>
          <w:szCs w:val="28"/>
        </w:rPr>
        <w:t>он заявил:</w:t>
      </w:r>
      <w:r w:rsidRPr="002B291C">
        <w:rPr>
          <w:b/>
          <w:bCs/>
          <w:sz w:val="28"/>
          <w:szCs w:val="28"/>
        </w:rPr>
        <w:t xml:space="preserve"> «</w:t>
      </w:r>
      <w:r w:rsidRPr="002B291C">
        <w:rPr>
          <w:b/>
          <w:sz w:val="28"/>
          <w:szCs w:val="28"/>
        </w:rPr>
        <w:t>Нас это волнует, но не напрягает. Может, и ничего страшного, что человек поехал, где-то чему-то подучился. Главное, чтобы он не забывал о стране, возвращался обратно и помогал ей».</w:t>
      </w:r>
    </w:p>
    <w:p w:rsidR="00B6447F" w:rsidRPr="002B291C" w:rsidRDefault="00B6447F" w:rsidP="00B6447F">
      <w:pPr>
        <w:ind w:firstLine="709"/>
        <w:jc w:val="both"/>
        <w:rPr>
          <w:sz w:val="28"/>
          <w:szCs w:val="28"/>
        </w:rPr>
      </w:pPr>
      <w:r w:rsidRPr="002B291C">
        <w:rPr>
          <w:bCs/>
          <w:sz w:val="28"/>
          <w:szCs w:val="28"/>
        </w:rPr>
        <w:t xml:space="preserve">Одним из направлений государственной поддержки сферы здравоохранения является обеспечение жильем медицинских работников. </w:t>
      </w:r>
    </w:p>
    <w:p w:rsidR="00B6447F" w:rsidRPr="002B291C" w:rsidRDefault="00B6447F" w:rsidP="00B6447F">
      <w:pPr>
        <w:ind w:firstLine="709"/>
        <w:jc w:val="both"/>
        <w:rPr>
          <w:sz w:val="28"/>
          <w:szCs w:val="28"/>
        </w:rPr>
      </w:pPr>
      <w:r w:rsidRPr="002B291C">
        <w:rPr>
          <w:sz w:val="28"/>
          <w:szCs w:val="28"/>
        </w:rPr>
        <w:t xml:space="preserve">Так за 2017-2019 годы обеспечены жильем 2269 молодых специалистов (в том числе выделено 572 арендных квартиры и 534 отдельные комнаты в общежитиях). </w:t>
      </w:r>
    </w:p>
    <w:p w:rsidR="00B6447F" w:rsidRPr="002B291C" w:rsidRDefault="00B6447F" w:rsidP="00B6447F">
      <w:pPr>
        <w:ind w:firstLine="709"/>
        <w:jc w:val="both"/>
        <w:rPr>
          <w:sz w:val="28"/>
          <w:szCs w:val="28"/>
        </w:rPr>
      </w:pPr>
      <w:r w:rsidRPr="002B291C">
        <w:rPr>
          <w:sz w:val="28"/>
          <w:szCs w:val="28"/>
        </w:rPr>
        <w:t xml:space="preserve">Контролируя ход строительства </w:t>
      </w:r>
      <w:r w:rsidRPr="002B291C">
        <w:rPr>
          <w:bCs/>
          <w:sz w:val="28"/>
          <w:szCs w:val="28"/>
        </w:rPr>
        <w:t xml:space="preserve">общежитий семейного типа для медработников в поселке </w:t>
      </w:r>
      <w:proofErr w:type="spellStart"/>
      <w:r w:rsidRPr="002B291C">
        <w:rPr>
          <w:bCs/>
          <w:sz w:val="28"/>
          <w:szCs w:val="28"/>
        </w:rPr>
        <w:t>Лесковка</w:t>
      </w:r>
      <w:proofErr w:type="spellEnd"/>
      <w:r w:rsidRPr="002B291C">
        <w:rPr>
          <w:bCs/>
          <w:sz w:val="28"/>
          <w:szCs w:val="28"/>
        </w:rPr>
        <w:t xml:space="preserve"> Минского района,</w:t>
      </w:r>
      <w:r w:rsidRPr="002B291C">
        <w:rPr>
          <w:sz w:val="28"/>
          <w:szCs w:val="28"/>
        </w:rPr>
        <w:t xml:space="preserve"> </w:t>
      </w:r>
      <w:proofErr w:type="spellStart"/>
      <w:r w:rsidRPr="002B291C">
        <w:rPr>
          <w:sz w:val="28"/>
          <w:szCs w:val="28"/>
        </w:rPr>
        <w:t>А.Г.Лукашенко</w:t>
      </w:r>
      <w:proofErr w:type="spellEnd"/>
      <w:r w:rsidRPr="002B291C">
        <w:rPr>
          <w:sz w:val="28"/>
          <w:szCs w:val="28"/>
        </w:rPr>
        <w:t xml:space="preserve"> отметил, что «</w:t>
      </w:r>
      <w:r w:rsidRPr="002B291C">
        <w:rPr>
          <w:b/>
          <w:sz w:val="28"/>
          <w:szCs w:val="28"/>
        </w:rPr>
        <w:t>надо строить такие так называемые общежития: для врачей, для медсестер, для тех, кто работает в больницах. Это будет очень сильно привязывать человека к этой клинике, к этому центру, к этой земле</w:t>
      </w:r>
      <w:r w:rsidRPr="002B291C">
        <w:rPr>
          <w:sz w:val="28"/>
          <w:szCs w:val="28"/>
        </w:rPr>
        <w:t xml:space="preserve">». </w:t>
      </w:r>
    </w:p>
    <w:p w:rsidR="00B6447F" w:rsidRDefault="00B6447F" w:rsidP="00B6447F">
      <w:pPr>
        <w:ind w:firstLine="709"/>
        <w:jc w:val="both"/>
        <w:rPr>
          <w:sz w:val="28"/>
          <w:szCs w:val="28"/>
          <w:lang w:val="be-BY"/>
        </w:rPr>
      </w:pPr>
      <w:r w:rsidRPr="002B291C">
        <w:rPr>
          <w:sz w:val="28"/>
          <w:szCs w:val="28"/>
        </w:rPr>
        <w:t xml:space="preserve">Также для оснащения организаций здравоохранения республиканского, областного и районного уровней предприятиями «Медтехника» за 9 месяцев 2019 г. закуплено медицинское оборудование и изделия медицинского назначения на сумму 365,1 млн. руб. </w:t>
      </w:r>
    </w:p>
    <w:p w:rsidR="00B6447F" w:rsidRDefault="00B6447F" w:rsidP="00B6447F">
      <w:pPr>
        <w:tabs>
          <w:tab w:val="left" w:pos="1701"/>
          <w:tab w:val="left" w:pos="2268"/>
          <w:tab w:val="left" w:pos="2835"/>
          <w:tab w:val="left" w:pos="3402"/>
          <w:tab w:val="left" w:pos="3969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3206C2">
        <w:rPr>
          <w:sz w:val="28"/>
          <w:szCs w:val="28"/>
          <w:highlight w:val="yellow"/>
          <w:shd w:val="clear" w:color="auto" w:fill="FFFFFF"/>
        </w:rPr>
        <w:t>Уровень зарегистрированной безработицы по району снизился с 0,7% на конец 2015 года до 0,3% на 01.01.2020. На 1 января 2020 года на учете состояло 18 безработных, что на 10 человек меньше, чем на 1 января 2019 года (28 человек).</w:t>
      </w:r>
      <w:r w:rsidRPr="0031468E">
        <w:rPr>
          <w:sz w:val="28"/>
          <w:szCs w:val="28"/>
          <w:shd w:val="clear" w:color="auto" w:fill="FFFFFF"/>
        </w:rPr>
        <w:t xml:space="preserve"> </w:t>
      </w:r>
    </w:p>
    <w:p w:rsidR="00B6447F" w:rsidRPr="002B291C" w:rsidRDefault="00B6447F" w:rsidP="00B6447F">
      <w:pPr>
        <w:ind w:firstLine="709"/>
        <w:jc w:val="both"/>
        <w:rPr>
          <w:sz w:val="28"/>
          <w:szCs w:val="28"/>
        </w:rPr>
      </w:pPr>
      <w:r w:rsidRPr="002B291C">
        <w:rPr>
          <w:b/>
          <w:sz w:val="28"/>
          <w:szCs w:val="28"/>
        </w:rPr>
        <w:t>Реализуемые государством активные меры по обеспечению занятости населения</w:t>
      </w:r>
      <w:r w:rsidRPr="002B291C">
        <w:rPr>
          <w:sz w:val="28"/>
          <w:szCs w:val="28"/>
        </w:rPr>
        <w:t xml:space="preserve">, в том числе работников, высвобождаемых в результате модернизации, реструктуризации производств, </w:t>
      </w:r>
      <w:r w:rsidRPr="002B291C">
        <w:rPr>
          <w:b/>
          <w:sz w:val="28"/>
          <w:szCs w:val="28"/>
        </w:rPr>
        <w:t>предусматривают</w:t>
      </w:r>
      <w:r w:rsidRPr="002B291C">
        <w:rPr>
          <w:sz w:val="28"/>
          <w:szCs w:val="28"/>
        </w:rPr>
        <w:t>:</w:t>
      </w:r>
    </w:p>
    <w:p w:rsidR="00B6447F" w:rsidRPr="002B291C" w:rsidRDefault="00B6447F" w:rsidP="00B6447F">
      <w:pPr>
        <w:ind w:firstLine="709"/>
        <w:jc w:val="both"/>
        <w:rPr>
          <w:bCs/>
          <w:sz w:val="28"/>
          <w:szCs w:val="28"/>
        </w:rPr>
      </w:pPr>
      <w:r w:rsidRPr="002B291C">
        <w:rPr>
          <w:bCs/>
          <w:sz w:val="28"/>
          <w:szCs w:val="28"/>
        </w:rPr>
        <w:t xml:space="preserve">содействие безработным в трудоустройстве на постоянное место работы; </w:t>
      </w:r>
    </w:p>
    <w:p w:rsidR="00B6447F" w:rsidRPr="002B291C" w:rsidRDefault="00B6447F" w:rsidP="00B6447F">
      <w:pPr>
        <w:ind w:firstLine="709"/>
        <w:jc w:val="both"/>
        <w:rPr>
          <w:bCs/>
          <w:sz w:val="28"/>
          <w:szCs w:val="28"/>
        </w:rPr>
      </w:pPr>
      <w:r w:rsidRPr="002B291C">
        <w:rPr>
          <w:bCs/>
          <w:sz w:val="28"/>
          <w:szCs w:val="28"/>
        </w:rPr>
        <w:t xml:space="preserve">содействие </w:t>
      </w:r>
      <w:r w:rsidRPr="002B291C">
        <w:rPr>
          <w:sz w:val="28"/>
          <w:szCs w:val="28"/>
        </w:rPr>
        <w:t>переселению граждан из числа безработных и членов их семей на новое место жительства и работы с предоставлением нанимателями жилых помещений;</w:t>
      </w:r>
    </w:p>
    <w:p w:rsidR="00B6447F" w:rsidRPr="002B291C" w:rsidRDefault="00B6447F" w:rsidP="00B6447F">
      <w:pPr>
        <w:ind w:firstLine="709"/>
        <w:jc w:val="both"/>
        <w:rPr>
          <w:bCs/>
          <w:sz w:val="28"/>
          <w:szCs w:val="28"/>
        </w:rPr>
      </w:pPr>
      <w:r w:rsidRPr="002B291C">
        <w:rPr>
          <w:bCs/>
          <w:sz w:val="28"/>
          <w:szCs w:val="28"/>
        </w:rPr>
        <w:t>организацию профессиональной подготовки (переподготовки);</w:t>
      </w:r>
    </w:p>
    <w:p w:rsidR="00B6447F" w:rsidRPr="002B291C" w:rsidRDefault="00B6447F" w:rsidP="00B6447F">
      <w:pPr>
        <w:ind w:firstLine="709"/>
        <w:jc w:val="both"/>
        <w:rPr>
          <w:bCs/>
          <w:sz w:val="28"/>
          <w:szCs w:val="28"/>
        </w:rPr>
      </w:pPr>
      <w:r w:rsidRPr="002B291C">
        <w:rPr>
          <w:bCs/>
          <w:sz w:val="28"/>
          <w:szCs w:val="28"/>
        </w:rPr>
        <w:t>организацию оплачиваемых общественных работ;</w:t>
      </w:r>
    </w:p>
    <w:p w:rsidR="00B6447F" w:rsidRPr="002B291C" w:rsidRDefault="00B6447F" w:rsidP="00B6447F">
      <w:pPr>
        <w:ind w:firstLine="709"/>
        <w:jc w:val="both"/>
        <w:rPr>
          <w:sz w:val="28"/>
          <w:szCs w:val="28"/>
        </w:rPr>
      </w:pPr>
      <w:r w:rsidRPr="002B291C">
        <w:rPr>
          <w:sz w:val="28"/>
          <w:szCs w:val="28"/>
        </w:rPr>
        <w:t>интеграцию в трудовую сферу целевых групп населения;</w:t>
      </w:r>
    </w:p>
    <w:p w:rsidR="00B6447F" w:rsidRPr="002B291C" w:rsidRDefault="00B6447F" w:rsidP="00B6447F">
      <w:pPr>
        <w:ind w:firstLine="709"/>
        <w:jc w:val="both"/>
        <w:rPr>
          <w:bCs/>
          <w:sz w:val="28"/>
          <w:szCs w:val="28"/>
        </w:rPr>
      </w:pPr>
      <w:r w:rsidRPr="002B291C">
        <w:rPr>
          <w:bCs/>
          <w:sz w:val="28"/>
          <w:szCs w:val="28"/>
        </w:rPr>
        <w:t>содействие в организации предпринимательской деятельности безработных.</w:t>
      </w:r>
    </w:p>
    <w:p w:rsidR="00B6447F" w:rsidRPr="002B291C" w:rsidRDefault="00B6447F" w:rsidP="00B6447F">
      <w:pPr>
        <w:ind w:firstLine="709"/>
        <w:jc w:val="both"/>
        <w:rPr>
          <w:sz w:val="28"/>
          <w:szCs w:val="28"/>
        </w:rPr>
      </w:pPr>
      <w:r w:rsidRPr="002B291C">
        <w:rPr>
          <w:sz w:val="28"/>
          <w:szCs w:val="28"/>
        </w:rPr>
        <w:t>В этих целях</w:t>
      </w:r>
      <w:r w:rsidRPr="002B291C">
        <w:rPr>
          <w:b/>
          <w:sz w:val="28"/>
          <w:szCs w:val="28"/>
        </w:rPr>
        <w:t xml:space="preserve"> отработан и эффективно действует механизм актуализации Общереспубликанского банка вакансий</w:t>
      </w:r>
      <w:r w:rsidRPr="002B291C">
        <w:rPr>
          <w:sz w:val="28"/>
          <w:szCs w:val="28"/>
        </w:rPr>
        <w:t xml:space="preserve"> </w:t>
      </w:r>
      <w:r w:rsidRPr="002B291C">
        <w:rPr>
          <w:i/>
          <w:sz w:val="28"/>
          <w:szCs w:val="28"/>
        </w:rPr>
        <w:t>(внедрен в 2007 году в целях информирования граждан, нуждающихся в трудоустройстве, о наличии вакансий на предприятиях республики),</w:t>
      </w:r>
      <w:r w:rsidRPr="002B291C">
        <w:rPr>
          <w:sz w:val="28"/>
          <w:szCs w:val="28"/>
        </w:rPr>
        <w:t xml:space="preserve"> размещенного на портале Государственной службы занятости. Стоит отметить, что банк вакансий активно используется: в январе–ноябре 2019 г. зафиксировано 15,2 млн. посещений.</w:t>
      </w:r>
    </w:p>
    <w:p w:rsidR="00B6447F" w:rsidRPr="002B291C" w:rsidRDefault="00B6447F" w:rsidP="00B6447F">
      <w:pPr>
        <w:ind w:firstLine="709"/>
        <w:jc w:val="both"/>
        <w:rPr>
          <w:sz w:val="28"/>
          <w:szCs w:val="28"/>
        </w:rPr>
      </w:pPr>
      <w:r w:rsidRPr="002B291C">
        <w:rPr>
          <w:sz w:val="28"/>
          <w:szCs w:val="28"/>
        </w:rPr>
        <w:t xml:space="preserve">С вступлением в силу в 2016 году новой редакции Закона Республики Беларусь «О занятости населения Республики Беларусь» </w:t>
      </w:r>
      <w:r w:rsidRPr="002B291C">
        <w:rPr>
          <w:b/>
          <w:sz w:val="28"/>
          <w:szCs w:val="28"/>
        </w:rPr>
        <w:t>впервые урегулированы вопросы деятельности агентств по трудоустройству</w:t>
      </w:r>
      <w:r w:rsidRPr="002B291C">
        <w:rPr>
          <w:sz w:val="28"/>
          <w:szCs w:val="28"/>
        </w:rPr>
        <w:t>. С 1 января 2017 г. предоставление гражданам услуг по содействию в трудоустройстве на территории страны может осуществляться только теми юридическими лицами и индивидуальными предпринимателями, которые включены в Реестр агентств по трудоустройству (на сегодняшний день – более 170 агентств).</w:t>
      </w:r>
    </w:p>
    <w:p w:rsidR="00B6447F" w:rsidRPr="00F44594" w:rsidRDefault="00B6447F" w:rsidP="00B6447F">
      <w:pPr>
        <w:ind w:firstLine="709"/>
        <w:jc w:val="both"/>
        <w:rPr>
          <w:sz w:val="28"/>
          <w:szCs w:val="28"/>
        </w:rPr>
      </w:pPr>
      <w:r w:rsidRPr="002B291C">
        <w:rPr>
          <w:sz w:val="28"/>
          <w:szCs w:val="28"/>
        </w:rPr>
        <w:t xml:space="preserve">Для агентств определен порядок предоставления услуг и, что самое главное, плата за услугу осуществляется гражданами только по факту ее предоставления. </w:t>
      </w:r>
    </w:p>
    <w:p w:rsidR="00B6447F" w:rsidRPr="0031468E" w:rsidRDefault="00B6447F" w:rsidP="00B6447F">
      <w:pPr>
        <w:tabs>
          <w:tab w:val="left" w:pos="1701"/>
          <w:tab w:val="left" w:pos="2268"/>
          <w:tab w:val="left" w:pos="2835"/>
          <w:tab w:val="left" w:pos="3402"/>
          <w:tab w:val="left" w:pos="3969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31468E">
        <w:rPr>
          <w:sz w:val="28"/>
          <w:szCs w:val="28"/>
          <w:shd w:val="clear" w:color="auto" w:fill="FFFFFF"/>
        </w:rPr>
        <w:t xml:space="preserve">Важными инструментами регулирования рынка труда и сохранения стабильной ситуации выступают Государственная программа о социальной защите и содействии занятости населения на 2016–2020 годы (далее – Программа) и Декрет Президента Республики Беларусь от 02.04.2015 № 3 «О содействии занятости населения» (далее – Декрет № 3), направленный на стимулирование трудовой занятости и </w:t>
      </w:r>
      <w:proofErr w:type="spellStart"/>
      <w:r w:rsidRPr="0031468E">
        <w:rPr>
          <w:sz w:val="28"/>
          <w:szCs w:val="28"/>
          <w:shd w:val="clear" w:color="auto" w:fill="FFFFFF"/>
        </w:rPr>
        <w:t>самозанятости</w:t>
      </w:r>
      <w:proofErr w:type="spellEnd"/>
      <w:r w:rsidRPr="0031468E">
        <w:rPr>
          <w:sz w:val="28"/>
          <w:szCs w:val="28"/>
          <w:shd w:val="clear" w:color="auto" w:fill="FFFFFF"/>
        </w:rPr>
        <w:t xml:space="preserve"> граждан, ориентацию граждан на осуществление легальной трудовой деятельности. Программа предусматривает комплекс мер по содействию в трудоустройстве, открытию собственного бизнеса, временной занятости граждан, трудовой мобильности безработных граждан, </w:t>
      </w:r>
      <w:proofErr w:type="spellStart"/>
      <w:r w:rsidRPr="0031468E">
        <w:rPr>
          <w:sz w:val="28"/>
          <w:szCs w:val="28"/>
          <w:shd w:val="clear" w:color="auto" w:fill="FFFFFF"/>
        </w:rPr>
        <w:t>профобучению</w:t>
      </w:r>
      <w:proofErr w:type="spellEnd"/>
      <w:r w:rsidRPr="0031468E">
        <w:rPr>
          <w:sz w:val="28"/>
          <w:szCs w:val="28"/>
          <w:shd w:val="clear" w:color="auto" w:fill="FFFFFF"/>
        </w:rPr>
        <w:t>, а также социальные выплаты безработным и др.</w:t>
      </w:r>
    </w:p>
    <w:p w:rsidR="00B6447F" w:rsidRPr="0031468E" w:rsidRDefault="00B6447F" w:rsidP="00B6447F">
      <w:pPr>
        <w:tabs>
          <w:tab w:val="left" w:pos="1701"/>
          <w:tab w:val="left" w:pos="2268"/>
          <w:tab w:val="left" w:pos="2835"/>
          <w:tab w:val="left" w:pos="3402"/>
          <w:tab w:val="left" w:pos="3969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31468E">
        <w:rPr>
          <w:sz w:val="28"/>
          <w:szCs w:val="28"/>
          <w:shd w:val="clear" w:color="auto" w:fill="FFFFFF"/>
        </w:rPr>
        <w:t xml:space="preserve">Особое внимание уделяется созданию рабочих мест, в том числе на новых производствах и предприятиях. </w:t>
      </w:r>
    </w:p>
    <w:p w:rsidR="00B6447F" w:rsidRPr="0031468E" w:rsidRDefault="00B6447F" w:rsidP="00B6447F">
      <w:pPr>
        <w:tabs>
          <w:tab w:val="left" w:pos="1701"/>
          <w:tab w:val="left" w:pos="2268"/>
          <w:tab w:val="left" w:pos="2835"/>
          <w:tab w:val="left" w:pos="3402"/>
          <w:tab w:val="left" w:pos="3969"/>
        </w:tabs>
        <w:ind w:firstLine="709"/>
        <w:jc w:val="both"/>
        <w:rPr>
          <w:i/>
          <w:sz w:val="28"/>
          <w:szCs w:val="28"/>
          <w:shd w:val="clear" w:color="auto" w:fill="FFFFFF"/>
        </w:rPr>
      </w:pPr>
      <w:r w:rsidRPr="00EB52BC">
        <w:rPr>
          <w:b/>
          <w:i/>
          <w:sz w:val="28"/>
          <w:szCs w:val="28"/>
          <w:shd w:val="clear" w:color="auto" w:fill="FFFFFF"/>
        </w:rPr>
        <w:t>Справочно</w:t>
      </w:r>
      <w:r>
        <w:rPr>
          <w:b/>
          <w:i/>
          <w:sz w:val="28"/>
          <w:szCs w:val="28"/>
          <w:shd w:val="clear" w:color="auto" w:fill="FFFFFF"/>
        </w:rPr>
        <w:t>:</w:t>
      </w:r>
      <w:r w:rsidRPr="0031468E">
        <w:rPr>
          <w:i/>
          <w:sz w:val="28"/>
          <w:szCs w:val="28"/>
          <w:shd w:val="clear" w:color="auto" w:fill="FFFFFF"/>
        </w:rPr>
        <w:t xml:space="preserve"> Указом Президента Республики Беларусь от 23 февраля 2016 г. №</w:t>
      </w:r>
      <w:r w:rsidRPr="0031468E">
        <w:rPr>
          <w:i/>
          <w:sz w:val="28"/>
          <w:szCs w:val="28"/>
          <w:shd w:val="clear" w:color="auto" w:fill="FFFFFF"/>
          <w:lang w:val="en-US"/>
        </w:rPr>
        <w:t> </w:t>
      </w:r>
      <w:r w:rsidRPr="0031468E">
        <w:rPr>
          <w:i/>
          <w:sz w:val="28"/>
          <w:szCs w:val="28"/>
          <w:shd w:val="clear" w:color="auto" w:fill="FFFFFF"/>
        </w:rPr>
        <w:t>78</w:t>
      </w:r>
      <w:r w:rsidRPr="0031468E">
        <w:rPr>
          <w:i/>
          <w:sz w:val="28"/>
          <w:szCs w:val="28"/>
          <w:shd w:val="clear" w:color="auto" w:fill="FFFFFF"/>
          <w:lang w:val="en-US"/>
        </w:rPr>
        <w:t> </w:t>
      </w:r>
      <w:r w:rsidRPr="0031468E">
        <w:rPr>
          <w:i/>
          <w:sz w:val="28"/>
          <w:szCs w:val="28"/>
          <w:shd w:val="clear" w:color="auto" w:fill="FFFFFF"/>
        </w:rPr>
        <w:t>«О мерах по повышению эффективности социально-экономического комплекса Республики Беларусь» поставлена задача обеспечить ежегодное увеличение количества трудоустроенных граждан на вновь созданные рабочие места за счет создания новых предприятий и производств на 50 тыс. человек.</w:t>
      </w:r>
    </w:p>
    <w:p w:rsidR="00B6447F" w:rsidRPr="0031468E" w:rsidRDefault="00B6447F" w:rsidP="00B6447F">
      <w:pPr>
        <w:tabs>
          <w:tab w:val="left" w:pos="1701"/>
          <w:tab w:val="left" w:pos="2268"/>
          <w:tab w:val="left" w:pos="2835"/>
          <w:tab w:val="left" w:pos="3402"/>
          <w:tab w:val="left" w:pos="3969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31468E">
        <w:rPr>
          <w:sz w:val="28"/>
          <w:szCs w:val="28"/>
          <w:shd w:val="clear" w:color="auto" w:fill="FFFFFF"/>
        </w:rPr>
        <w:t xml:space="preserve">Во исполнение требований Главы государства в области организована системная работа по созданию рабочих мест для трудоустройства граждан. Могилевским облисполкомом ежегодно доводятся </w:t>
      </w:r>
      <w:proofErr w:type="spellStart"/>
      <w:r w:rsidRPr="0031468E">
        <w:rPr>
          <w:sz w:val="28"/>
          <w:szCs w:val="28"/>
          <w:shd w:val="clear" w:color="auto" w:fill="FFFFFF"/>
        </w:rPr>
        <w:t>горрайисполкомам</w:t>
      </w:r>
      <w:proofErr w:type="spellEnd"/>
      <w:r w:rsidRPr="0031468E">
        <w:rPr>
          <w:sz w:val="28"/>
          <w:szCs w:val="28"/>
          <w:shd w:val="clear" w:color="auto" w:fill="FFFFFF"/>
        </w:rPr>
        <w:t xml:space="preserve"> прогнозные показатели по трудоустройству граждан на вновь созданные рабочие места.</w:t>
      </w:r>
    </w:p>
    <w:p w:rsidR="00B6447F" w:rsidRPr="0031468E" w:rsidRDefault="00B6447F" w:rsidP="00B6447F">
      <w:pPr>
        <w:tabs>
          <w:tab w:val="left" w:pos="1701"/>
          <w:tab w:val="left" w:pos="2268"/>
          <w:tab w:val="left" w:pos="2835"/>
          <w:tab w:val="left" w:pos="3402"/>
          <w:tab w:val="left" w:pos="3969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3206C2">
        <w:rPr>
          <w:sz w:val="28"/>
          <w:szCs w:val="28"/>
          <w:highlight w:val="yellow"/>
          <w:shd w:val="clear" w:color="auto" w:fill="FFFFFF"/>
        </w:rPr>
        <w:t>По оценке за 2019 год на вновь созданные рабочие места за счет создания новых производств и предприятий в целом по району трудоустроено 25 человек.</w:t>
      </w:r>
      <w:r w:rsidRPr="0031468E">
        <w:rPr>
          <w:sz w:val="28"/>
          <w:szCs w:val="28"/>
          <w:shd w:val="clear" w:color="auto" w:fill="FFFFFF"/>
        </w:rPr>
        <w:t xml:space="preserve"> </w:t>
      </w:r>
    </w:p>
    <w:p w:rsidR="00B6447F" w:rsidRPr="00DE78A2" w:rsidRDefault="00B6447F" w:rsidP="00B6447F">
      <w:pPr>
        <w:tabs>
          <w:tab w:val="left" w:pos="1701"/>
          <w:tab w:val="left" w:pos="2268"/>
          <w:tab w:val="left" w:pos="2835"/>
          <w:tab w:val="left" w:pos="3402"/>
          <w:tab w:val="left" w:pos="3969"/>
        </w:tabs>
        <w:ind w:firstLine="709"/>
        <w:jc w:val="both"/>
        <w:rPr>
          <w:b/>
          <w:sz w:val="28"/>
          <w:szCs w:val="28"/>
          <w:shd w:val="clear" w:color="auto" w:fill="FFFFFF"/>
        </w:rPr>
      </w:pPr>
      <w:r w:rsidRPr="0031468E">
        <w:rPr>
          <w:sz w:val="28"/>
          <w:szCs w:val="28"/>
          <w:shd w:val="clear" w:color="auto" w:fill="FFFFFF"/>
        </w:rPr>
        <w:t xml:space="preserve">В целях развития предпринимательской инициативы из средств бюджета государственного внебюджетного фонда социальной защиты населения Республики Беларусь безработным гражданам предоставляется субсидия в размере 11-кратной величины бюджета прожиточного минимума в среднем на душу населения, действующего на дату заключения с безработным договора о предоставлении субсидии. </w:t>
      </w:r>
      <w:r w:rsidRPr="00DE78A2">
        <w:rPr>
          <w:b/>
          <w:sz w:val="28"/>
          <w:szCs w:val="28"/>
          <w:shd w:val="clear" w:color="auto" w:fill="FFFFFF"/>
        </w:rPr>
        <w:t>На 01.01.2020 размер субсидии составляет 2550,13 рубля.</w:t>
      </w:r>
      <w:r w:rsidRPr="0031468E">
        <w:rPr>
          <w:sz w:val="28"/>
          <w:szCs w:val="28"/>
          <w:shd w:val="clear" w:color="auto" w:fill="FFFFFF"/>
        </w:rPr>
        <w:t xml:space="preserve"> </w:t>
      </w:r>
      <w:r w:rsidRPr="00DE78A2">
        <w:rPr>
          <w:b/>
          <w:sz w:val="28"/>
          <w:szCs w:val="28"/>
          <w:shd w:val="clear" w:color="auto" w:fill="FFFFFF"/>
        </w:rPr>
        <w:t>При организации предпринимательской деятельности безработными в сельских населенных пунктах размер субсидии для них составляет 15 бюджетов прожиточного минимума в среднем на душу населения (на 01.01.2020 – 3477,45 рублей).</w:t>
      </w:r>
    </w:p>
    <w:p w:rsidR="00B6447F" w:rsidRPr="0031468E" w:rsidRDefault="00B6447F" w:rsidP="00B6447F">
      <w:pPr>
        <w:tabs>
          <w:tab w:val="left" w:pos="1701"/>
          <w:tab w:val="left" w:pos="2268"/>
          <w:tab w:val="left" w:pos="2835"/>
          <w:tab w:val="left" w:pos="3402"/>
          <w:tab w:val="left" w:pos="3969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3206C2">
        <w:rPr>
          <w:b/>
          <w:sz w:val="28"/>
          <w:szCs w:val="28"/>
          <w:highlight w:val="yellow"/>
          <w:shd w:val="clear" w:color="auto" w:fill="FFFFFF"/>
        </w:rPr>
        <w:t>В 2019 году субсидии предоставлены 10 безработным гражданам Белыничского района</w:t>
      </w:r>
      <w:r w:rsidRPr="003206C2">
        <w:rPr>
          <w:sz w:val="28"/>
          <w:szCs w:val="28"/>
          <w:highlight w:val="yellow"/>
          <w:shd w:val="clear" w:color="auto" w:fill="FFFFFF"/>
        </w:rPr>
        <w:t>.</w:t>
      </w:r>
    </w:p>
    <w:p w:rsidR="00B6447F" w:rsidRPr="003206C2" w:rsidRDefault="00B6447F" w:rsidP="00B6447F">
      <w:pPr>
        <w:tabs>
          <w:tab w:val="left" w:pos="1701"/>
          <w:tab w:val="left" w:pos="2268"/>
          <w:tab w:val="left" w:pos="2835"/>
          <w:tab w:val="left" w:pos="3402"/>
          <w:tab w:val="left" w:pos="3969"/>
        </w:tabs>
        <w:ind w:firstLine="709"/>
        <w:jc w:val="both"/>
        <w:rPr>
          <w:sz w:val="28"/>
          <w:szCs w:val="28"/>
          <w:highlight w:val="yellow"/>
          <w:shd w:val="clear" w:color="auto" w:fill="FFFFFF"/>
        </w:rPr>
      </w:pPr>
      <w:r w:rsidRPr="003206C2">
        <w:rPr>
          <w:sz w:val="28"/>
          <w:szCs w:val="28"/>
          <w:highlight w:val="yellow"/>
          <w:shd w:val="clear" w:color="auto" w:fill="FFFFFF"/>
        </w:rPr>
        <w:t xml:space="preserve">В целом по району за 2019 год управлением по труду оказано содействие в трудоустройстве 926 гражданам, в том числе 175 безработным. Удельный вес трудоустроенных граждан возрос с 73,5% от числа нуждающихся в трудоустройстве граждан в 2018 году до 83% в 2019 году. </w:t>
      </w:r>
    </w:p>
    <w:p w:rsidR="00B6447F" w:rsidRPr="003206C2" w:rsidRDefault="00B6447F" w:rsidP="00B6447F">
      <w:pPr>
        <w:tabs>
          <w:tab w:val="left" w:pos="1701"/>
          <w:tab w:val="left" w:pos="2268"/>
          <w:tab w:val="left" w:pos="2835"/>
          <w:tab w:val="left" w:pos="3402"/>
          <w:tab w:val="left" w:pos="3969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3206C2">
        <w:rPr>
          <w:sz w:val="28"/>
          <w:szCs w:val="28"/>
          <w:shd w:val="clear" w:color="auto" w:fill="FFFFFF"/>
        </w:rPr>
        <w:t xml:space="preserve">В целях снижения дисбаланса между спросом и предложением рабочей силы осуществляется обучение безработных граждан по востребованным на рынке труда профессиям. В настоящее время в Могилевской области обучение безработных проводится почти по </w:t>
      </w:r>
      <w:r w:rsidRPr="003206C2">
        <w:rPr>
          <w:sz w:val="28"/>
          <w:szCs w:val="28"/>
          <w:shd w:val="clear" w:color="auto" w:fill="FFFFFF"/>
        </w:rPr>
        <w:br/>
        <w:t>30 профессиям.</w:t>
      </w:r>
    </w:p>
    <w:p w:rsidR="00B6447F" w:rsidRPr="0031468E" w:rsidRDefault="00B6447F" w:rsidP="00B6447F">
      <w:pPr>
        <w:tabs>
          <w:tab w:val="left" w:pos="1701"/>
          <w:tab w:val="left" w:pos="2268"/>
          <w:tab w:val="left" w:pos="2835"/>
          <w:tab w:val="left" w:pos="3402"/>
          <w:tab w:val="left" w:pos="3969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3206C2">
        <w:rPr>
          <w:sz w:val="28"/>
          <w:szCs w:val="28"/>
          <w:highlight w:val="yellow"/>
          <w:shd w:val="clear" w:color="auto" w:fill="FFFFFF"/>
        </w:rPr>
        <w:t>В течение 2019 года управлением по труду организовано обучение 31 человека, в том числе 71% от числа направленных на обучение безработных направлены «под заказ» нанимателя.</w:t>
      </w:r>
      <w:r w:rsidRPr="0031468E">
        <w:rPr>
          <w:sz w:val="28"/>
          <w:szCs w:val="28"/>
          <w:shd w:val="clear" w:color="auto" w:fill="FFFFFF"/>
        </w:rPr>
        <w:t xml:space="preserve"> </w:t>
      </w:r>
    </w:p>
    <w:p w:rsidR="00B6447F" w:rsidRPr="0031468E" w:rsidRDefault="00B6447F" w:rsidP="00B6447F">
      <w:pPr>
        <w:tabs>
          <w:tab w:val="left" w:pos="1701"/>
          <w:tab w:val="left" w:pos="2268"/>
          <w:tab w:val="left" w:pos="2835"/>
          <w:tab w:val="left" w:pos="3402"/>
          <w:tab w:val="left" w:pos="3969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31468E">
        <w:rPr>
          <w:sz w:val="28"/>
          <w:szCs w:val="28"/>
          <w:shd w:val="clear" w:color="auto" w:fill="FFFFFF"/>
        </w:rPr>
        <w:t xml:space="preserve">В целях снижения социальной напряженности обеспечивается взаимодействие органов по труду, занятости и социальной защите с нанимателями, осуществляющими оптимизацию численности работников. Проводится консультирование нанимателей и работников по вопросам трудового законодательства, законодательства о занятости населения, социальной защите, разъяснения ситуации на рынке труда регионов, организованы «горячие линии». </w:t>
      </w:r>
    </w:p>
    <w:p w:rsidR="00B6447F" w:rsidRPr="0031468E" w:rsidRDefault="00B6447F" w:rsidP="00B6447F">
      <w:pPr>
        <w:tabs>
          <w:tab w:val="left" w:pos="1701"/>
          <w:tab w:val="left" w:pos="2268"/>
          <w:tab w:val="left" w:pos="2835"/>
          <w:tab w:val="left" w:pos="3402"/>
          <w:tab w:val="left" w:pos="3969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31468E">
        <w:rPr>
          <w:sz w:val="28"/>
          <w:szCs w:val="28"/>
          <w:shd w:val="clear" w:color="auto" w:fill="FFFFFF"/>
        </w:rPr>
        <w:t xml:space="preserve">Согласно данным Главного статистического управления Могилевской области по внешней миграции в январе–сентябре 2019 года в область прибыло 8768 человек, выбыл – 8801 человек. За 9 месяцев </w:t>
      </w:r>
      <w:r w:rsidRPr="0031468E">
        <w:rPr>
          <w:sz w:val="28"/>
          <w:szCs w:val="28"/>
          <w:shd w:val="clear" w:color="auto" w:fill="FFFFFF"/>
        </w:rPr>
        <w:br/>
        <w:t xml:space="preserve">2019 года миграционная убыль населения в другие области республики составила 33 человека, по сравнению с аналогичным периодом 2018 года она уменьшилась в 7,5 раза. </w:t>
      </w:r>
    </w:p>
    <w:p w:rsidR="00B6447F" w:rsidRPr="0031468E" w:rsidRDefault="00B6447F" w:rsidP="00B6447F">
      <w:pPr>
        <w:tabs>
          <w:tab w:val="left" w:pos="1701"/>
          <w:tab w:val="left" w:pos="2268"/>
          <w:tab w:val="left" w:pos="2835"/>
          <w:tab w:val="left" w:pos="3402"/>
          <w:tab w:val="left" w:pos="3969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31468E">
        <w:rPr>
          <w:sz w:val="28"/>
          <w:szCs w:val="28"/>
          <w:shd w:val="clear" w:color="auto" w:fill="FFFFFF"/>
        </w:rPr>
        <w:t>Число выехавших в январе–сентябре 2019 года из области в другие государства и число въехавших в область из других государств составили равное значение – 1526 человек. Основной миграционный обмен области происходит с Россией, Туркменистаном и Украиной. Прибывшие из этих государств составляют порядка 84,0 % от всех прибывших в область из стран ближнего зарубежья.</w:t>
      </w:r>
    </w:p>
    <w:p w:rsidR="00B6447F" w:rsidRPr="0031468E" w:rsidRDefault="00B6447F" w:rsidP="00B6447F">
      <w:pPr>
        <w:tabs>
          <w:tab w:val="left" w:pos="1701"/>
          <w:tab w:val="left" w:pos="2268"/>
          <w:tab w:val="left" w:pos="2835"/>
          <w:tab w:val="left" w:pos="3402"/>
          <w:tab w:val="left" w:pos="3969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31468E">
        <w:rPr>
          <w:sz w:val="28"/>
          <w:szCs w:val="28"/>
          <w:shd w:val="clear" w:color="auto" w:fill="FFFFFF"/>
        </w:rPr>
        <w:t xml:space="preserve">В январе-сентябре 2019 года число прибывших в пределах области равно числу выбывших и составило 9531 человек. </w:t>
      </w:r>
    </w:p>
    <w:p w:rsidR="00B6447F" w:rsidRPr="0031468E" w:rsidRDefault="00B6447F" w:rsidP="00B6447F">
      <w:pPr>
        <w:tabs>
          <w:tab w:val="left" w:pos="1701"/>
          <w:tab w:val="left" w:pos="2268"/>
          <w:tab w:val="left" w:pos="2835"/>
          <w:tab w:val="left" w:pos="3402"/>
          <w:tab w:val="left" w:pos="3969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31468E">
        <w:rPr>
          <w:sz w:val="28"/>
          <w:szCs w:val="28"/>
          <w:shd w:val="clear" w:color="auto" w:fill="FFFFFF"/>
        </w:rPr>
        <w:t xml:space="preserve">Миграционный прирост отмечен только в шести регионах области: в </w:t>
      </w:r>
      <w:proofErr w:type="spellStart"/>
      <w:r w:rsidRPr="0031468E">
        <w:rPr>
          <w:sz w:val="28"/>
          <w:szCs w:val="28"/>
          <w:shd w:val="clear" w:color="auto" w:fill="FFFFFF"/>
        </w:rPr>
        <w:t>г.Могилеве</w:t>
      </w:r>
      <w:proofErr w:type="spellEnd"/>
      <w:r w:rsidRPr="0031468E">
        <w:rPr>
          <w:sz w:val="28"/>
          <w:szCs w:val="28"/>
          <w:shd w:val="clear" w:color="auto" w:fill="FFFFFF"/>
        </w:rPr>
        <w:t xml:space="preserve"> (1608 человек), г. Бобруйске (987 человек), </w:t>
      </w:r>
      <w:proofErr w:type="spellStart"/>
      <w:r w:rsidRPr="0031468E">
        <w:rPr>
          <w:sz w:val="28"/>
          <w:szCs w:val="28"/>
          <w:shd w:val="clear" w:color="auto" w:fill="FFFFFF"/>
        </w:rPr>
        <w:t>Кличевском</w:t>
      </w:r>
      <w:proofErr w:type="spellEnd"/>
      <w:r w:rsidRPr="0031468E">
        <w:rPr>
          <w:sz w:val="28"/>
          <w:szCs w:val="28"/>
          <w:shd w:val="clear" w:color="auto" w:fill="FFFFFF"/>
        </w:rPr>
        <w:t xml:space="preserve"> (37), </w:t>
      </w:r>
      <w:proofErr w:type="spellStart"/>
      <w:r w:rsidRPr="0031468E">
        <w:rPr>
          <w:sz w:val="28"/>
          <w:szCs w:val="28"/>
          <w:shd w:val="clear" w:color="auto" w:fill="FFFFFF"/>
        </w:rPr>
        <w:t>Осиповичском</w:t>
      </w:r>
      <w:proofErr w:type="spellEnd"/>
      <w:r w:rsidRPr="0031468E">
        <w:rPr>
          <w:sz w:val="28"/>
          <w:szCs w:val="28"/>
          <w:shd w:val="clear" w:color="auto" w:fill="FFFFFF"/>
        </w:rPr>
        <w:t xml:space="preserve"> (66), Хотимском (5), Чаусском (23) районах. </w:t>
      </w:r>
    </w:p>
    <w:p w:rsidR="00B6447F" w:rsidRPr="0031468E" w:rsidRDefault="00B6447F" w:rsidP="00B6447F">
      <w:pPr>
        <w:tabs>
          <w:tab w:val="left" w:pos="1701"/>
          <w:tab w:val="left" w:pos="2268"/>
          <w:tab w:val="left" w:pos="2835"/>
          <w:tab w:val="left" w:pos="3402"/>
          <w:tab w:val="left" w:pos="3969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31468E">
        <w:rPr>
          <w:sz w:val="28"/>
          <w:szCs w:val="28"/>
          <w:shd w:val="clear" w:color="auto" w:fill="FFFFFF"/>
        </w:rPr>
        <w:t>Регулирование потоков трудовой миграции осуществляется с учетом спроса и предложения рабочей силы на региональном рынке труда.</w:t>
      </w:r>
    </w:p>
    <w:p w:rsidR="00B6447F" w:rsidRPr="0031468E" w:rsidRDefault="00B6447F" w:rsidP="00B6447F">
      <w:pPr>
        <w:tabs>
          <w:tab w:val="left" w:pos="1701"/>
          <w:tab w:val="left" w:pos="2268"/>
          <w:tab w:val="left" w:pos="2835"/>
          <w:tab w:val="left" w:pos="3402"/>
          <w:tab w:val="left" w:pos="3969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31468E">
        <w:rPr>
          <w:sz w:val="28"/>
          <w:szCs w:val="28"/>
          <w:shd w:val="clear" w:color="auto" w:fill="FFFFFF"/>
        </w:rPr>
        <w:t xml:space="preserve">Органы по труду, занятости и социальной защите осуществляют содействие трудовой мобильности граждан путем предоставления безработным, заключившим договор о переселении на новое место жительства и работы, денежных средств в размере семикратной величины бюджета прожиточного минимума (на 01.01.2020 – 1622,81 рубля). Дополнительно производится выплата денежных средств безработным в размере двукратной величины бюджета прожиточного минимума при переселении безработных из городов на новое место жительства и работы в малые, средние городские поселения, в сельскую местность. </w:t>
      </w:r>
    </w:p>
    <w:p w:rsidR="00B6447F" w:rsidRPr="0031468E" w:rsidRDefault="00B6447F" w:rsidP="00B6447F">
      <w:pPr>
        <w:tabs>
          <w:tab w:val="left" w:pos="1701"/>
          <w:tab w:val="left" w:pos="2268"/>
          <w:tab w:val="left" w:pos="2835"/>
          <w:tab w:val="left" w:pos="3402"/>
          <w:tab w:val="left" w:pos="3969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380239">
        <w:rPr>
          <w:sz w:val="28"/>
          <w:szCs w:val="28"/>
          <w:highlight w:val="yellow"/>
          <w:shd w:val="clear" w:color="auto" w:fill="FFFFFF"/>
        </w:rPr>
        <w:t>В 2019 г. управлениями по труду области на новое место жительства и работы в другую местность переселено 17 семей безработных</w:t>
      </w:r>
      <w:r w:rsidRPr="00380239">
        <w:rPr>
          <w:sz w:val="28"/>
          <w:szCs w:val="28"/>
          <w:highlight w:val="yellow"/>
          <w:shd w:val="clear" w:color="auto" w:fill="FFFFFF"/>
          <w:lang w:val="be-BY"/>
        </w:rPr>
        <w:t>,</w:t>
      </w:r>
      <w:r w:rsidRPr="00380239">
        <w:rPr>
          <w:sz w:val="28"/>
          <w:szCs w:val="28"/>
          <w:highlight w:val="yellow"/>
          <w:shd w:val="clear" w:color="auto" w:fill="FFFFFF"/>
        </w:rPr>
        <w:t xml:space="preserve"> в том числе управлением Белыничского райисполкома – 1 семья.</w:t>
      </w:r>
    </w:p>
    <w:p w:rsidR="00B6447F" w:rsidRPr="0031468E" w:rsidRDefault="00B6447F" w:rsidP="00B6447F">
      <w:pPr>
        <w:tabs>
          <w:tab w:val="left" w:pos="1701"/>
          <w:tab w:val="left" w:pos="2268"/>
          <w:tab w:val="left" w:pos="2835"/>
          <w:tab w:val="left" w:pos="3402"/>
          <w:tab w:val="left" w:pos="3969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31468E">
        <w:rPr>
          <w:sz w:val="28"/>
          <w:szCs w:val="28"/>
          <w:shd w:val="clear" w:color="auto" w:fill="FFFFFF"/>
        </w:rPr>
        <w:t xml:space="preserve">Комитетом по труду, занятости и социальной защите Могилевского  облисполкома совместно с </w:t>
      </w:r>
      <w:proofErr w:type="spellStart"/>
      <w:r w:rsidRPr="0031468E">
        <w:rPr>
          <w:sz w:val="28"/>
          <w:szCs w:val="28"/>
          <w:shd w:val="clear" w:color="auto" w:fill="FFFFFF"/>
        </w:rPr>
        <w:t>горрайисполкомами</w:t>
      </w:r>
      <w:proofErr w:type="spellEnd"/>
      <w:r w:rsidRPr="0031468E">
        <w:rPr>
          <w:sz w:val="28"/>
          <w:szCs w:val="28"/>
          <w:shd w:val="clear" w:color="auto" w:fill="FFFFFF"/>
        </w:rPr>
        <w:t xml:space="preserve"> в 2019 году выдано </w:t>
      </w:r>
      <w:r w:rsidRPr="0031468E">
        <w:rPr>
          <w:sz w:val="28"/>
          <w:szCs w:val="28"/>
          <w:shd w:val="clear" w:color="auto" w:fill="FFFFFF"/>
        </w:rPr>
        <w:br/>
        <w:t>204 заключения о возможности (невозможности) осуществления иностранцами трудовой деятельности по трудовому договору в Республике Беларусь (</w:t>
      </w:r>
      <w:proofErr w:type="spellStart"/>
      <w:r w:rsidRPr="0031468E">
        <w:rPr>
          <w:sz w:val="28"/>
          <w:szCs w:val="28"/>
          <w:shd w:val="clear" w:color="auto" w:fill="FFFFFF"/>
        </w:rPr>
        <w:t>спецразрешения</w:t>
      </w:r>
      <w:proofErr w:type="spellEnd"/>
      <w:r w:rsidRPr="0031468E">
        <w:rPr>
          <w:sz w:val="28"/>
          <w:szCs w:val="28"/>
          <w:shd w:val="clear" w:color="auto" w:fill="FFFFFF"/>
        </w:rPr>
        <w:t>) для 564 иностранных граждан из 22 государств для осуществления трудовой деятельности в 16 регионах Могилевской области.</w:t>
      </w:r>
    </w:p>
    <w:p w:rsidR="00B6447F" w:rsidRPr="0031468E" w:rsidRDefault="00B6447F" w:rsidP="00B6447F">
      <w:pPr>
        <w:tabs>
          <w:tab w:val="left" w:pos="1701"/>
          <w:tab w:val="left" w:pos="2268"/>
          <w:tab w:val="left" w:pos="2835"/>
          <w:tab w:val="left" w:pos="3402"/>
          <w:tab w:val="left" w:pos="3969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31468E">
        <w:rPr>
          <w:sz w:val="28"/>
          <w:szCs w:val="28"/>
          <w:shd w:val="clear" w:color="auto" w:fill="FFFFFF"/>
        </w:rPr>
        <w:t xml:space="preserve">Иностранные граждане привлекаются главным образом на строительные профессии и специальности, а также для работы в сельском хозяйстве. </w:t>
      </w:r>
    </w:p>
    <w:p w:rsidR="00B6447F" w:rsidRPr="0031468E" w:rsidRDefault="00B6447F" w:rsidP="00B6447F">
      <w:pPr>
        <w:tabs>
          <w:tab w:val="left" w:pos="1701"/>
          <w:tab w:val="left" w:pos="2268"/>
          <w:tab w:val="left" w:pos="2835"/>
          <w:tab w:val="left" w:pos="3402"/>
          <w:tab w:val="left" w:pos="3969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31468E">
        <w:rPr>
          <w:sz w:val="28"/>
          <w:szCs w:val="28"/>
          <w:shd w:val="clear" w:color="auto" w:fill="FFFFFF"/>
        </w:rPr>
        <w:t>Меры, предпринимаемые по</w:t>
      </w:r>
      <w:r>
        <w:rPr>
          <w:sz w:val="28"/>
          <w:szCs w:val="28"/>
          <w:shd w:val="clear" w:color="auto" w:fill="FFFFFF"/>
        </w:rPr>
        <w:t xml:space="preserve"> содействию занятости населения, </w:t>
      </w:r>
      <w:r w:rsidRPr="0031468E">
        <w:rPr>
          <w:sz w:val="28"/>
          <w:szCs w:val="28"/>
          <w:shd w:val="clear" w:color="auto" w:fill="FFFFFF"/>
        </w:rPr>
        <w:t xml:space="preserve">способствуют улучшению ситуации с занятостью населения области. </w:t>
      </w:r>
    </w:p>
    <w:p w:rsidR="00B6447F" w:rsidRPr="002B291C" w:rsidRDefault="00B6447F" w:rsidP="00B6447F">
      <w:pPr>
        <w:ind w:firstLine="709"/>
        <w:jc w:val="both"/>
        <w:rPr>
          <w:sz w:val="28"/>
          <w:szCs w:val="28"/>
        </w:rPr>
      </w:pPr>
      <w:r w:rsidRPr="002B291C">
        <w:rPr>
          <w:b/>
          <w:sz w:val="28"/>
          <w:szCs w:val="28"/>
        </w:rPr>
        <w:t xml:space="preserve"> «Создание рабочих мест должно стать основным показателем эффективности работы руководителей государственных органов»</w:t>
      </w:r>
      <w:r w:rsidRPr="002B291C">
        <w:rPr>
          <w:sz w:val="28"/>
          <w:szCs w:val="28"/>
        </w:rPr>
        <w:t xml:space="preserve">, </w:t>
      </w:r>
      <w:r w:rsidRPr="002B291C">
        <w:rPr>
          <w:i/>
          <w:sz w:val="28"/>
          <w:szCs w:val="28"/>
        </w:rPr>
        <w:t>–</w:t>
      </w:r>
      <w:r w:rsidRPr="002B291C">
        <w:rPr>
          <w:sz w:val="28"/>
          <w:szCs w:val="28"/>
        </w:rPr>
        <w:t xml:space="preserve">таково требование </w:t>
      </w:r>
      <w:proofErr w:type="spellStart"/>
      <w:r w:rsidRPr="002B291C">
        <w:rPr>
          <w:sz w:val="28"/>
          <w:szCs w:val="28"/>
        </w:rPr>
        <w:t>А.Г.Лукашенко</w:t>
      </w:r>
      <w:proofErr w:type="spellEnd"/>
      <w:r w:rsidRPr="002B291C">
        <w:rPr>
          <w:sz w:val="28"/>
          <w:szCs w:val="28"/>
        </w:rPr>
        <w:t>.</w:t>
      </w:r>
    </w:p>
    <w:p w:rsidR="00B6447F" w:rsidRPr="002B291C" w:rsidRDefault="00B6447F" w:rsidP="00B6447F">
      <w:pPr>
        <w:ind w:firstLine="709"/>
        <w:jc w:val="both"/>
        <w:rPr>
          <w:sz w:val="28"/>
          <w:szCs w:val="28"/>
        </w:rPr>
      </w:pPr>
      <w:r w:rsidRPr="002B291C">
        <w:rPr>
          <w:sz w:val="28"/>
          <w:szCs w:val="28"/>
        </w:rPr>
        <w:t xml:space="preserve">На 2019 год прогнозные показатели по трудоустройству граждан на вновь созданные рабочие места </w:t>
      </w:r>
      <w:r>
        <w:rPr>
          <w:sz w:val="28"/>
          <w:szCs w:val="28"/>
        </w:rPr>
        <w:t xml:space="preserve"> по республике </w:t>
      </w:r>
      <w:r w:rsidRPr="002B291C">
        <w:rPr>
          <w:sz w:val="28"/>
          <w:szCs w:val="28"/>
        </w:rPr>
        <w:t xml:space="preserve">составляли 67 660 человек (значение прогнозного показателя на девять месяцев 2019 г. – 48 900 человек). </w:t>
      </w:r>
    </w:p>
    <w:p w:rsidR="00B6447F" w:rsidRPr="002B291C" w:rsidRDefault="00B6447F" w:rsidP="00B6447F">
      <w:pPr>
        <w:ind w:firstLine="709"/>
        <w:jc w:val="both"/>
        <w:rPr>
          <w:sz w:val="28"/>
          <w:szCs w:val="28"/>
        </w:rPr>
      </w:pPr>
      <w:r w:rsidRPr="002B291C">
        <w:rPr>
          <w:sz w:val="28"/>
          <w:szCs w:val="28"/>
        </w:rPr>
        <w:t>За январь-сентябрь 2019 г. по республике трудоустроено на вновь созданные рабочие места 50 352 человека (на 1452 больше прогноза, или 103% к прогнозному показателю).</w:t>
      </w:r>
      <w:r w:rsidRPr="002B291C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2B291C">
        <w:rPr>
          <w:sz w:val="28"/>
          <w:szCs w:val="28"/>
        </w:rPr>
        <w:t>В Минске план перевыполнили на 2 252 человека, в Брестской и Гродненской областях – на 570 и 331 человека соответственно.</w:t>
      </w:r>
    </w:p>
    <w:p w:rsidR="00B6447F" w:rsidRPr="002B291C" w:rsidRDefault="00B6447F" w:rsidP="00B6447F">
      <w:pPr>
        <w:ind w:firstLine="709"/>
        <w:jc w:val="both"/>
        <w:rPr>
          <w:sz w:val="28"/>
          <w:szCs w:val="28"/>
        </w:rPr>
      </w:pPr>
      <w:r w:rsidRPr="002B291C">
        <w:rPr>
          <w:sz w:val="28"/>
          <w:szCs w:val="28"/>
        </w:rPr>
        <w:t xml:space="preserve">Деятельность руководства страны и далее направлена на ее успешное социально-экономическое развитие и закрепление сложившихся положительных тенденций на рынке труда. Постановлением Совета Министров Республики Беларусь от 27.02.2019 № 921 </w:t>
      </w:r>
      <w:r w:rsidRPr="002B291C">
        <w:rPr>
          <w:rFonts w:eastAsia="Calibri"/>
          <w:sz w:val="28"/>
          <w:szCs w:val="28"/>
          <w:lang w:eastAsia="en-US"/>
        </w:rPr>
        <w:t>«О задачах социально-экономического развития Республики Беларусь на 2020 год»</w:t>
      </w:r>
      <w:r w:rsidRPr="002B291C">
        <w:rPr>
          <w:sz w:val="28"/>
          <w:szCs w:val="28"/>
        </w:rPr>
        <w:t xml:space="preserve"> определен </w:t>
      </w:r>
      <w:r w:rsidRPr="002B291C">
        <w:rPr>
          <w:b/>
          <w:sz w:val="28"/>
          <w:szCs w:val="28"/>
        </w:rPr>
        <w:t>перечень территорий с напряженной ситуацией на рынке труда на 2020 год</w:t>
      </w:r>
      <w:r w:rsidRPr="002B291C">
        <w:rPr>
          <w:sz w:val="28"/>
          <w:szCs w:val="28"/>
        </w:rPr>
        <w:t>, в который вошли 29 регионов (22,7 процента от общего числа административно-территориальных единиц). В 2019 году в такой перечень было включено 53 региона</w:t>
      </w:r>
      <w:r>
        <w:rPr>
          <w:sz w:val="28"/>
          <w:szCs w:val="28"/>
        </w:rPr>
        <w:t xml:space="preserve"> (в том числе Белыничский район) </w:t>
      </w:r>
      <w:r w:rsidRPr="002B291C">
        <w:rPr>
          <w:sz w:val="28"/>
          <w:szCs w:val="28"/>
        </w:rPr>
        <w:t xml:space="preserve"> и по данным на 1 декабря 2019 г. ситуация улучшилась в каждом из них.</w:t>
      </w:r>
    </w:p>
    <w:p w:rsidR="00B6447F" w:rsidRPr="002B291C" w:rsidRDefault="00B6447F" w:rsidP="00B6447F">
      <w:pPr>
        <w:ind w:firstLine="709"/>
        <w:jc w:val="both"/>
        <w:rPr>
          <w:sz w:val="28"/>
          <w:szCs w:val="28"/>
        </w:rPr>
      </w:pPr>
      <w:r w:rsidRPr="002B291C">
        <w:rPr>
          <w:b/>
          <w:bCs/>
          <w:sz w:val="28"/>
          <w:szCs w:val="28"/>
        </w:rPr>
        <w:t xml:space="preserve">Содействие в организации предпринимательской деятельности безработных. </w:t>
      </w:r>
      <w:r w:rsidRPr="002B291C">
        <w:rPr>
          <w:sz w:val="28"/>
          <w:szCs w:val="28"/>
        </w:rPr>
        <w:t xml:space="preserve">Национальным законодательством закреплены дополнительные гарантии занятости всем желающим заработать, занимаясь при этом любимым делом. </w:t>
      </w:r>
    </w:p>
    <w:p w:rsidR="00B6447F" w:rsidRPr="002B291C" w:rsidRDefault="00B6447F" w:rsidP="00B6447F">
      <w:pPr>
        <w:ind w:firstLine="709"/>
        <w:jc w:val="both"/>
        <w:rPr>
          <w:sz w:val="28"/>
          <w:szCs w:val="28"/>
        </w:rPr>
      </w:pPr>
      <w:r w:rsidRPr="002B291C">
        <w:rPr>
          <w:sz w:val="28"/>
          <w:szCs w:val="28"/>
        </w:rPr>
        <w:t xml:space="preserve">Сегодня </w:t>
      </w:r>
      <w:r w:rsidRPr="002B291C">
        <w:rPr>
          <w:sz w:val="28"/>
          <w:szCs w:val="28"/>
          <w:u w:val="single"/>
        </w:rPr>
        <w:t>граждане могут осуществлять такую деятельность без необходимости регистрироваться в качестве субъекта предпринимательства</w:t>
      </w:r>
      <w:r w:rsidRPr="002B291C">
        <w:rPr>
          <w:sz w:val="28"/>
          <w:szCs w:val="28"/>
        </w:rPr>
        <w:t xml:space="preserve">. </w:t>
      </w:r>
    </w:p>
    <w:p w:rsidR="00B6447F" w:rsidRPr="002B291C" w:rsidRDefault="00B6447F" w:rsidP="00B6447F">
      <w:pPr>
        <w:jc w:val="both"/>
        <w:rPr>
          <w:b/>
          <w:i/>
          <w:sz w:val="28"/>
          <w:szCs w:val="28"/>
        </w:rPr>
      </w:pPr>
      <w:r w:rsidRPr="002B291C">
        <w:rPr>
          <w:b/>
          <w:i/>
          <w:sz w:val="28"/>
          <w:szCs w:val="28"/>
        </w:rPr>
        <w:t>Справочно.</w:t>
      </w:r>
    </w:p>
    <w:p w:rsidR="00B6447F" w:rsidRPr="002B291C" w:rsidRDefault="00B6447F" w:rsidP="00B6447F">
      <w:pPr>
        <w:ind w:firstLine="709"/>
        <w:jc w:val="both"/>
        <w:rPr>
          <w:i/>
          <w:iCs/>
          <w:sz w:val="28"/>
          <w:szCs w:val="28"/>
        </w:rPr>
      </w:pPr>
      <w:r w:rsidRPr="002B291C">
        <w:rPr>
          <w:i/>
          <w:iCs/>
          <w:sz w:val="28"/>
          <w:szCs w:val="28"/>
        </w:rPr>
        <w:t>На 1 октября 2019 г. по заявительному принципу деятельность осуществляют 39 927 физических лиц</w:t>
      </w:r>
      <w:r w:rsidRPr="002B291C">
        <w:rPr>
          <w:bCs/>
          <w:i/>
          <w:iCs/>
          <w:sz w:val="28"/>
          <w:szCs w:val="28"/>
        </w:rPr>
        <w:t xml:space="preserve">, </w:t>
      </w:r>
      <w:r w:rsidRPr="002B291C">
        <w:rPr>
          <w:i/>
          <w:iCs/>
          <w:sz w:val="28"/>
          <w:szCs w:val="28"/>
        </w:rPr>
        <w:t xml:space="preserve">ими уплачено 5,89 млн. рублей единого налога (за аналогичный период 2018 года – 32 322 физических лица, </w:t>
      </w:r>
      <w:r w:rsidRPr="002B291C">
        <w:rPr>
          <w:i/>
          <w:iCs/>
          <w:sz w:val="28"/>
          <w:szCs w:val="28"/>
        </w:rPr>
        <w:br/>
        <w:t>уплачено – 3,4 млн. рублей);</w:t>
      </w:r>
    </w:p>
    <w:p w:rsidR="00B6447F" w:rsidRPr="002B291C" w:rsidRDefault="00B6447F" w:rsidP="00B6447F">
      <w:pPr>
        <w:ind w:firstLine="709"/>
        <w:jc w:val="both"/>
        <w:rPr>
          <w:i/>
          <w:iCs/>
          <w:sz w:val="28"/>
          <w:szCs w:val="28"/>
        </w:rPr>
      </w:pPr>
      <w:r w:rsidRPr="002B291C">
        <w:rPr>
          <w:i/>
          <w:iCs/>
          <w:sz w:val="28"/>
          <w:szCs w:val="28"/>
        </w:rPr>
        <w:t xml:space="preserve">количество физических лиц, уплативших сбор за осуществление ремесленной деятельности, по республике составило 18 400 человек </w:t>
      </w:r>
      <w:r w:rsidRPr="002B291C">
        <w:rPr>
          <w:i/>
          <w:iCs/>
          <w:sz w:val="28"/>
          <w:szCs w:val="28"/>
        </w:rPr>
        <w:br/>
        <w:t>(за аналогичный период прошлого года – 13 448 человек).</w:t>
      </w:r>
    </w:p>
    <w:p w:rsidR="00B6447F" w:rsidRDefault="00B6447F" w:rsidP="00B6447F">
      <w:pPr>
        <w:ind w:firstLine="709"/>
        <w:jc w:val="both"/>
        <w:rPr>
          <w:b/>
          <w:bCs/>
          <w:i/>
          <w:iCs/>
          <w:spacing w:val="-6"/>
          <w:sz w:val="30"/>
          <w:szCs w:val="30"/>
        </w:rPr>
      </w:pPr>
      <w:r w:rsidRPr="002B291C">
        <w:rPr>
          <w:spacing w:val="-6"/>
          <w:sz w:val="28"/>
          <w:szCs w:val="28"/>
        </w:rPr>
        <w:t>Помимо этого, содействие</w:t>
      </w:r>
      <w:r w:rsidRPr="002B291C">
        <w:rPr>
          <w:b/>
          <w:spacing w:val="-6"/>
          <w:sz w:val="28"/>
          <w:szCs w:val="28"/>
        </w:rPr>
        <w:t xml:space="preserve"> </w:t>
      </w:r>
      <w:r w:rsidRPr="002B291C">
        <w:rPr>
          <w:spacing w:val="-6"/>
          <w:sz w:val="28"/>
          <w:szCs w:val="28"/>
        </w:rPr>
        <w:t>в организации предпринимательской, ремесленной деятельности, а также деятельности по оказанию услуг в сфере агроэкотуризма</w:t>
      </w:r>
      <w:r w:rsidRPr="002B291C">
        <w:rPr>
          <w:b/>
          <w:spacing w:val="-6"/>
          <w:sz w:val="28"/>
          <w:szCs w:val="28"/>
        </w:rPr>
        <w:t xml:space="preserve"> </w:t>
      </w:r>
      <w:r w:rsidRPr="002B291C">
        <w:rPr>
          <w:spacing w:val="-6"/>
          <w:sz w:val="28"/>
          <w:szCs w:val="28"/>
        </w:rPr>
        <w:t xml:space="preserve">с </w:t>
      </w:r>
      <w:r w:rsidRPr="002B291C">
        <w:rPr>
          <w:spacing w:val="-6"/>
          <w:sz w:val="28"/>
          <w:szCs w:val="28"/>
          <w:u w:val="single"/>
        </w:rPr>
        <w:t>оказанием финансовой поддержки путем предоставления субсидий</w:t>
      </w:r>
      <w:r w:rsidRPr="002B291C">
        <w:rPr>
          <w:b/>
          <w:spacing w:val="-6"/>
          <w:sz w:val="28"/>
          <w:szCs w:val="28"/>
        </w:rPr>
        <w:t xml:space="preserve"> </w:t>
      </w:r>
      <w:r w:rsidRPr="002B291C">
        <w:rPr>
          <w:spacing w:val="-6"/>
          <w:sz w:val="28"/>
          <w:szCs w:val="28"/>
        </w:rPr>
        <w:t>в январе–</w:t>
      </w:r>
      <w:r>
        <w:rPr>
          <w:spacing w:val="-6"/>
          <w:sz w:val="28"/>
          <w:szCs w:val="28"/>
        </w:rPr>
        <w:t>дека</w:t>
      </w:r>
      <w:r w:rsidRPr="002B291C">
        <w:rPr>
          <w:spacing w:val="-6"/>
          <w:sz w:val="28"/>
          <w:szCs w:val="28"/>
        </w:rPr>
        <w:t xml:space="preserve">бре 2019 г. </w:t>
      </w:r>
      <w:r>
        <w:rPr>
          <w:spacing w:val="-6"/>
          <w:sz w:val="28"/>
          <w:szCs w:val="28"/>
        </w:rPr>
        <w:t xml:space="preserve">в Белыничском районе </w:t>
      </w:r>
      <w:r w:rsidRPr="002B291C">
        <w:rPr>
          <w:spacing w:val="-6"/>
          <w:sz w:val="28"/>
          <w:szCs w:val="28"/>
        </w:rPr>
        <w:t>оказано 1</w:t>
      </w:r>
      <w:r>
        <w:rPr>
          <w:spacing w:val="-6"/>
          <w:sz w:val="28"/>
          <w:szCs w:val="28"/>
        </w:rPr>
        <w:t>0</w:t>
      </w:r>
      <w:r w:rsidRPr="002B291C">
        <w:rPr>
          <w:spacing w:val="-6"/>
          <w:sz w:val="28"/>
          <w:szCs w:val="28"/>
        </w:rPr>
        <w:t xml:space="preserve"> безработным. </w:t>
      </w:r>
    </w:p>
    <w:p w:rsidR="00B6447F" w:rsidRPr="002B291C" w:rsidRDefault="00B6447F" w:rsidP="00B6447F">
      <w:pPr>
        <w:ind w:firstLine="709"/>
        <w:jc w:val="both"/>
        <w:rPr>
          <w:b/>
          <w:bCs/>
          <w:i/>
          <w:iCs/>
          <w:spacing w:val="-6"/>
          <w:sz w:val="28"/>
          <w:szCs w:val="28"/>
        </w:rPr>
      </w:pPr>
      <w:r w:rsidRPr="002B291C">
        <w:rPr>
          <w:b/>
          <w:bCs/>
          <w:i/>
          <w:iCs/>
          <w:spacing w:val="-6"/>
          <w:sz w:val="28"/>
          <w:szCs w:val="28"/>
        </w:rPr>
        <w:t>О работе по популяризации предпринимательской деятельности в Беларуси</w:t>
      </w:r>
    </w:p>
    <w:p w:rsidR="00B6447F" w:rsidRPr="002B291C" w:rsidRDefault="00B6447F" w:rsidP="00B6447F">
      <w:pPr>
        <w:ind w:firstLine="709"/>
        <w:jc w:val="both"/>
        <w:rPr>
          <w:sz w:val="28"/>
          <w:szCs w:val="28"/>
        </w:rPr>
      </w:pPr>
      <w:r w:rsidRPr="002B291C">
        <w:rPr>
          <w:sz w:val="28"/>
          <w:szCs w:val="28"/>
        </w:rPr>
        <w:t xml:space="preserve">Стоит отметить, что в последние годы в стране проделана значительная работа </w:t>
      </w:r>
      <w:r w:rsidRPr="002B291C">
        <w:rPr>
          <w:b/>
          <w:sz w:val="28"/>
          <w:szCs w:val="28"/>
        </w:rPr>
        <w:t>по популяризации и совершенствованию условий осуществления предпринимательской деятельности</w:t>
      </w:r>
      <w:r w:rsidRPr="002B291C">
        <w:rPr>
          <w:sz w:val="28"/>
          <w:szCs w:val="28"/>
        </w:rPr>
        <w:t xml:space="preserve"> для действующих субъектов хозяйствования, а также активизации предпринимательских инициатив граждан. </w:t>
      </w:r>
    </w:p>
    <w:p w:rsidR="00B6447F" w:rsidRPr="002B291C" w:rsidRDefault="00B6447F" w:rsidP="00B6447F">
      <w:pPr>
        <w:ind w:firstLine="709"/>
        <w:jc w:val="both"/>
        <w:rPr>
          <w:sz w:val="28"/>
          <w:szCs w:val="28"/>
        </w:rPr>
      </w:pPr>
      <w:r w:rsidRPr="002B291C">
        <w:rPr>
          <w:sz w:val="28"/>
          <w:szCs w:val="28"/>
        </w:rPr>
        <w:t>В республике ежегодно, начиная с 1997 года, проводится конкурс «Предприниматель года», в котором приняли участие тысячи предпринимателей и руководителей малых и средних предприятий из всех регионов республики.</w:t>
      </w:r>
    </w:p>
    <w:p w:rsidR="00B6447F" w:rsidRPr="002B291C" w:rsidRDefault="00B6447F" w:rsidP="00B6447F">
      <w:pPr>
        <w:ind w:firstLine="709"/>
        <w:jc w:val="both"/>
        <w:rPr>
          <w:sz w:val="28"/>
          <w:szCs w:val="28"/>
        </w:rPr>
      </w:pPr>
      <w:r w:rsidRPr="002B291C">
        <w:rPr>
          <w:sz w:val="28"/>
          <w:szCs w:val="28"/>
        </w:rPr>
        <w:t xml:space="preserve">Изменение целого ряда правовых условий осуществления предпринимательской деятельности принесли свои положительные результаты. </w:t>
      </w:r>
    </w:p>
    <w:p w:rsidR="00B6447F" w:rsidRPr="002B291C" w:rsidRDefault="00B6447F" w:rsidP="00B6447F">
      <w:pPr>
        <w:jc w:val="both"/>
        <w:rPr>
          <w:i/>
          <w:sz w:val="28"/>
          <w:szCs w:val="28"/>
        </w:rPr>
      </w:pPr>
      <w:r w:rsidRPr="002B291C">
        <w:rPr>
          <w:b/>
          <w:i/>
          <w:sz w:val="28"/>
          <w:szCs w:val="28"/>
        </w:rPr>
        <w:t>Справочно.</w:t>
      </w:r>
      <w:r w:rsidRPr="002B291C">
        <w:rPr>
          <w:i/>
          <w:sz w:val="28"/>
          <w:szCs w:val="28"/>
        </w:rPr>
        <w:t xml:space="preserve"> </w:t>
      </w:r>
    </w:p>
    <w:p w:rsidR="00B6447F" w:rsidRPr="002B291C" w:rsidRDefault="00B6447F" w:rsidP="00B6447F">
      <w:pPr>
        <w:ind w:left="708" w:firstLine="709"/>
        <w:jc w:val="both"/>
        <w:rPr>
          <w:i/>
          <w:sz w:val="28"/>
          <w:szCs w:val="28"/>
        </w:rPr>
      </w:pPr>
      <w:r w:rsidRPr="002B291C">
        <w:rPr>
          <w:i/>
          <w:sz w:val="28"/>
          <w:szCs w:val="28"/>
        </w:rPr>
        <w:t xml:space="preserve">Упразднены многие устаревшие административные процедуры (в сфере строительства, торговли, общественного питания, бытового обслуживания, рекламы, транспортных перевозок); примерно в 10 раз сокращен минимально достаточный перечень обязательных противопожарных, санитарно-эпидемиологических, ветеринарных, природоохранных и других требований; усовершенствованы вопросы контрольной (надзорной) деятельности; установлен мораторий до 2020 года на повышение налоговых ставок и введение новых налогов. </w:t>
      </w:r>
    </w:p>
    <w:p w:rsidR="00B6447F" w:rsidRPr="002B291C" w:rsidRDefault="00B6447F" w:rsidP="00B6447F">
      <w:pPr>
        <w:ind w:firstLine="709"/>
        <w:jc w:val="both"/>
        <w:rPr>
          <w:sz w:val="28"/>
          <w:szCs w:val="28"/>
        </w:rPr>
      </w:pPr>
      <w:r w:rsidRPr="002B291C">
        <w:rPr>
          <w:sz w:val="28"/>
          <w:szCs w:val="28"/>
        </w:rPr>
        <w:t xml:space="preserve">Для действующих субъектов хозяйствования указанные меры позволили значительно сократить финансовые, трудовые и временные затраты на администрирование бизнеса, а для начинающих </w:t>
      </w:r>
      <w:r w:rsidRPr="002B291C">
        <w:rPr>
          <w:spacing w:val="-6"/>
          <w:sz w:val="28"/>
          <w:szCs w:val="28"/>
        </w:rPr>
        <w:t>предпринимателей являлись дополнительным стимулом к открытию собственного</w:t>
      </w:r>
      <w:r w:rsidRPr="002B291C">
        <w:rPr>
          <w:sz w:val="28"/>
          <w:szCs w:val="28"/>
        </w:rPr>
        <w:t xml:space="preserve"> дела.</w:t>
      </w:r>
    </w:p>
    <w:p w:rsidR="00B6447F" w:rsidRPr="002B291C" w:rsidRDefault="00B6447F" w:rsidP="00B6447F">
      <w:pPr>
        <w:ind w:firstLine="709"/>
        <w:jc w:val="both"/>
        <w:rPr>
          <w:sz w:val="28"/>
          <w:szCs w:val="28"/>
        </w:rPr>
      </w:pPr>
      <w:r w:rsidRPr="002B291C">
        <w:rPr>
          <w:sz w:val="28"/>
          <w:szCs w:val="28"/>
        </w:rPr>
        <w:t xml:space="preserve">Постановлением Совета Министров Республики Беларусь от </w:t>
      </w:r>
      <w:r w:rsidRPr="002B291C">
        <w:rPr>
          <w:sz w:val="28"/>
          <w:szCs w:val="28"/>
        </w:rPr>
        <w:br/>
        <w:t xml:space="preserve">17 октября 2018 г. № 743 утверждена Стратегия развития малого и среднего предпринимательства «Беларусь – страна успешного предпринимательства» на период до 2030 года. </w:t>
      </w:r>
    </w:p>
    <w:p w:rsidR="00B6447F" w:rsidRPr="002B291C" w:rsidRDefault="00B6447F" w:rsidP="00B6447F">
      <w:pPr>
        <w:jc w:val="both"/>
        <w:rPr>
          <w:i/>
          <w:sz w:val="28"/>
          <w:szCs w:val="28"/>
        </w:rPr>
      </w:pPr>
      <w:r w:rsidRPr="002B291C">
        <w:rPr>
          <w:b/>
          <w:i/>
          <w:sz w:val="28"/>
          <w:szCs w:val="28"/>
        </w:rPr>
        <w:t>Справочно.</w:t>
      </w:r>
      <w:r w:rsidRPr="002B291C">
        <w:rPr>
          <w:i/>
          <w:sz w:val="28"/>
          <w:szCs w:val="28"/>
        </w:rPr>
        <w:t xml:space="preserve"> </w:t>
      </w:r>
    </w:p>
    <w:p w:rsidR="00B6447F" w:rsidRPr="002B291C" w:rsidRDefault="00B6447F" w:rsidP="00B6447F">
      <w:pPr>
        <w:ind w:left="708" w:firstLine="709"/>
        <w:jc w:val="both"/>
        <w:rPr>
          <w:i/>
          <w:sz w:val="28"/>
          <w:szCs w:val="28"/>
        </w:rPr>
      </w:pPr>
      <w:r w:rsidRPr="002B291C">
        <w:rPr>
          <w:i/>
          <w:sz w:val="28"/>
          <w:szCs w:val="28"/>
        </w:rPr>
        <w:t>Стратегией определено, что для формирования в обществе позитивного имиджа предпринимателя и повышения общественной значимости частного бизнеса требуется выработка и реализация комплекса мер, отражающих конструктивное отношение государства к частной инициативной деятельности, а также вклад субъектов малого и среднего предпринимательства в реализацию социально-экономических задач страны.</w:t>
      </w:r>
    </w:p>
    <w:p w:rsidR="00B6447F" w:rsidRPr="002B291C" w:rsidRDefault="00B6447F" w:rsidP="00B6447F">
      <w:pPr>
        <w:ind w:firstLine="709"/>
        <w:jc w:val="both"/>
        <w:rPr>
          <w:b/>
          <w:sz w:val="28"/>
          <w:szCs w:val="28"/>
        </w:rPr>
      </w:pPr>
      <w:r w:rsidRPr="002B291C">
        <w:rPr>
          <w:sz w:val="28"/>
          <w:szCs w:val="28"/>
        </w:rPr>
        <w:t xml:space="preserve">Принятые Главой государства и Правительством меры позволяют сохранить положительную тенденцию роста числа </w:t>
      </w:r>
      <w:r w:rsidRPr="002B291C">
        <w:rPr>
          <w:b/>
          <w:sz w:val="28"/>
          <w:szCs w:val="28"/>
        </w:rPr>
        <w:t>субъектов малого и среднего предпринимательства.</w:t>
      </w:r>
    </w:p>
    <w:p w:rsidR="00B6447F" w:rsidRPr="002B291C" w:rsidRDefault="00B6447F" w:rsidP="00B6447F">
      <w:pPr>
        <w:ind w:firstLine="709"/>
        <w:jc w:val="both"/>
        <w:rPr>
          <w:sz w:val="28"/>
          <w:szCs w:val="28"/>
        </w:rPr>
      </w:pPr>
      <w:r w:rsidRPr="002B291C">
        <w:rPr>
          <w:sz w:val="28"/>
          <w:szCs w:val="28"/>
        </w:rPr>
        <w:t xml:space="preserve">По данным Министерства по налогам и сборам, на 1 ноября 2019 г. </w:t>
      </w:r>
      <w:r w:rsidRPr="002B291C">
        <w:rPr>
          <w:b/>
          <w:sz w:val="28"/>
          <w:szCs w:val="28"/>
        </w:rPr>
        <w:t xml:space="preserve">количество субъектов малого и среднего предпринимательства </w:t>
      </w:r>
      <w:r w:rsidRPr="002B291C">
        <w:rPr>
          <w:sz w:val="28"/>
          <w:szCs w:val="28"/>
        </w:rPr>
        <w:t>(юридические лица и индивидуальные предприниматели)</w:t>
      </w:r>
      <w:r w:rsidRPr="002B291C">
        <w:rPr>
          <w:b/>
          <w:sz w:val="28"/>
          <w:szCs w:val="28"/>
        </w:rPr>
        <w:t xml:space="preserve"> составило 362 745 единиц</w:t>
      </w:r>
      <w:r w:rsidRPr="002B291C">
        <w:rPr>
          <w:sz w:val="28"/>
          <w:szCs w:val="28"/>
        </w:rPr>
        <w:t xml:space="preserve">, или 104% к аналогичному периоду 2018 года. </w:t>
      </w:r>
    </w:p>
    <w:p w:rsidR="00B6447F" w:rsidRPr="002B291C" w:rsidRDefault="00B6447F" w:rsidP="00B6447F">
      <w:pPr>
        <w:ind w:firstLine="709"/>
        <w:jc w:val="both"/>
        <w:rPr>
          <w:bCs/>
          <w:sz w:val="28"/>
          <w:szCs w:val="28"/>
        </w:rPr>
      </w:pPr>
      <w:r w:rsidRPr="002B291C">
        <w:rPr>
          <w:sz w:val="28"/>
          <w:szCs w:val="28"/>
        </w:rPr>
        <w:t>Для оказания содействия развитию малого и среднего предпринимательства в</w:t>
      </w:r>
      <w:r w:rsidRPr="002B291C">
        <w:rPr>
          <w:bCs/>
          <w:sz w:val="28"/>
          <w:szCs w:val="28"/>
        </w:rPr>
        <w:t xml:space="preserve"> республике действует сеть субъектов инфраструктуры поддержки малого и среднего предпринимательства, состоящая на 18 декабря 2019 г. из 110 центров поддержки предпринимательства и 26 инкубаторов малого предпринимательства. </w:t>
      </w:r>
    </w:p>
    <w:p w:rsidR="00B6447F" w:rsidRPr="002B291C" w:rsidRDefault="00B6447F" w:rsidP="00B6447F">
      <w:pPr>
        <w:jc w:val="both"/>
        <w:rPr>
          <w:b/>
          <w:bCs/>
          <w:i/>
          <w:sz w:val="28"/>
          <w:szCs w:val="28"/>
        </w:rPr>
      </w:pPr>
      <w:r w:rsidRPr="002B291C">
        <w:rPr>
          <w:b/>
          <w:bCs/>
          <w:i/>
          <w:sz w:val="28"/>
          <w:szCs w:val="28"/>
        </w:rPr>
        <w:t>Справочно.</w:t>
      </w:r>
    </w:p>
    <w:p w:rsidR="00B6447F" w:rsidRPr="002B291C" w:rsidRDefault="00B6447F" w:rsidP="00B6447F">
      <w:pPr>
        <w:ind w:left="708" w:firstLine="709"/>
        <w:jc w:val="both"/>
        <w:rPr>
          <w:bCs/>
          <w:i/>
          <w:sz w:val="28"/>
          <w:szCs w:val="28"/>
        </w:rPr>
      </w:pPr>
      <w:r w:rsidRPr="002B291C">
        <w:rPr>
          <w:bCs/>
          <w:i/>
          <w:sz w:val="28"/>
          <w:szCs w:val="28"/>
        </w:rPr>
        <w:t xml:space="preserve">Указанные структуры оказывают консультации по различным вопросам организации и осуществления предпринимательской деятельности, бухгалтерские и юридические услуги, услуги по ведению кадрового учета, проводятся маркетинговые исследования, разрабатываются бизнес-планы, курсы, семинары, тренинги, </w:t>
      </w:r>
      <w:proofErr w:type="spellStart"/>
      <w:r w:rsidRPr="002B291C">
        <w:rPr>
          <w:bCs/>
          <w:i/>
          <w:sz w:val="28"/>
          <w:szCs w:val="28"/>
        </w:rPr>
        <w:t>стартап</w:t>
      </w:r>
      <w:proofErr w:type="spellEnd"/>
      <w:r w:rsidRPr="002B291C">
        <w:rPr>
          <w:bCs/>
          <w:i/>
          <w:sz w:val="28"/>
          <w:szCs w:val="28"/>
        </w:rPr>
        <w:t xml:space="preserve">-мероприятия, осуществляется </w:t>
      </w:r>
      <w:proofErr w:type="spellStart"/>
      <w:r w:rsidRPr="002B291C">
        <w:rPr>
          <w:bCs/>
          <w:i/>
          <w:sz w:val="28"/>
          <w:szCs w:val="28"/>
        </w:rPr>
        <w:t>выставочно</w:t>
      </w:r>
      <w:proofErr w:type="spellEnd"/>
      <w:r w:rsidRPr="002B291C">
        <w:rPr>
          <w:bCs/>
          <w:i/>
          <w:sz w:val="28"/>
          <w:szCs w:val="28"/>
        </w:rPr>
        <w:t>-ярмарочная деятельность, проводятся биржи деловых контактов и другие деловые мероприятия.</w:t>
      </w:r>
    </w:p>
    <w:p w:rsidR="00B6447F" w:rsidRPr="002B291C" w:rsidRDefault="00B6447F" w:rsidP="00B6447F">
      <w:pPr>
        <w:ind w:firstLine="709"/>
        <w:jc w:val="both"/>
        <w:rPr>
          <w:sz w:val="28"/>
          <w:szCs w:val="28"/>
        </w:rPr>
      </w:pPr>
      <w:r w:rsidRPr="002B291C">
        <w:rPr>
          <w:sz w:val="28"/>
          <w:szCs w:val="28"/>
        </w:rPr>
        <w:t xml:space="preserve">Законодательством также предусмотрены и используются субъектами малого и среднего предпринимательства </w:t>
      </w:r>
      <w:r w:rsidRPr="002B291C">
        <w:rPr>
          <w:b/>
          <w:sz w:val="28"/>
          <w:szCs w:val="28"/>
        </w:rPr>
        <w:t>меры имущественной поддержки</w:t>
      </w:r>
      <w:r w:rsidRPr="002B291C">
        <w:rPr>
          <w:sz w:val="28"/>
          <w:szCs w:val="28"/>
        </w:rPr>
        <w:t xml:space="preserve">: </w:t>
      </w:r>
    </w:p>
    <w:p w:rsidR="00B6447F" w:rsidRPr="002B291C" w:rsidRDefault="00B6447F" w:rsidP="00B6447F">
      <w:pPr>
        <w:ind w:firstLine="709"/>
        <w:jc w:val="both"/>
        <w:rPr>
          <w:sz w:val="28"/>
          <w:szCs w:val="28"/>
        </w:rPr>
      </w:pPr>
      <w:r w:rsidRPr="002B291C">
        <w:rPr>
          <w:sz w:val="28"/>
          <w:szCs w:val="28"/>
        </w:rPr>
        <w:t xml:space="preserve">предоставление в безвозмездное пользование недвижимого имущества, применение понижающих коэффициентов к базовым ставкам при расчете ставки арендной платы; </w:t>
      </w:r>
    </w:p>
    <w:p w:rsidR="00B6447F" w:rsidRPr="002B291C" w:rsidRDefault="00B6447F" w:rsidP="00B6447F">
      <w:pPr>
        <w:ind w:firstLine="709"/>
        <w:jc w:val="both"/>
        <w:rPr>
          <w:sz w:val="28"/>
          <w:szCs w:val="28"/>
        </w:rPr>
      </w:pPr>
      <w:r w:rsidRPr="002B291C">
        <w:rPr>
          <w:sz w:val="28"/>
          <w:szCs w:val="28"/>
        </w:rPr>
        <w:t xml:space="preserve">предоставление права преимущественного приобретения субъектами малого и среднего предпринимательства объекта недвижимого имущества, надлежащим образом исполняющими свои обязательства по договору аренды этого объекта не менее трех лет; </w:t>
      </w:r>
    </w:p>
    <w:p w:rsidR="00B6447F" w:rsidRPr="002B291C" w:rsidRDefault="00B6447F" w:rsidP="00B6447F">
      <w:pPr>
        <w:ind w:firstLine="709"/>
        <w:jc w:val="both"/>
        <w:rPr>
          <w:sz w:val="28"/>
          <w:szCs w:val="28"/>
        </w:rPr>
      </w:pPr>
      <w:r w:rsidRPr="002B291C">
        <w:rPr>
          <w:sz w:val="28"/>
          <w:szCs w:val="28"/>
        </w:rPr>
        <w:t>предоставление рассрочки оплаты до пяти лет с ежемесячной индексацией платежей со дня заключения договора купли-продажи.</w:t>
      </w:r>
    </w:p>
    <w:p w:rsidR="00B6447F" w:rsidRPr="002B291C" w:rsidRDefault="00B6447F" w:rsidP="00B6447F">
      <w:pPr>
        <w:ind w:firstLine="709"/>
        <w:jc w:val="center"/>
        <w:rPr>
          <w:sz w:val="28"/>
          <w:szCs w:val="28"/>
        </w:rPr>
      </w:pPr>
      <w:r w:rsidRPr="002B291C">
        <w:rPr>
          <w:b/>
          <w:bCs/>
          <w:sz w:val="28"/>
          <w:szCs w:val="28"/>
        </w:rPr>
        <w:t>***</w:t>
      </w:r>
    </w:p>
    <w:p w:rsidR="00B6447F" w:rsidRPr="002B291C" w:rsidRDefault="00B6447F" w:rsidP="00B6447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B291C">
        <w:rPr>
          <w:sz w:val="28"/>
          <w:szCs w:val="28"/>
        </w:rPr>
        <w:t>Ключевая задача на всех уровнях государственного управления сегодня – обеспечение достойного уровня и качества жизни населения страны. Согласно Концепции Национальной стратегии устойчивого развития Республики Беларусь на период до 2035 года стратегической целью устойчивого развития Республики Беларусь является «достижение высоких стандартов качества жизни и социального благополучия посредством развития потенциала и равных возможностей для каждого человека, обеспечения достойного труда и высоких доходов населения, сохранение природных систем для нынешних и будущих поколений».</w:t>
      </w:r>
    </w:p>
    <w:p w:rsidR="00B6447F" w:rsidRPr="002B291C" w:rsidRDefault="00B6447F" w:rsidP="00B6447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E08C9" w:rsidRDefault="004E08C9" w:rsidP="004E08C9">
      <w:pPr>
        <w:ind w:firstLine="709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Основные причины пожаров. АПИ. Безопасное Крещение</w:t>
      </w:r>
    </w:p>
    <w:p w:rsidR="004E08C9" w:rsidRPr="00D96CC3" w:rsidRDefault="004E08C9" w:rsidP="004E08C9">
      <w:pPr>
        <w:ind w:firstLine="709"/>
        <w:jc w:val="both"/>
        <w:rPr>
          <w:b/>
          <w:sz w:val="30"/>
          <w:szCs w:val="30"/>
        </w:rPr>
      </w:pPr>
    </w:p>
    <w:p w:rsidR="004E08C9" w:rsidRPr="00D96CC3" w:rsidRDefault="004E08C9" w:rsidP="004E08C9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За 2019</w:t>
      </w:r>
      <w:r w:rsidRPr="00D96CC3">
        <w:rPr>
          <w:bCs/>
          <w:sz w:val="30"/>
          <w:szCs w:val="30"/>
        </w:rPr>
        <w:t xml:space="preserve"> год спасатели области совершили более </w:t>
      </w:r>
      <w:r>
        <w:rPr>
          <w:bCs/>
          <w:sz w:val="30"/>
          <w:szCs w:val="30"/>
        </w:rPr>
        <w:t xml:space="preserve">9 </w:t>
      </w:r>
      <w:r w:rsidRPr="00D96CC3">
        <w:rPr>
          <w:bCs/>
          <w:sz w:val="30"/>
          <w:szCs w:val="30"/>
        </w:rPr>
        <w:t xml:space="preserve">тысяч </w:t>
      </w:r>
      <w:r>
        <w:rPr>
          <w:bCs/>
          <w:sz w:val="30"/>
          <w:szCs w:val="30"/>
        </w:rPr>
        <w:t>боевых выездов. Из них более 400</w:t>
      </w:r>
      <w:r w:rsidRPr="00D96CC3">
        <w:rPr>
          <w:bCs/>
          <w:sz w:val="30"/>
          <w:szCs w:val="30"/>
        </w:rPr>
        <w:t xml:space="preserve"> на ликвидацию пожаров в экосистемах.</w:t>
      </w:r>
      <w:r>
        <w:rPr>
          <w:bCs/>
          <w:sz w:val="30"/>
          <w:szCs w:val="30"/>
        </w:rPr>
        <w:t xml:space="preserve"> За прошедший год произошло 778 пожаров, унесшие жизни 76</w:t>
      </w:r>
      <w:r w:rsidRPr="00D96CC3">
        <w:rPr>
          <w:bCs/>
          <w:sz w:val="30"/>
          <w:szCs w:val="30"/>
        </w:rPr>
        <w:t xml:space="preserve"> человек, в том числе </w:t>
      </w:r>
      <w:r>
        <w:rPr>
          <w:bCs/>
          <w:sz w:val="30"/>
          <w:szCs w:val="30"/>
        </w:rPr>
        <w:t>2</w:t>
      </w:r>
      <w:r w:rsidRPr="00D96CC3">
        <w:rPr>
          <w:bCs/>
          <w:sz w:val="30"/>
          <w:szCs w:val="30"/>
        </w:rPr>
        <w:t xml:space="preserve"> детей. </w:t>
      </w:r>
      <w:r>
        <w:rPr>
          <w:bCs/>
          <w:sz w:val="30"/>
          <w:szCs w:val="30"/>
        </w:rPr>
        <w:t xml:space="preserve">Пострадало 59 человек, в том числе 4 ребенка. </w:t>
      </w:r>
    </w:p>
    <w:p w:rsidR="004E08C9" w:rsidRPr="00D96CC3" w:rsidRDefault="004E08C9" w:rsidP="004E08C9">
      <w:pPr>
        <w:ind w:firstLine="709"/>
        <w:jc w:val="both"/>
        <w:rPr>
          <w:sz w:val="30"/>
          <w:szCs w:val="30"/>
        </w:rPr>
      </w:pPr>
      <w:r w:rsidRPr="00D96CC3">
        <w:rPr>
          <w:sz w:val="30"/>
          <w:szCs w:val="30"/>
        </w:rPr>
        <w:t>В результате бое</w:t>
      </w:r>
      <w:r>
        <w:rPr>
          <w:sz w:val="30"/>
          <w:szCs w:val="30"/>
        </w:rPr>
        <w:t xml:space="preserve">вой работы на пожарах спасено 67 и эвакуировано </w:t>
      </w:r>
      <w:r w:rsidRPr="00D96CC3">
        <w:rPr>
          <w:sz w:val="30"/>
          <w:szCs w:val="30"/>
        </w:rPr>
        <w:t>2</w:t>
      </w:r>
      <w:r>
        <w:rPr>
          <w:sz w:val="30"/>
          <w:szCs w:val="30"/>
        </w:rPr>
        <w:t>1</w:t>
      </w:r>
      <w:r w:rsidRPr="00D96CC3">
        <w:rPr>
          <w:sz w:val="30"/>
          <w:szCs w:val="30"/>
        </w:rPr>
        <w:t>9</w:t>
      </w:r>
      <w:r>
        <w:rPr>
          <w:sz w:val="30"/>
          <w:szCs w:val="30"/>
        </w:rPr>
        <w:t>3</w:t>
      </w:r>
      <w:r w:rsidRPr="00D96CC3">
        <w:rPr>
          <w:sz w:val="30"/>
          <w:szCs w:val="30"/>
        </w:rPr>
        <w:t xml:space="preserve"> человек</w:t>
      </w:r>
      <w:r>
        <w:rPr>
          <w:sz w:val="30"/>
          <w:szCs w:val="30"/>
        </w:rPr>
        <w:t>а</w:t>
      </w:r>
      <w:r w:rsidRPr="00D96CC3">
        <w:rPr>
          <w:sz w:val="30"/>
          <w:szCs w:val="30"/>
        </w:rPr>
        <w:t xml:space="preserve">. Предотвращено от уничтожения огнем </w:t>
      </w:r>
      <w:r>
        <w:rPr>
          <w:sz w:val="30"/>
          <w:szCs w:val="30"/>
        </w:rPr>
        <w:t xml:space="preserve">315 жилых домов, 448 </w:t>
      </w:r>
      <w:r w:rsidRPr="00D96CC3">
        <w:rPr>
          <w:sz w:val="30"/>
          <w:szCs w:val="30"/>
        </w:rPr>
        <w:t xml:space="preserve"> строени</w:t>
      </w:r>
      <w:r>
        <w:rPr>
          <w:sz w:val="30"/>
          <w:szCs w:val="30"/>
        </w:rPr>
        <w:t>й, 54</w:t>
      </w:r>
      <w:r w:rsidRPr="00D96CC3">
        <w:rPr>
          <w:sz w:val="30"/>
          <w:szCs w:val="30"/>
        </w:rPr>
        <w:t xml:space="preserve"> единиц</w:t>
      </w:r>
      <w:r>
        <w:rPr>
          <w:sz w:val="30"/>
          <w:szCs w:val="30"/>
        </w:rPr>
        <w:t>ы</w:t>
      </w:r>
      <w:r w:rsidRPr="00D96CC3">
        <w:rPr>
          <w:sz w:val="30"/>
          <w:szCs w:val="30"/>
        </w:rPr>
        <w:t xml:space="preserve"> техники.</w:t>
      </w:r>
      <w:r w:rsidRPr="00D96CC3">
        <w:rPr>
          <w:sz w:val="30"/>
          <w:szCs w:val="30"/>
        </w:rPr>
        <w:tab/>
      </w:r>
    </w:p>
    <w:p w:rsidR="004E08C9" w:rsidRPr="00D96CC3" w:rsidRDefault="004E08C9" w:rsidP="004E08C9">
      <w:pPr>
        <w:tabs>
          <w:tab w:val="left" w:pos="900"/>
        </w:tabs>
        <w:ind w:firstLine="709"/>
        <w:jc w:val="both"/>
        <w:rPr>
          <w:b/>
          <w:sz w:val="30"/>
          <w:szCs w:val="30"/>
        </w:rPr>
      </w:pPr>
      <w:r w:rsidRPr="00D96CC3">
        <w:rPr>
          <w:b/>
          <w:sz w:val="30"/>
          <w:szCs w:val="30"/>
        </w:rPr>
        <w:t>Основными причинами пожаров явились:</w:t>
      </w:r>
    </w:p>
    <w:p w:rsidR="004E08C9" w:rsidRPr="00D96CC3" w:rsidRDefault="004E08C9" w:rsidP="004E08C9">
      <w:pPr>
        <w:pStyle w:val="BodyText2"/>
        <w:tabs>
          <w:tab w:val="left" w:pos="900"/>
        </w:tabs>
        <w:spacing w:after="0" w:line="240" w:lineRule="auto"/>
        <w:ind w:firstLine="709"/>
        <w:jc w:val="both"/>
        <w:rPr>
          <w:sz w:val="30"/>
          <w:szCs w:val="30"/>
        </w:rPr>
      </w:pPr>
      <w:r w:rsidRPr="00D96CC3">
        <w:rPr>
          <w:sz w:val="30"/>
          <w:szCs w:val="30"/>
        </w:rPr>
        <w:t xml:space="preserve">неосторожное обращение с огнем </w:t>
      </w:r>
      <w:r w:rsidRPr="00391FC9">
        <w:rPr>
          <w:sz w:val="30"/>
          <w:szCs w:val="30"/>
        </w:rPr>
        <w:t>–</w:t>
      </w:r>
      <w:r>
        <w:rPr>
          <w:sz w:val="30"/>
          <w:szCs w:val="30"/>
        </w:rPr>
        <w:t xml:space="preserve"> 334 (43 </w:t>
      </w:r>
      <w:r w:rsidRPr="00D96CC3">
        <w:rPr>
          <w:sz w:val="30"/>
          <w:szCs w:val="30"/>
        </w:rPr>
        <w:t xml:space="preserve">% от всех произошедших); </w:t>
      </w:r>
    </w:p>
    <w:p w:rsidR="004E08C9" w:rsidRPr="00D96CC3" w:rsidRDefault="004E08C9" w:rsidP="004E08C9">
      <w:pPr>
        <w:pStyle w:val="BodyText2"/>
        <w:tabs>
          <w:tab w:val="left" w:pos="900"/>
        </w:tabs>
        <w:spacing w:after="0" w:line="240" w:lineRule="auto"/>
        <w:ind w:firstLine="709"/>
        <w:jc w:val="both"/>
        <w:rPr>
          <w:sz w:val="30"/>
          <w:szCs w:val="30"/>
        </w:rPr>
      </w:pPr>
      <w:r w:rsidRPr="00D96CC3">
        <w:rPr>
          <w:sz w:val="30"/>
          <w:szCs w:val="30"/>
        </w:rPr>
        <w:t xml:space="preserve">нарушения правил пожарной безопасности при устройстве и эксплуатации печей и теплогенерирующих устройств  </w:t>
      </w:r>
      <w:r w:rsidRPr="00391FC9">
        <w:rPr>
          <w:sz w:val="30"/>
          <w:szCs w:val="30"/>
        </w:rPr>
        <w:t>–</w:t>
      </w:r>
      <w:r>
        <w:rPr>
          <w:sz w:val="30"/>
          <w:szCs w:val="30"/>
        </w:rPr>
        <w:t xml:space="preserve"> 157</w:t>
      </w:r>
      <w:r w:rsidRPr="00D96CC3">
        <w:rPr>
          <w:sz w:val="30"/>
          <w:szCs w:val="30"/>
        </w:rPr>
        <w:t xml:space="preserve"> (2</w:t>
      </w:r>
      <w:r>
        <w:rPr>
          <w:sz w:val="30"/>
          <w:szCs w:val="30"/>
        </w:rPr>
        <w:t>0</w:t>
      </w:r>
      <w:r w:rsidRPr="00D96CC3">
        <w:rPr>
          <w:sz w:val="30"/>
          <w:szCs w:val="30"/>
        </w:rPr>
        <w:t xml:space="preserve">%); </w:t>
      </w:r>
    </w:p>
    <w:p w:rsidR="004E08C9" w:rsidRPr="00D96CC3" w:rsidRDefault="004E08C9" w:rsidP="004E08C9">
      <w:pPr>
        <w:pStyle w:val="BodyText2"/>
        <w:tabs>
          <w:tab w:val="left" w:pos="900"/>
        </w:tabs>
        <w:spacing w:after="0" w:line="240" w:lineRule="auto"/>
        <w:ind w:firstLine="709"/>
        <w:jc w:val="both"/>
        <w:rPr>
          <w:sz w:val="30"/>
          <w:szCs w:val="30"/>
        </w:rPr>
      </w:pPr>
      <w:r w:rsidRPr="00D96CC3">
        <w:rPr>
          <w:sz w:val="30"/>
          <w:szCs w:val="30"/>
        </w:rPr>
        <w:t>нарушения правил пожарной безопасности при устройстве и эксплуатации электрооборудования</w:t>
      </w:r>
      <w:r>
        <w:rPr>
          <w:sz w:val="30"/>
          <w:szCs w:val="30"/>
        </w:rPr>
        <w:t xml:space="preserve">  – 137(17</w:t>
      </w:r>
      <w:r w:rsidRPr="00D96CC3">
        <w:rPr>
          <w:sz w:val="30"/>
          <w:szCs w:val="30"/>
        </w:rPr>
        <w:t xml:space="preserve">%); </w:t>
      </w:r>
    </w:p>
    <w:p w:rsidR="004E08C9" w:rsidRPr="00D96CC3" w:rsidRDefault="004E08C9" w:rsidP="004E08C9">
      <w:pPr>
        <w:pStyle w:val="BodyText2"/>
        <w:tabs>
          <w:tab w:val="left" w:pos="900"/>
        </w:tabs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шалость детей с огнем – 13 (2</w:t>
      </w:r>
      <w:r w:rsidRPr="00D96CC3">
        <w:rPr>
          <w:sz w:val="30"/>
          <w:szCs w:val="30"/>
        </w:rPr>
        <w:t>%).</w:t>
      </w:r>
    </w:p>
    <w:p w:rsidR="004E08C9" w:rsidRPr="00D96CC3" w:rsidRDefault="004E08C9" w:rsidP="004E08C9">
      <w:pPr>
        <w:tabs>
          <w:tab w:val="left" w:pos="0"/>
        </w:tabs>
        <w:ind w:firstLine="709"/>
        <w:jc w:val="both"/>
        <w:rPr>
          <w:sz w:val="30"/>
          <w:szCs w:val="30"/>
        </w:rPr>
      </w:pPr>
      <w:r w:rsidRPr="00D96CC3">
        <w:rPr>
          <w:sz w:val="30"/>
          <w:szCs w:val="30"/>
        </w:rPr>
        <w:t xml:space="preserve">Большинство пожаров произошло в жилом фонде, находящемся  в частной собственности граждан </w:t>
      </w:r>
      <w:r w:rsidRPr="00391FC9">
        <w:rPr>
          <w:sz w:val="30"/>
          <w:szCs w:val="30"/>
        </w:rPr>
        <w:t>–</w:t>
      </w:r>
      <w:r>
        <w:rPr>
          <w:sz w:val="30"/>
          <w:szCs w:val="30"/>
        </w:rPr>
        <w:t xml:space="preserve"> 635 (82</w:t>
      </w:r>
      <w:r w:rsidRPr="00D96CC3">
        <w:rPr>
          <w:sz w:val="30"/>
          <w:szCs w:val="30"/>
        </w:rPr>
        <w:t xml:space="preserve">%) пожаров. </w:t>
      </w:r>
    </w:p>
    <w:p w:rsidR="004E08C9" w:rsidRPr="00EC5AEC" w:rsidRDefault="004E08C9" w:rsidP="004E08C9">
      <w:pPr>
        <w:pStyle w:val="NormalWeb"/>
        <w:ind w:firstLine="709"/>
        <w:jc w:val="both"/>
        <w:rPr>
          <w:sz w:val="30"/>
          <w:szCs w:val="30"/>
        </w:rPr>
      </w:pPr>
      <w:smartTag w:uri="urn:schemas-microsoft-com:office:smarttags" w:element="place">
        <w:r w:rsidRPr="00EC5AEC">
          <w:rPr>
            <w:b/>
            <w:sz w:val="30"/>
            <w:szCs w:val="30"/>
            <w:lang w:val="en-US"/>
          </w:rPr>
          <w:t>I</w:t>
        </w:r>
        <w:r w:rsidRPr="00EC5AEC">
          <w:rPr>
            <w:b/>
            <w:sz w:val="30"/>
            <w:szCs w:val="30"/>
          </w:rPr>
          <w:t>.</w:t>
        </w:r>
      </w:smartTag>
      <w:r w:rsidRPr="00EC5AEC">
        <w:rPr>
          <w:b/>
          <w:sz w:val="30"/>
          <w:szCs w:val="30"/>
        </w:rPr>
        <w:t xml:space="preserve"> </w:t>
      </w:r>
      <w:r w:rsidRPr="00EC5AEC">
        <w:rPr>
          <w:sz w:val="30"/>
          <w:szCs w:val="30"/>
        </w:rPr>
        <w:t xml:space="preserve">Наступил Новый Год, а проблемы остаются прежними. Все также горят дома, люди в одночасье лишаются всего нажитого имущества, а иногда огонь забирает и жизнь. </w:t>
      </w:r>
    </w:p>
    <w:p w:rsidR="004E08C9" w:rsidRPr="00EC5AEC" w:rsidRDefault="004E08C9" w:rsidP="004E08C9">
      <w:pPr>
        <w:tabs>
          <w:tab w:val="left" w:pos="720"/>
        </w:tabs>
        <w:jc w:val="both"/>
        <w:rPr>
          <w:sz w:val="30"/>
          <w:szCs w:val="30"/>
        </w:rPr>
      </w:pPr>
      <w:r w:rsidRPr="00EC5AEC">
        <w:rPr>
          <w:b/>
          <w:sz w:val="30"/>
          <w:szCs w:val="30"/>
        </w:rPr>
        <w:t>Пример:</w:t>
      </w:r>
      <w:r w:rsidRPr="00EC5AEC">
        <w:rPr>
          <w:sz w:val="30"/>
          <w:szCs w:val="30"/>
        </w:rPr>
        <w:t xml:space="preserve"> 1 января около 4 часов утра по телефону 101 позвонили жители д. </w:t>
      </w:r>
      <w:proofErr w:type="spellStart"/>
      <w:r w:rsidRPr="00EC5AEC">
        <w:rPr>
          <w:sz w:val="30"/>
          <w:szCs w:val="30"/>
        </w:rPr>
        <w:t>Ильника</w:t>
      </w:r>
      <w:proofErr w:type="spellEnd"/>
      <w:r w:rsidRPr="00EC5AEC">
        <w:rPr>
          <w:sz w:val="30"/>
          <w:szCs w:val="30"/>
        </w:rPr>
        <w:t xml:space="preserve"> Могилевского района - открытым пламенем горел жилой дом по ул. Лесной. Со слов обеспокоенных соседей, внутри могут находится люди. Страшные опасения подтвердились: под обрушившимися конструкциями без признаков жизни были обнаружены: 80-летняя хозяйка, ее 55-летняя дочь, а также их гости 40-летний  и 41- летний жители этой же деревни. 62-летней гостье удалось самостоятельно выбраться из огненного капкана. В результате пожара уничтожена кровля, перекрытие и имущество в доме. Причина пожара устанавливается. </w:t>
      </w:r>
    </w:p>
    <w:p w:rsidR="004E08C9" w:rsidRPr="00EC5AEC" w:rsidRDefault="004E08C9" w:rsidP="004E08C9">
      <w:pPr>
        <w:jc w:val="both"/>
        <w:rPr>
          <w:sz w:val="30"/>
          <w:szCs w:val="30"/>
        </w:rPr>
      </w:pPr>
      <w:r w:rsidRPr="00EC5AEC">
        <w:rPr>
          <w:b/>
          <w:sz w:val="30"/>
          <w:szCs w:val="30"/>
        </w:rPr>
        <w:t>Пример:</w:t>
      </w:r>
      <w:r w:rsidRPr="00EC5AEC">
        <w:rPr>
          <w:sz w:val="30"/>
          <w:szCs w:val="30"/>
        </w:rPr>
        <w:t xml:space="preserve"> 6 января около 10 часов вечера жители </w:t>
      </w:r>
      <w:proofErr w:type="spellStart"/>
      <w:r w:rsidRPr="00EC5AEC">
        <w:rPr>
          <w:color w:val="000000"/>
          <w:sz w:val="30"/>
          <w:szCs w:val="30"/>
        </w:rPr>
        <w:t>д.Новая</w:t>
      </w:r>
      <w:proofErr w:type="spellEnd"/>
      <w:r w:rsidRPr="00EC5AEC">
        <w:rPr>
          <w:color w:val="000000"/>
          <w:sz w:val="30"/>
          <w:szCs w:val="30"/>
        </w:rPr>
        <w:t xml:space="preserve"> </w:t>
      </w:r>
      <w:proofErr w:type="spellStart"/>
      <w:r w:rsidRPr="00EC5AEC">
        <w:rPr>
          <w:color w:val="000000"/>
          <w:sz w:val="30"/>
          <w:szCs w:val="30"/>
        </w:rPr>
        <w:t>Ельковщина</w:t>
      </w:r>
      <w:proofErr w:type="spellEnd"/>
      <w:r w:rsidRPr="00EC5AEC">
        <w:rPr>
          <w:color w:val="000000"/>
          <w:sz w:val="30"/>
          <w:szCs w:val="30"/>
        </w:rPr>
        <w:t xml:space="preserve"> </w:t>
      </w:r>
      <w:proofErr w:type="spellStart"/>
      <w:r w:rsidRPr="00EC5AEC">
        <w:rPr>
          <w:color w:val="000000"/>
          <w:sz w:val="30"/>
          <w:szCs w:val="30"/>
        </w:rPr>
        <w:t>Круглянского</w:t>
      </w:r>
      <w:proofErr w:type="spellEnd"/>
      <w:r w:rsidRPr="00EC5AEC">
        <w:rPr>
          <w:color w:val="000000"/>
          <w:sz w:val="30"/>
          <w:szCs w:val="30"/>
        </w:rPr>
        <w:t xml:space="preserve"> района увидели пылающий жилой дом, принадлежащий 59-летнему местному жителю и вызвали спасателей. Хозяина без признаков жизни обнаружили на полу коридора. Огонь практически дотла испепелил жилье: </w:t>
      </w:r>
      <w:r w:rsidRPr="00EC5AEC">
        <w:rPr>
          <w:sz w:val="30"/>
          <w:szCs w:val="30"/>
        </w:rPr>
        <w:t xml:space="preserve">уничтожена кровля, перекрытие и имущество в доме. </w:t>
      </w:r>
    </w:p>
    <w:p w:rsidR="004E08C9" w:rsidRPr="00EC5AEC" w:rsidRDefault="004E08C9" w:rsidP="004E08C9">
      <w:pPr>
        <w:ind w:firstLine="720"/>
        <w:jc w:val="both"/>
        <w:rPr>
          <w:b/>
          <w:sz w:val="30"/>
          <w:szCs w:val="30"/>
        </w:rPr>
      </w:pPr>
      <w:r w:rsidRPr="00EC5AEC">
        <w:rPr>
          <w:b/>
          <w:sz w:val="30"/>
          <w:szCs w:val="30"/>
        </w:rPr>
        <w:t xml:space="preserve">К счастью, не все «горе - курильщики» стали жертвой огня. Некоторым из них судьба, в лице соседей и спасателей, подарила второй шанс на жизнь. Вот только послужит ли это уроком для спасенных, покажет время. </w:t>
      </w:r>
    </w:p>
    <w:p w:rsidR="004E08C9" w:rsidRPr="00EC5AEC" w:rsidRDefault="004E08C9" w:rsidP="004E08C9">
      <w:pPr>
        <w:jc w:val="both"/>
        <w:rPr>
          <w:sz w:val="30"/>
          <w:szCs w:val="30"/>
        </w:rPr>
      </w:pPr>
      <w:r w:rsidRPr="00EC5AEC">
        <w:rPr>
          <w:b/>
          <w:sz w:val="30"/>
          <w:szCs w:val="30"/>
        </w:rPr>
        <w:t>Пример:</w:t>
      </w:r>
      <w:r w:rsidRPr="00EC5AEC">
        <w:rPr>
          <w:sz w:val="30"/>
          <w:szCs w:val="30"/>
        </w:rPr>
        <w:t xml:space="preserve"> Совсем не праздничным выдалось утро 1 января для жильцов пятиэтажного жилого дома по ул.</w:t>
      </w:r>
      <w:r>
        <w:rPr>
          <w:sz w:val="30"/>
          <w:szCs w:val="30"/>
        </w:rPr>
        <w:t xml:space="preserve"> </w:t>
      </w:r>
      <w:r w:rsidRPr="00EC5AEC">
        <w:rPr>
          <w:sz w:val="30"/>
          <w:szCs w:val="30"/>
        </w:rPr>
        <w:t>Королева в Могилеве. Около 12 часов дня из окон двухкомнатной квартиры на третьем этаже повалил густой дым. Соседи вызвали спасателей. Подразделениями МЧС на кровати в комнате, спящими были обнаружены и эвакуированы 39-летняя хозяйка и ее 45-летний гость. Спасенные, находящиеся в состоянии алкогольного опьянения, от госпитализации отказались. Из-за задымления спасателями с вышележащих этажей, с использованием масок для пострадавших было эвакуировано 10 человек, в том числе 4 детей. Благо, никто не пострадал. В результате пожара повреждено имущество в комнате,  закопчены стены и имущество в квартире. В возникновении этого пожара прослеживается сигаретный след.</w:t>
      </w:r>
    </w:p>
    <w:p w:rsidR="004E08C9" w:rsidRPr="002E6348" w:rsidRDefault="004E08C9" w:rsidP="004E08C9">
      <w:pPr>
        <w:ind w:firstLine="851"/>
        <w:jc w:val="both"/>
        <w:rPr>
          <w:kern w:val="1"/>
          <w:sz w:val="30"/>
          <w:szCs w:val="30"/>
        </w:rPr>
      </w:pPr>
      <w:r w:rsidRPr="00EC5AEC">
        <w:rPr>
          <w:b/>
          <w:sz w:val="30"/>
          <w:szCs w:val="30"/>
          <w:lang w:val="en-US"/>
        </w:rPr>
        <w:t>II</w:t>
      </w:r>
      <w:r w:rsidRPr="00EC5AEC">
        <w:rPr>
          <w:b/>
          <w:sz w:val="30"/>
          <w:szCs w:val="30"/>
        </w:rPr>
        <w:t xml:space="preserve">. </w:t>
      </w:r>
      <w:r w:rsidRPr="002E6348">
        <w:rPr>
          <w:sz w:val="30"/>
          <w:szCs w:val="30"/>
        </w:rPr>
        <w:t>С</w:t>
      </w:r>
      <w:r>
        <w:rPr>
          <w:b/>
          <w:sz w:val="30"/>
          <w:szCs w:val="30"/>
        </w:rPr>
        <w:t xml:space="preserve"> </w:t>
      </w:r>
      <w:r w:rsidRPr="00EC5AEC">
        <w:rPr>
          <w:kern w:val="1"/>
          <w:sz w:val="30"/>
          <w:szCs w:val="30"/>
        </w:rPr>
        <w:t>наступлением отопительного сезона значительно увеличивается число пожаров, происходящих в</w:t>
      </w:r>
      <w:r>
        <w:rPr>
          <w:kern w:val="1"/>
          <w:sz w:val="30"/>
          <w:szCs w:val="30"/>
        </w:rPr>
        <w:t xml:space="preserve"> жилом секторе</w:t>
      </w:r>
      <w:r w:rsidRPr="00EC5AEC">
        <w:rPr>
          <w:kern w:val="1"/>
          <w:sz w:val="30"/>
          <w:szCs w:val="30"/>
        </w:rPr>
        <w:t xml:space="preserve">. </w:t>
      </w:r>
      <w:r w:rsidRPr="002E6348">
        <w:rPr>
          <w:kern w:val="1"/>
          <w:sz w:val="30"/>
          <w:szCs w:val="30"/>
        </w:rPr>
        <w:t>И в основном, эти пожары происходят в домах граждан, которые заранее не подготовили свои отопительные системы к работе в зимний период: п</w:t>
      </w:r>
      <w:r>
        <w:rPr>
          <w:kern w:val="1"/>
          <w:sz w:val="30"/>
          <w:szCs w:val="30"/>
        </w:rPr>
        <w:t xml:space="preserve">енсионеров, инвалидов, одиноко проживающих </w:t>
      </w:r>
      <w:r w:rsidRPr="002E6348">
        <w:rPr>
          <w:kern w:val="1"/>
          <w:sz w:val="30"/>
          <w:szCs w:val="30"/>
        </w:rPr>
        <w:t>и неблагополучных – то есть там, где у людей нет возможности или желания позаботится о собственной безопасности.</w:t>
      </w:r>
    </w:p>
    <w:p w:rsidR="004E08C9" w:rsidRPr="002E6348" w:rsidRDefault="004E08C9" w:rsidP="004E08C9">
      <w:pPr>
        <w:ind w:firstLine="708"/>
        <w:jc w:val="both"/>
        <w:rPr>
          <w:sz w:val="30"/>
          <w:szCs w:val="30"/>
        </w:rPr>
      </w:pPr>
      <w:r w:rsidRPr="002E6348">
        <w:rPr>
          <w:sz w:val="30"/>
          <w:szCs w:val="30"/>
        </w:rPr>
        <w:t xml:space="preserve">Проблема стоит </w:t>
      </w:r>
      <w:r>
        <w:rPr>
          <w:sz w:val="30"/>
          <w:szCs w:val="30"/>
        </w:rPr>
        <w:t xml:space="preserve">остро, так как </w:t>
      </w:r>
      <w:r w:rsidRPr="002E6348">
        <w:rPr>
          <w:sz w:val="30"/>
          <w:szCs w:val="30"/>
        </w:rPr>
        <w:t>нередко пожар оборачивается травматизмом и гибелью людей.</w:t>
      </w:r>
    </w:p>
    <w:p w:rsidR="004E08C9" w:rsidRPr="00B953B0" w:rsidRDefault="004E08C9" w:rsidP="004E08C9">
      <w:pPr>
        <w:jc w:val="both"/>
        <w:rPr>
          <w:sz w:val="30"/>
          <w:szCs w:val="30"/>
        </w:rPr>
      </w:pPr>
      <w:r w:rsidRPr="0087726B">
        <w:rPr>
          <w:b/>
          <w:sz w:val="30"/>
          <w:szCs w:val="30"/>
        </w:rPr>
        <w:t>Пример:</w:t>
      </w:r>
      <w:r w:rsidRPr="0087726B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20 марта около 4 часов утра </w:t>
      </w:r>
      <w:proofErr w:type="spellStart"/>
      <w:r>
        <w:rPr>
          <w:sz w:val="30"/>
          <w:szCs w:val="30"/>
        </w:rPr>
        <w:t>климовичские</w:t>
      </w:r>
      <w:proofErr w:type="spellEnd"/>
      <w:r>
        <w:rPr>
          <w:sz w:val="30"/>
          <w:szCs w:val="30"/>
        </w:rPr>
        <w:t xml:space="preserve"> спасатели выезжали на ликвидацию возгорания частного жилого дома в </w:t>
      </w:r>
      <w:proofErr w:type="spellStart"/>
      <w:r w:rsidRPr="0087726B">
        <w:rPr>
          <w:sz w:val="30"/>
          <w:szCs w:val="30"/>
        </w:rPr>
        <w:t>агр.Тимоново</w:t>
      </w:r>
      <w:proofErr w:type="spellEnd"/>
      <w:r>
        <w:rPr>
          <w:sz w:val="30"/>
          <w:szCs w:val="30"/>
        </w:rPr>
        <w:t xml:space="preserve">. Из-за позднего обнаружения и сообщения в службу МЧС к моменту прибытия спасателей дом горел открытым пламенем. На веранде без признаков жизни была обнаружена 80-летняя хозяйка, в комнате на кровати ее 86-летний муж. Пенсионер являлся инвалидом и не мог передвигаться самостоятельно. </w:t>
      </w:r>
      <w:r w:rsidRPr="0087726B">
        <w:rPr>
          <w:sz w:val="30"/>
          <w:szCs w:val="30"/>
        </w:rPr>
        <w:t>В результате п</w:t>
      </w:r>
      <w:r>
        <w:rPr>
          <w:sz w:val="30"/>
          <w:szCs w:val="30"/>
        </w:rPr>
        <w:t>роизошедшего</w:t>
      </w:r>
      <w:r w:rsidRPr="0087726B">
        <w:rPr>
          <w:sz w:val="30"/>
          <w:szCs w:val="30"/>
        </w:rPr>
        <w:t xml:space="preserve"> уничтожен</w:t>
      </w:r>
      <w:r>
        <w:rPr>
          <w:sz w:val="30"/>
          <w:szCs w:val="30"/>
        </w:rPr>
        <w:t>а</w:t>
      </w:r>
      <w:r w:rsidRPr="0087726B">
        <w:rPr>
          <w:sz w:val="30"/>
          <w:szCs w:val="30"/>
        </w:rPr>
        <w:t xml:space="preserve"> кровля и перекрытие дома, повреждено имущество</w:t>
      </w:r>
      <w:r>
        <w:rPr>
          <w:sz w:val="30"/>
          <w:szCs w:val="30"/>
        </w:rPr>
        <w:t>. Специалисты установили, что пожар носит «печной след» - о</w:t>
      </w:r>
      <w:r w:rsidRPr="006A2A79">
        <w:rPr>
          <w:sz w:val="30"/>
          <w:szCs w:val="30"/>
        </w:rPr>
        <w:t xml:space="preserve">чаг </w:t>
      </w:r>
      <w:r>
        <w:rPr>
          <w:sz w:val="30"/>
          <w:szCs w:val="30"/>
        </w:rPr>
        <w:t>возгорания находился в жилой комнате в месте расположения кровати, вплотную примыкающей к корпусу отопительно-варочной печи.</w:t>
      </w:r>
    </w:p>
    <w:p w:rsidR="004E08C9" w:rsidRPr="002E6348" w:rsidRDefault="004E08C9" w:rsidP="004E08C9">
      <w:pPr>
        <w:jc w:val="both"/>
        <w:rPr>
          <w:b/>
          <w:sz w:val="30"/>
          <w:szCs w:val="30"/>
        </w:rPr>
      </w:pPr>
      <w:r w:rsidRPr="002E6348">
        <w:rPr>
          <w:b/>
          <w:sz w:val="30"/>
          <w:szCs w:val="30"/>
        </w:rPr>
        <w:t>Во избежание нежелательных последствий пожара:</w:t>
      </w:r>
    </w:p>
    <w:p w:rsidR="004E08C9" w:rsidRPr="00D96CC3" w:rsidRDefault="004E08C9" w:rsidP="004E08C9">
      <w:pPr>
        <w:ind w:firstLine="709"/>
        <w:jc w:val="both"/>
        <w:rPr>
          <w:sz w:val="30"/>
          <w:szCs w:val="30"/>
        </w:rPr>
      </w:pPr>
      <w:r w:rsidRPr="00D96CC3">
        <w:rPr>
          <w:sz w:val="30"/>
          <w:szCs w:val="30"/>
        </w:rPr>
        <w:t xml:space="preserve">- не перекаливайте печь, топите 2-3 раза в день,  и прекращайте топку за 2 часа до ухода из дома или сна; </w:t>
      </w:r>
    </w:p>
    <w:p w:rsidR="004E08C9" w:rsidRPr="00D96CC3" w:rsidRDefault="004E08C9" w:rsidP="004E08C9">
      <w:pPr>
        <w:ind w:firstLine="709"/>
        <w:jc w:val="both"/>
        <w:rPr>
          <w:sz w:val="30"/>
          <w:szCs w:val="30"/>
        </w:rPr>
      </w:pPr>
      <w:r w:rsidRPr="00D96CC3">
        <w:rPr>
          <w:sz w:val="30"/>
          <w:szCs w:val="30"/>
        </w:rPr>
        <w:t>-</w:t>
      </w:r>
      <w:r>
        <w:rPr>
          <w:sz w:val="30"/>
          <w:szCs w:val="30"/>
        </w:rPr>
        <w:t xml:space="preserve"> </w:t>
      </w:r>
      <w:r w:rsidRPr="00D96CC3">
        <w:rPr>
          <w:sz w:val="30"/>
          <w:szCs w:val="30"/>
        </w:rPr>
        <w:t xml:space="preserve">перед дверцей печи должен быть прибит </w:t>
      </w:r>
      <w:proofErr w:type="spellStart"/>
      <w:r w:rsidRPr="00D96CC3">
        <w:rPr>
          <w:sz w:val="30"/>
          <w:szCs w:val="30"/>
        </w:rPr>
        <w:t>предтопочный</w:t>
      </w:r>
      <w:proofErr w:type="spellEnd"/>
      <w:r w:rsidRPr="00D96CC3">
        <w:rPr>
          <w:sz w:val="30"/>
          <w:szCs w:val="30"/>
        </w:rPr>
        <w:t xml:space="preserve"> металлический лист размером не менее (50х70 см), подойдет также цементная или плиточная основа;</w:t>
      </w:r>
    </w:p>
    <w:p w:rsidR="004E08C9" w:rsidRPr="00D96CC3" w:rsidRDefault="004E08C9" w:rsidP="004E08C9">
      <w:pPr>
        <w:ind w:firstLine="709"/>
        <w:jc w:val="both"/>
        <w:rPr>
          <w:sz w:val="30"/>
          <w:szCs w:val="30"/>
        </w:rPr>
      </w:pPr>
      <w:r w:rsidRPr="00D96CC3">
        <w:rPr>
          <w:sz w:val="30"/>
          <w:szCs w:val="30"/>
        </w:rPr>
        <w:t>-</w:t>
      </w:r>
      <w:r>
        <w:rPr>
          <w:sz w:val="30"/>
          <w:szCs w:val="30"/>
        </w:rPr>
        <w:t xml:space="preserve"> </w:t>
      </w:r>
      <w:r w:rsidRPr="00D96CC3">
        <w:rPr>
          <w:sz w:val="30"/>
          <w:szCs w:val="30"/>
        </w:rPr>
        <w:t xml:space="preserve">не растапливайте печь бензином, керосином или другими легковоспламеняющимися жидкостями; </w:t>
      </w:r>
    </w:p>
    <w:p w:rsidR="004E08C9" w:rsidRPr="00D96CC3" w:rsidRDefault="004E08C9" w:rsidP="004E08C9">
      <w:pPr>
        <w:ind w:firstLine="709"/>
        <w:jc w:val="both"/>
        <w:rPr>
          <w:sz w:val="30"/>
          <w:szCs w:val="30"/>
        </w:rPr>
      </w:pPr>
      <w:r w:rsidRPr="00D96CC3">
        <w:rPr>
          <w:sz w:val="30"/>
          <w:szCs w:val="30"/>
        </w:rPr>
        <w:t>-</w:t>
      </w:r>
      <w:r>
        <w:rPr>
          <w:sz w:val="30"/>
          <w:szCs w:val="30"/>
        </w:rPr>
        <w:t xml:space="preserve"> </w:t>
      </w:r>
      <w:r w:rsidRPr="00D96CC3">
        <w:rPr>
          <w:sz w:val="30"/>
          <w:szCs w:val="30"/>
        </w:rPr>
        <w:t xml:space="preserve">золу, шлак, уголь удаляйте в специально отведенное место, расположенное на расстоянии </w:t>
      </w:r>
      <w:smartTag w:uri="urn:schemas-microsoft-com:office:smarttags" w:element="metricconverter">
        <w:smartTagPr>
          <w:attr w:name="ProductID" w:val="15 метров"/>
        </w:smartTagPr>
        <w:r w:rsidRPr="00D96CC3">
          <w:rPr>
            <w:sz w:val="30"/>
            <w:szCs w:val="30"/>
          </w:rPr>
          <w:t>15 метров</w:t>
        </w:r>
      </w:smartTag>
      <w:r w:rsidRPr="00D96CC3">
        <w:rPr>
          <w:sz w:val="30"/>
          <w:szCs w:val="30"/>
        </w:rPr>
        <w:t xml:space="preserve"> от сгораемых строений;</w:t>
      </w:r>
    </w:p>
    <w:p w:rsidR="004E08C9" w:rsidRPr="00D96CC3" w:rsidRDefault="004E08C9" w:rsidP="004E08C9">
      <w:pPr>
        <w:ind w:firstLine="709"/>
        <w:jc w:val="both"/>
        <w:rPr>
          <w:sz w:val="30"/>
          <w:szCs w:val="30"/>
        </w:rPr>
      </w:pPr>
      <w:r w:rsidRPr="00D96CC3">
        <w:rPr>
          <w:sz w:val="30"/>
          <w:szCs w:val="30"/>
        </w:rPr>
        <w:t>-</w:t>
      </w:r>
      <w:r>
        <w:rPr>
          <w:sz w:val="30"/>
          <w:szCs w:val="30"/>
        </w:rPr>
        <w:t xml:space="preserve"> не сушите,</w:t>
      </w:r>
      <w:r w:rsidRPr="00D96CC3">
        <w:rPr>
          <w:sz w:val="30"/>
          <w:szCs w:val="30"/>
        </w:rPr>
        <w:t xml:space="preserve">  не складируйте </w:t>
      </w:r>
      <w:r>
        <w:rPr>
          <w:sz w:val="30"/>
          <w:szCs w:val="30"/>
        </w:rPr>
        <w:t xml:space="preserve">и не размещайте </w:t>
      </w:r>
      <w:r w:rsidRPr="00D96CC3">
        <w:rPr>
          <w:sz w:val="30"/>
          <w:szCs w:val="30"/>
        </w:rPr>
        <w:t>на печах и на расстоянии менее полут</w:t>
      </w:r>
      <w:r>
        <w:rPr>
          <w:sz w:val="30"/>
          <w:szCs w:val="30"/>
        </w:rPr>
        <w:t>ора метров топливо, одежду и другие</w:t>
      </w:r>
      <w:r w:rsidRPr="00FF4410">
        <w:rPr>
          <w:sz w:val="30"/>
          <w:szCs w:val="30"/>
        </w:rPr>
        <w:t xml:space="preserve"> </w:t>
      </w:r>
      <w:r w:rsidRPr="00D96CC3">
        <w:rPr>
          <w:sz w:val="30"/>
          <w:szCs w:val="30"/>
        </w:rPr>
        <w:t>горючие вещества и материалы;</w:t>
      </w:r>
    </w:p>
    <w:p w:rsidR="004E08C9" w:rsidRPr="00D96CC3" w:rsidRDefault="004E08C9" w:rsidP="004E08C9">
      <w:pPr>
        <w:ind w:firstLine="709"/>
        <w:jc w:val="both"/>
        <w:rPr>
          <w:sz w:val="30"/>
          <w:szCs w:val="30"/>
        </w:rPr>
      </w:pPr>
      <w:r w:rsidRPr="00D96CC3">
        <w:rPr>
          <w:sz w:val="30"/>
          <w:szCs w:val="30"/>
        </w:rPr>
        <w:t>- не закрывайте заслонку печи, пока угли полностью не прогорят.</w:t>
      </w:r>
    </w:p>
    <w:p w:rsidR="004E08C9" w:rsidRPr="002E6348" w:rsidRDefault="004E08C9" w:rsidP="004E08C9">
      <w:pPr>
        <w:pStyle w:val="NormalWeb"/>
        <w:shd w:val="clear" w:color="auto" w:fill="FFFFFF"/>
        <w:jc w:val="both"/>
        <w:rPr>
          <w:sz w:val="30"/>
          <w:szCs w:val="30"/>
        </w:rPr>
      </w:pPr>
      <w:r w:rsidRPr="00D96CC3">
        <w:rPr>
          <w:b/>
          <w:sz w:val="30"/>
          <w:szCs w:val="30"/>
        </w:rPr>
        <w:t>Котлы:</w:t>
      </w:r>
      <w:r w:rsidRPr="00D96CC3">
        <w:rPr>
          <w:sz w:val="30"/>
          <w:szCs w:val="30"/>
        </w:rPr>
        <w:t xml:space="preserve"> при резком понижении температуры окружающего воздуха возникает риск замерзания трубопроводов, вода прекращает циркулировать, что резко повышает давление в котле, а это может привести к взрыву.  Замерзшие системы отопления можно отогревать при помощи горячего песка, воды, специальным прибором. Но не используйте открытый огонь – это также  может привести к пожару.  Во время топки котла всегда контролируйте давление  </w:t>
      </w:r>
      <w:r w:rsidRPr="001B12BD">
        <w:rPr>
          <w:sz w:val="30"/>
          <w:szCs w:val="30"/>
        </w:rPr>
        <w:t>–</w:t>
      </w:r>
      <w:r w:rsidRPr="00D96CC3">
        <w:rPr>
          <w:sz w:val="30"/>
          <w:szCs w:val="30"/>
        </w:rPr>
        <w:t xml:space="preserve"> если оно растет и приближается к максимально допустимому, необходимо срочно прекратить топить  и удалить из котла все топливо. </w:t>
      </w:r>
    </w:p>
    <w:p w:rsidR="004E08C9" w:rsidRPr="00D96CC3" w:rsidRDefault="004E08C9" w:rsidP="004E08C9">
      <w:pPr>
        <w:tabs>
          <w:tab w:val="left" w:pos="5040"/>
        </w:tabs>
        <w:ind w:firstLine="709"/>
        <w:jc w:val="both"/>
        <w:rPr>
          <w:sz w:val="30"/>
          <w:szCs w:val="30"/>
        </w:rPr>
      </w:pPr>
      <w:r w:rsidRPr="00D96CC3">
        <w:rPr>
          <w:b/>
          <w:sz w:val="30"/>
          <w:szCs w:val="30"/>
          <w:lang w:val="en-US"/>
        </w:rPr>
        <w:t>III</w:t>
      </w:r>
      <w:r w:rsidRPr="00D96CC3">
        <w:rPr>
          <w:b/>
          <w:sz w:val="30"/>
          <w:szCs w:val="30"/>
        </w:rPr>
        <w:t xml:space="preserve"> </w:t>
      </w:r>
      <w:r w:rsidRPr="00D96CC3">
        <w:rPr>
          <w:sz w:val="30"/>
          <w:szCs w:val="30"/>
        </w:rPr>
        <w:t xml:space="preserve">Для того, чтобы обезопасить свое жилье от пожаров, помимо строгого соблюдения правил безопасности, в каждой жилой комнате  необходимо установить автономный пожарный </w:t>
      </w:r>
      <w:proofErr w:type="spellStart"/>
      <w:r w:rsidRPr="00D96CC3">
        <w:rPr>
          <w:sz w:val="30"/>
          <w:szCs w:val="30"/>
        </w:rPr>
        <w:t>извещатель</w:t>
      </w:r>
      <w:proofErr w:type="spellEnd"/>
      <w:r w:rsidRPr="00D96CC3">
        <w:rPr>
          <w:b/>
          <w:sz w:val="30"/>
          <w:szCs w:val="30"/>
        </w:rPr>
        <w:t xml:space="preserve"> </w:t>
      </w:r>
      <w:r w:rsidRPr="00D96CC3">
        <w:rPr>
          <w:sz w:val="30"/>
          <w:szCs w:val="30"/>
        </w:rPr>
        <w:t>(далее АПИ).</w:t>
      </w:r>
      <w:r w:rsidRPr="00D96CC3">
        <w:rPr>
          <w:b/>
          <w:sz w:val="30"/>
          <w:szCs w:val="30"/>
        </w:rPr>
        <w:t xml:space="preserve"> </w:t>
      </w:r>
      <w:r w:rsidRPr="00D96CC3">
        <w:rPr>
          <w:sz w:val="30"/>
          <w:szCs w:val="30"/>
        </w:rPr>
        <w:t xml:space="preserve">АПИ срабатывая на дым, начинает подавать мощный звуковой сигнал. Обнаружение пожара на ранней стадии позволяет спасти не только жизнь, но и снизить возможный ущерб, а в некоторых случаях и вовсе свести его к минимуму. </w:t>
      </w:r>
    </w:p>
    <w:p w:rsidR="004E08C9" w:rsidRDefault="004E08C9" w:rsidP="004E08C9">
      <w:pPr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В 2019 году </w:t>
      </w:r>
      <w:r w:rsidRPr="00D96CC3">
        <w:rPr>
          <w:b/>
          <w:sz w:val="30"/>
          <w:szCs w:val="30"/>
        </w:rPr>
        <w:t xml:space="preserve">в Республике благодаря АПИ спасено </w:t>
      </w:r>
      <w:r>
        <w:rPr>
          <w:b/>
          <w:sz w:val="30"/>
          <w:szCs w:val="30"/>
        </w:rPr>
        <w:t>83 человека, в том числе 27 детей. В Могилевской области спасено 14 человек, в том числе 3 ребенка.</w:t>
      </w:r>
    </w:p>
    <w:p w:rsidR="004E08C9" w:rsidRPr="00362999" w:rsidRDefault="004E08C9" w:rsidP="004E08C9">
      <w:pPr>
        <w:jc w:val="both"/>
        <w:rPr>
          <w:color w:val="000000"/>
          <w:sz w:val="30"/>
          <w:szCs w:val="30"/>
        </w:rPr>
      </w:pPr>
      <w:r w:rsidRPr="0087726B">
        <w:rPr>
          <w:b/>
          <w:sz w:val="30"/>
          <w:szCs w:val="30"/>
        </w:rPr>
        <w:t>Пример:</w:t>
      </w:r>
      <w:r w:rsidRPr="00362999">
        <w:rPr>
          <w:sz w:val="30"/>
          <w:szCs w:val="30"/>
        </w:rPr>
        <w:t xml:space="preserve"> Воскресный день 29 декабря семья </w:t>
      </w:r>
      <w:proofErr w:type="spellStart"/>
      <w:r w:rsidRPr="00362999">
        <w:rPr>
          <w:sz w:val="30"/>
          <w:szCs w:val="30"/>
        </w:rPr>
        <w:t>бобруйчан</w:t>
      </w:r>
      <w:proofErr w:type="spellEnd"/>
      <w:r w:rsidRPr="00362999">
        <w:rPr>
          <w:sz w:val="30"/>
          <w:szCs w:val="30"/>
        </w:rPr>
        <w:t xml:space="preserve">, проживающих в частном жилом доме </w:t>
      </w:r>
      <w:r w:rsidRPr="00362999">
        <w:rPr>
          <w:color w:val="000000"/>
          <w:sz w:val="30"/>
          <w:szCs w:val="30"/>
        </w:rPr>
        <w:t xml:space="preserve">по ул. Березина в Бобруйске проводила за предпраздничными хлопотами. Поэтому едва наступил вечер, уставшие они легли спать. Около 5 часов утра 29-летняя дочь хозяйки проснулась от настойчивого звука сработавшего автономного пожарного </w:t>
      </w:r>
      <w:proofErr w:type="spellStart"/>
      <w:r w:rsidRPr="00362999">
        <w:rPr>
          <w:color w:val="000000"/>
          <w:sz w:val="30"/>
          <w:szCs w:val="30"/>
        </w:rPr>
        <w:t>извещателя</w:t>
      </w:r>
      <w:proofErr w:type="spellEnd"/>
      <w:r w:rsidRPr="00362999">
        <w:rPr>
          <w:color w:val="000000"/>
          <w:sz w:val="30"/>
          <w:szCs w:val="30"/>
        </w:rPr>
        <w:t xml:space="preserve"> – в кухне было задымление. Девушка разбудила 2-летнюю дочь и 59-летнюю мать и они, одевшись, эвакуировались на улицу. </w:t>
      </w:r>
      <w:r w:rsidRPr="00362999">
        <w:rPr>
          <w:sz w:val="30"/>
          <w:szCs w:val="30"/>
        </w:rPr>
        <w:t xml:space="preserve">В результате пожара повреждена газовая плита и стена  в помещении кухни. </w:t>
      </w:r>
      <w:r>
        <w:rPr>
          <w:sz w:val="30"/>
          <w:szCs w:val="30"/>
        </w:rPr>
        <w:t>П</w:t>
      </w:r>
      <w:r w:rsidRPr="00362999">
        <w:rPr>
          <w:sz w:val="30"/>
          <w:szCs w:val="30"/>
        </w:rPr>
        <w:t xml:space="preserve">ожар </w:t>
      </w:r>
      <w:r>
        <w:rPr>
          <w:sz w:val="30"/>
          <w:szCs w:val="30"/>
        </w:rPr>
        <w:t xml:space="preserve">произошел </w:t>
      </w:r>
      <w:r w:rsidRPr="00362999">
        <w:rPr>
          <w:sz w:val="30"/>
          <w:szCs w:val="30"/>
        </w:rPr>
        <w:t>из-за нарушения правил эксплуатации  электросетей и электрооборудования.</w:t>
      </w:r>
    </w:p>
    <w:p w:rsidR="004E08C9" w:rsidRPr="00D96CC3" w:rsidRDefault="004E08C9" w:rsidP="004E08C9">
      <w:pPr>
        <w:ind w:firstLine="709"/>
        <w:jc w:val="both"/>
        <w:rPr>
          <w:sz w:val="30"/>
          <w:szCs w:val="30"/>
        </w:rPr>
      </w:pPr>
      <w:r w:rsidRPr="00D96CC3">
        <w:rPr>
          <w:b/>
          <w:sz w:val="30"/>
          <w:szCs w:val="30"/>
          <w:lang w:val="en-US"/>
        </w:rPr>
        <w:t>IV</w:t>
      </w:r>
      <w:r w:rsidRPr="00D96CC3">
        <w:rPr>
          <w:b/>
          <w:sz w:val="30"/>
          <w:szCs w:val="30"/>
        </w:rPr>
        <w:t>.</w:t>
      </w:r>
      <w:r>
        <w:rPr>
          <w:b/>
          <w:sz w:val="30"/>
          <w:szCs w:val="30"/>
        </w:rPr>
        <w:t xml:space="preserve"> </w:t>
      </w:r>
      <w:r w:rsidRPr="00D96CC3">
        <w:rPr>
          <w:sz w:val="30"/>
          <w:szCs w:val="30"/>
        </w:rPr>
        <w:t xml:space="preserve">19 января православные отметят один из великих праздников – Крещение Господне. По древней традиции, распространившейся на Руси с принятием христианства в 988 году, в этот день многие верующие, несмотря на мороз, купаются в прорубях. Считается, что купание на Крещение способствует исцелению от различных недугов. </w:t>
      </w:r>
    </w:p>
    <w:p w:rsidR="004E08C9" w:rsidRPr="00D96CC3" w:rsidRDefault="004E08C9" w:rsidP="004E08C9">
      <w:pPr>
        <w:jc w:val="both"/>
        <w:rPr>
          <w:b/>
          <w:sz w:val="30"/>
          <w:szCs w:val="30"/>
        </w:rPr>
      </w:pPr>
      <w:r w:rsidRPr="00D96CC3">
        <w:rPr>
          <w:b/>
          <w:sz w:val="30"/>
          <w:szCs w:val="30"/>
        </w:rPr>
        <w:t>Вот только купание должно быть безопасным и контролируемым:</w:t>
      </w:r>
    </w:p>
    <w:p w:rsidR="004E08C9" w:rsidRPr="00D96CC3" w:rsidRDefault="004E08C9" w:rsidP="004E08C9">
      <w:pPr>
        <w:ind w:firstLine="709"/>
        <w:jc w:val="both"/>
        <w:rPr>
          <w:sz w:val="30"/>
          <w:szCs w:val="30"/>
        </w:rPr>
      </w:pPr>
      <w:r w:rsidRPr="00D96CC3">
        <w:rPr>
          <w:sz w:val="30"/>
          <w:szCs w:val="30"/>
        </w:rPr>
        <w:t xml:space="preserve">- </w:t>
      </w:r>
      <w:r>
        <w:rPr>
          <w:sz w:val="30"/>
          <w:szCs w:val="30"/>
        </w:rPr>
        <w:t>о</w:t>
      </w:r>
      <w:r w:rsidRPr="00D96CC3">
        <w:rPr>
          <w:sz w:val="30"/>
          <w:szCs w:val="30"/>
        </w:rPr>
        <w:t>кунаться (купаться) следует в специально оборудованных у берега прорубях, как правило, после освящения ее представителем православной церкви.</w:t>
      </w:r>
    </w:p>
    <w:p w:rsidR="004E08C9" w:rsidRPr="00D96CC3" w:rsidRDefault="004E08C9" w:rsidP="004E08C9">
      <w:pPr>
        <w:ind w:firstLine="709"/>
        <w:jc w:val="both"/>
        <w:rPr>
          <w:sz w:val="30"/>
          <w:szCs w:val="30"/>
        </w:rPr>
      </w:pPr>
      <w:r w:rsidRPr="00D96CC3">
        <w:rPr>
          <w:sz w:val="30"/>
          <w:szCs w:val="30"/>
        </w:rPr>
        <w:t xml:space="preserve">- </w:t>
      </w:r>
      <w:r>
        <w:rPr>
          <w:sz w:val="30"/>
          <w:szCs w:val="30"/>
        </w:rPr>
        <w:t>з</w:t>
      </w:r>
      <w:r w:rsidRPr="00D96CC3">
        <w:rPr>
          <w:sz w:val="30"/>
          <w:szCs w:val="30"/>
        </w:rPr>
        <w:t>а несколько дней до купания откажитесь от алкоголя (а лучше вообще от него откажитесь), так как он увеличивает нагрузку на сердце и способствует быстрому переохлаждению.</w:t>
      </w:r>
    </w:p>
    <w:p w:rsidR="004E08C9" w:rsidRPr="00D96CC3" w:rsidRDefault="004E08C9" w:rsidP="004E08C9">
      <w:pPr>
        <w:ind w:firstLine="709"/>
        <w:jc w:val="both"/>
        <w:rPr>
          <w:sz w:val="30"/>
          <w:szCs w:val="30"/>
        </w:rPr>
      </w:pPr>
      <w:r w:rsidRPr="00D96CC3">
        <w:rPr>
          <w:sz w:val="30"/>
          <w:szCs w:val="30"/>
        </w:rPr>
        <w:t>-</w:t>
      </w:r>
      <w:r>
        <w:rPr>
          <w:sz w:val="30"/>
          <w:szCs w:val="30"/>
        </w:rPr>
        <w:t xml:space="preserve"> з</w:t>
      </w:r>
      <w:r w:rsidRPr="00D96CC3">
        <w:rPr>
          <w:sz w:val="30"/>
          <w:szCs w:val="30"/>
        </w:rPr>
        <w:t>а 2 часа</w:t>
      </w:r>
      <w:r>
        <w:rPr>
          <w:sz w:val="30"/>
          <w:szCs w:val="30"/>
        </w:rPr>
        <w:t xml:space="preserve"> до купания плотно покушайте </w:t>
      </w:r>
      <w:r w:rsidRPr="001B12BD">
        <w:rPr>
          <w:sz w:val="30"/>
          <w:szCs w:val="30"/>
        </w:rPr>
        <w:t>–</w:t>
      </w:r>
      <w:r w:rsidRPr="00D96CC3">
        <w:rPr>
          <w:sz w:val="30"/>
          <w:szCs w:val="30"/>
        </w:rPr>
        <w:t xml:space="preserve"> это повысит морозостойкость организма.</w:t>
      </w:r>
    </w:p>
    <w:p w:rsidR="004E08C9" w:rsidRPr="00D96CC3" w:rsidRDefault="004E08C9" w:rsidP="004E08C9">
      <w:pPr>
        <w:ind w:firstLine="709"/>
        <w:jc w:val="both"/>
        <w:rPr>
          <w:sz w:val="30"/>
          <w:szCs w:val="30"/>
        </w:rPr>
      </w:pPr>
      <w:r w:rsidRPr="00D96CC3">
        <w:rPr>
          <w:sz w:val="30"/>
          <w:szCs w:val="30"/>
        </w:rPr>
        <w:t>-</w:t>
      </w:r>
      <w:r>
        <w:rPr>
          <w:sz w:val="30"/>
          <w:szCs w:val="30"/>
        </w:rPr>
        <w:t xml:space="preserve"> п</w:t>
      </w:r>
      <w:r w:rsidRPr="00D96CC3">
        <w:rPr>
          <w:sz w:val="30"/>
          <w:szCs w:val="30"/>
        </w:rPr>
        <w:t xml:space="preserve">еред погружением в прорубь разогрейте мышцы (сделайте приседания, наклоны, </w:t>
      </w:r>
      <w:r>
        <w:rPr>
          <w:sz w:val="30"/>
          <w:szCs w:val="30"/>
        </w:rPr>
        <w:t xml:space="preserve">махи </w:t>
      </w:r>
      <w:r w:rsidRPr="00D96CC3">
        <w:rPr>
          <w:sz w:val="30"/>
          <w:szCs w:val="30"/>
        </w:rPr>
        <w:t>руками), тогда купание пройдет с меньшим стрессом для организма.</w:t>
      </w:r>
    </w:p>
    <w:p w:rsidR="004E08C9" w:rsidRPr="00D96CC3" w:rsidRDefault="004E08C9" w:rsidP="004E08C9">
      <w:pPr>
        <w:ind w:firstLine="709"/>
        <w:jc w:val="both"/>
        <w:rPr>
          <w:sz w:val="30"/>
          <w:szCs w:val="30"/>
        </w:rPr>
      </w:pPr>
      <w:r w:rsidRPr="00D96CC3">
        <w:rPr>
          <w:sz w:val="30"/>
          <w:szCs w:val="30"/>
        </w:rPr>
        <w:t>-</w:t>
      </w:r>
      <w:r>
        <w:rPr>
          <w:sz w:val="30"/>
          <w:szCs w:val="30"/>
        </w:rPr>
        <w:t xml:space="preserve"> к</w:t>
      </w:r>
      <w:r w:rsidRPr="00D96CC3">
        <w:rPr>
          <w:sz w:val="30"/>
          <w:szCs w:val="30"/>
        </w:rPr>
        <w:t xml:space="preserve"> проруби подходите в удобной, нескользкой и легкоснимаемой обуви. Идите медленно и внимательно, опускайтесь в воду с помощью поручней, которыми оснащены места спуска в воду.</w:t>
      </w:r>
    </w:p>
    <w:p w:rsidR="004E08C9" w:rsidRPr="00D96CC3" w:rsidRDefault="004E08C9" w:rsidP="004E08C9">
      <w:pPr>
        <w:ind w:firstLine="709"/>
        <w:jc w:val="both"/>
        <w:rPr>
          <w:sz w:val="30"/>
          <w:szCs w:val="30"/>
        </w:rPr>
      </w:pPr>
      <w:r w:rsidRPr="00D96CC3">
        <w:rPr>
          <w:sz w:val="30"/>
          <w:szCs w:val="30"/>
        </w:rPr>
        <w:t>-</w:t>
      </w:r>
      <w:r>
        <w:rPr>
          <w:sz w:val="30"/>
          <w:szCs w:val="30"/>
        </w:rPr>
        <w:t xml:space="preserve"> в</w:t>
      </w:r>
      <w:r w:rsidRPr="00D96CC3">
        <w:rPr>
          <w:sz w:val="30"/>
          <w:szCs w:val="30"/>
        </w:rPr>
        <w:t>о время погружения все движения должны быть медленными и четкими. Окунаться лучше по шею, не замочив голову, чтобы избежать рефлекторного сужения сосудов головного мозга.</w:t>
      </w:r>
    </w:p>
    <w:p w:rsidR="004E08C9" w:rsidRPr="00D96CC3" w:rsidRDefault="004E08C9" w:rsidP="004E08C9">
      <w:pPr>
        <w:ind w:firstLine="709"/>
        <w:jc w:val="both"/>
        <w:rPr>
          <w:sz w:val="30"/>
          <w:szCs w:val="30"/>
        </w:rPr>
      </w:pPr>
      <w:r w:rsidRPr="00D96CC3">
        <w:rPr>
          <w:sz w:val="30"/>
          <w:szCs w:val="30"/>
        </w:rPr>
        <w:t>-</w:t>
      </w:r>
      <w:r>
        <w:rPr>
          <w:sz w:val="30"/>
          <w:szCs w:val="30"/>
        </w:rPr>
        <w:t xml:space="preserve"> п</w:t>
      </w:r>
      <w:r w:rsidRPr="00D96CC3">
        <w:rPr>
          <w:sz w:val="30"/>
          <w:szCs w:val="30"/>
        </w:rPr>
        <w:t>ри погружении ребенка в прорубь будьте особенно бдительны: он может испугаться и запаниковать.</w:t>
      </w:r>
    </w:p>
    <w:p w:rsidR="004E08C9" w:rsidRPr="00D96CC3" w:rsidRDefault="004E08C9" w:rsidP="004E08C9">
      <w:pPr>
        <w:ind w:firstLine="709"/>
        <w:jc w:val="both"/>
        <w:rPr>
          <w:sz w:val="30"/>
          <w:szCs w:val="30"/>
        </w:rPr>
      </w:pPr>
      <w:r w:rsidRPr="00D96CC3">
        <w:rPr>
          <w:sz w:val="30"/>
          <w:szCs w:val="30"/>
        </w:rPr>
        <w:t>-</w:t>
      </w:r>
      <w:r>
        <w:rPr>
          <w:sz w:val="30"/>
          <w:szCs w:val="30"/>
        </w:rPr>
        <w:t xml:space="preserve"> п</w:t>
      </w:r>
      <w:r w:rsidRPr="00D96CC3">
        <w:rPr>
          <w:sz w:val="30"/>
          <w:szCs w:val="30"/>
        </w:rPr>
        <w:t>ри выходе из проруби необходимо держаться за поручни, использовать сухое полотенце.</w:t>
      </w:r>
    </w:p>
    <w:p w:rsidR="004E08C9" w:rsidRPr="00D96CC3" w:rsidRDefault="004E08C9" w:rsidP="004E08C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 п</w:t>
      </w:r>
      <w:r w:rsidRPr="00D96CC3">
        <w:rPr>
          <w:sz w:val="30"/>
          <w:szCs w:val="30"/>
        </w:rPr>
        <w:t xml:space="preserve">осле купания (окунания) разотрите себя и ребенка полотенцем и наденьте сухую одежду. Не лишним будет и горячий чай. </w:t>
      </w:r>
    </w:p>
    <w:p w:rsidR="003E39CA" w:rsidRDefault="003E39CA" w:rsidP="004E08C9">
      <w:pPr>
        <w:jc w:val="center"/>
        <w:rPr>
          <w:rFonts w:eastAsia="Calibri"/>
          <w:i/>
          <w:sz w:val="28"/>
          <w:szCs w:val="28"/>
          <w:lang w:eastAsia="en-US"/>
        </w:rPr>
      </w:pPr>
    </w:p>
    <w:p w:rsidR="00A53A69" w:rsidRPr="00C31124" w:rsidRDefault="00A53A69" w:rsidP="00A53A69">
      <w:pPr>
        <w:jc w:val="center"/>
        <w:rPr>
          <w:b/>
          <w:sz w:val="28"/>
          <w:szCs w:val="28"/>
        </w:rPr>
      </w:pPr>
      <w:proofErr w:type="spellStart"/>
      <w:r w:rsidRPr="00A53A69">
        <w:rPr>
          <w:rFonts w:eastAsia="Calibri"/>
          <w:b/>
          <w:sz w:val="28"/>
          <w:szCs w:val="28"/>
          <w:lang w:eastAsia="en-US"/>
        </w:rPr>
        <w:t>Чалавек</w:t>
      </w:r>
      <w:proofErr w:type="spellEnd"/>
      <w:r w:rsidRPr="00A53A69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A53A69">
        <w:rPr>
          <w:rFonts w:eastAsia="Calibri"/>
          <w:b/>
          <w:sz w:val="28"/>
          <w:szCs w:val="28"/>
          <w:lang w:eastAsia="en-US"/>
        </w:rPr>
        <w:t>працай</w:t>
      </w:r>
      <w:proofErr w:type="spellEnd"/>
      <w:r w:rsidRPr="00A53A69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A53A69">
        <w:rPr>
          <w:rFonts w:eastAsia="Calibri"/>
          <w:b/>
          <w:sz w:val="28"/>
          <w:szCs w:val="28"/>
          <w:lang w:eastAsia="en-US"/>
        </w:rPr>
        <w:t>сла</w:t>
      </w:r>
      <w:proofErr w:type="spellEnd"/>
      <w:r w:rsidRPr="00A53A69">
        <w:rPr>
          <w:rFonts w:eastAsia="Calibri"/>
          <w:b/>
          <w:sz w:val="28"/>
          <w:szCs w:val="28"/>
          <w:lang w:val="be-BY" w:eastAsia="en-US"/>
        </w:rPr>
        <w:t>ўны</w:t>
      </w:r>
      <w:r>
        <w:rPr>
          <w:rFonts w:eastAsia="Calibri"/>
          <w:b/>
          <w:i/>
          <w:sz w:val="28"/>
          <w:szCs w:val="28"/>
          <w:lang w:val="be-BY" w:eastAsia="en-US"/>
        </w:rPr>
        <w:t xml:space="preserve">. </w:t>
      </w:r>
      <w:proofErr w:type="spellStart"/>
      <w:r w:rsidRPr="00C31124">
        <w:rPr>
          <w:b/>
          <w:sz w:val="28"/>
          <w:szCs w:val="28"/>
        </w:rPr>
        <w:t>Вясковы</w:t>
      </w:r>
      <w:proofErr w:type="spellEnd"/>
      <w:r w:rsidRPr="00C31124">
        <w:rPr>
          <w:b/>
          <w:sz w:val="28"/>
          <w:szCs w:val="28"/>
        </w:rPr>
        <w:t xml:space="preserve"> </w:t>
      </w:r>
      <w:proofErr w:type="spellStart"/>
      <w:r w:rsidRPr="00C31124">
        <w:rPr>
          <w:b/>
          <w:sz w:val="28"/>
          <w:szCs w:val="28"/>
        </w:rPr>
        <w:t>інтэлігент</w:t>
      </w:r>
      <w:proofErr w:type="spellEnd"/>
    </w:p>
    <w:p w:rsidR="00A53A69" w:rsidRPr="00C31124" w:rsidRDefault="00A53A69" w:rsidP="00A53A69">
      <w:pPr>
        <w:jc w:val="both"/>
        <w:rPr>
          <w:b/>
          <w:sz w:val="28"/>
          <w:szCs w:val="28"/>
        </w:rPr>
      </w:pPr>
      <w:proofErr w:type="spellStart"/>
      <w:r w:rsidRPr="00C31124">
        <w:rPr>
          <w:b/>
          <w:sz w:val="28"/>
          <w:szCs w:val="28"/>
        </w:rPr>
        <w:t>Руплівы</w:t>
      </w:r>
      <w:proofErr w:type="spellEnd"/>
      <w:r w:rsidRPr="00C31124">
        <w:rPr>
          <w:b/>
          <w:sz w:val="28"/>
          <w:szCs w:val="28"/>
        </w:rPr>
        <w:t xml:space="preserve"> </w:t>
      </w:r>
      <w:proofErr w:type="spellStart"/>
      <w:r w:rsidRPr="00C31124">
        <w:rPr>
          <w:b/>
          <w:sz w:val="28"/>
          <w:szCs w:val="28"/>
        </w:rPr>
        <w:t>сейбіт</w:t>
      </w:r>
      <w:proofErr w:type="spellEnd"/>
      <w:r w:rsidRPr="00C31124">
        <w:rPr>
          <w:b/>
          <w:sz w:val="28"/>
          <w:szCs w:val="28"/>
        </w:rPr>
        <w:t xml:space="preserve"> </w:t>
      </w:r>
      <w:proofErr w:type="spellStart"/>
      <w:r w:rsidRPr="00C31124">
        <w:rPr>
          <w:b/>
          <w:sz w:val="28"/>
          <w:szCs w:val="28"/>
        </w:rPr>
        <w:t>разумнага</w:t>
      </w:r>
      <w:proofErr w:type="spellEnd"/>
      <w:r w:rsidRPr="00C31124">
        <w:rPr>
          <w:b/>
          <w:sz w:val="28"/>
          <w:szCs w:val="28"/>
        </w:rPr>
        <w:t xml:space="preserve">, </w:t>
      </w:r>
      <w:proofErr w:type="spellStart"/>
      <w:r w:rsidRPr="00C31124">
        <w:rPr>
          <w:b/>
          <w:sz w:val="28"/>
          <w:szCs w:val="28"/>
        </w:rPr>
        <w:t>добрага</w:t>
      </w:r>
      <w:proofErr w:type="spellEnd"/>
      <w:r w:rsidRPr="00C31124">
        <w:rPr>
          <w:b/>
          <w:sz w:val="28"/>
          <w:szCs w:val="28"/>
        </w:rPr>
        <w:t xml:space="preserve"> і </w:t>
      </w:r>
      <w:proofErr w:type="spellStart"/>
      <w:r w:rsidRPr="00C31124">
        <w:rPr>
          <w:b/>
          <w:sz w:val="28"/>
          <w:szCs w:val="28"/>
        </w:rPr>
        <w:t>вечнага</w:t>
      </w:r>
      <w:proofErr w:type="spellEnd"/>
    </w:p>
    <w:p w:rsidR="00A53A69" w:rsidRPr="00C31124" w:rsidRDefault="00A53A69" w:rsidP="00A53A69">
      <w:pPr>
        <w:jc w:val="both"/>
        <w:rPr>
          <w:b/>
          <w:i/>
          <w:sz w:val="28"/>
          <w:szCs w:val="28"/>
        </w:rPr>
      </w:pPr>
      <w:proofErr w:type="spellStart"/>
      <w:r w:rsidRPr="00C31124">
        <w:rPr>
          <w:b/>
          <w:i/>
          <w:sz w:val="28"/>
          <w:szCs w:val="28"/>
        </w:rPr>
        <w:t>Вакол</w:t>
      </w:r>
      <w:proofErr w:type="spellEnd"/>
      <w:r w:rsidRPr="00C31124">
        <w:rPr>
          <w:b/>
          <w:i/>
          <w:sz w:val="28"/>
          <w:szCs w:val="28"/>
        </w:rPr>
        <w:t xml:space="preserve"> </w:t>
      </w:r>
      <w:proofErr w:type="spellStart"/>
      <w:r w:rsidRPr="00C31124">
        <w:rPr>
          <w:b/>
          <w:i/>
          <w:sz w:val="28"/>
          <w:szCs w:val="28"/>
        </w:rPr>
        <w:t>гэтага</w:t>
      </w:r>
      <w:proofErr w:type="spellEnd"/>
      <w:r w:rsidRPr="00C31124">
        <w:rPr>
          <w:b/>
          <w:i/>
          <w:sz w:val="28"/>
          <w:szCs w:val="28"/>
        </w:rPr>
        <w:t xml:space="preserve"> </w:t>
      </w:r>
      <w:proofErr w:type="spellStart"/>
      <w:r w:rsidRPr="00C31124">
        <w:rPr>
          <w:b/>
          <w:i/>
          <w:sz w:val="28"/>
          <w:szCs w:val="28"/>
        </w:rPr>
        <w:t>настаўніка</w:t>
      </w:r>
      <w:proofErr w:type="spellEnd"/>
      <w:r w:rsidRPr="00C31124">
        <w:rPr>
          <w:b/>
          <w:i/>
          <w:sz w:val="28"/>
          <w:szCs w:val="28"/>
        </w:rPr>
        <w:t xml:space="preserve"> </w:t>
      </w:r>
      <w:proofErr w:type="spellStart"/>
      <w:r w:rsidRPr="00C31124">
        <w:rPr>
          <w:b/>
          <w:i/>
          <w:sz w:val="28"/>
          <w:szCs w:val="28"/>
        </w:rPr>
        <w:t>заўсёды</w:t>
      </w:r>
      <w:proofErr w:type="spellEnd"/>
      <w:r w:rsidRPr="00C31124">
        <w:rPr>
          <w:b/>
          <w:i/>
          <w:sz w:val="28"/>
          <w:szCs w:val="28"/>
        </w:rPr>
        <w:t xml:space="preserve"> </w:t>
      </w:r>
      <w:proofErr w:type="spellStart"/>
      <w:r w:rsidRPr="00C31124">
        <w:rPr>
          <w:b/>
          <w:i/>
          <w:sz w:val="28"/>
          <w:szCs w:val="28"/>
        </w:rPr>
        <w:t>ўюцца</w:t>
      </w:r>
      <w:proofErr w:type="spellEnd"/>
      <w:r w:rsidRPr="00C31124">
        <w:rPr>
          <w:b/>
          <w:i/>
          <w:sz w:val="28"/>
          <w:szCs w:val="28"/>
        </w:rPr>
        <w:t xml:space="preserve"> </w:t>
      </w:r>
      <w:proofErr w:type="spellStart"/>
      <w:r w:rsidRPr="00C31124">
        <w:rPr>
          <w:b/>
          <w:i/>
          <w:sz w:val="28"/>
          <w:szCs w:val="28"/>
        </w:rPr>
        <w:t>дзеці</w:t>
      </w:r>
      <w:proofErr w:type="spellEnd"/>
      <w:r w:rsidRPr="00C31124">
        <w:rPr>
          <w:b/>
          <w:i/>
          <w:sz w:val="28"/>
          <w:szCs w:val="28"/>
        </w:rPr>
        <w:t xml:space="preserve">. </w:t>
      </w:r>
      <w:proofErr w:type="spellStart"/>
      <w:r w:rsidRPr="00C31124">
        <w:rPr>
          <w:b/>
          <w:i/>
          <w:sz w:val="28"/>
          <w:szCs w:val="28"/>
        </w:rPr>
        <w:t>Любяць</w:t>
      </w:r>
      <w:proofErr w:type="spellEnd"/>
      <w:r w:rsidRPr="00C31124">
        <w:rPr>
          <w:b/>
          <w:i/>
          <w:sz w:val="28"/>
          <w:szCs w:val="28"/>
        </w:rPr>
        <w:t xml:space="preserve"> </w:t>
      </w:r>
      <w:proofErr w:type="spellStart"/>
      <w:r w:rsidRPr="00C31124">
        <w:rPr>
          <w:b/>
          <w:i/>
          <w:sz w:val="28"/>
          <w:szCs w:val="28"/>
        </w:rPr>
        <w:t>яны</w:t>
      </w:r>
      <w:proofErr w:type="spellEnd"/>
      <w:r w:rsidRPr="00C31124">
        <w:rPr>
          <w:b/>
          <w:i/>
          <w:sz w:val="28"/>
          <w:szCs w:val="28"/>
        </w:rPr>
        <w:t xml:space="preserve"> </w:t>
      </w:r>
      <w:proofErr w:type="spellStart"/>
      <w:r w:rsidRPr="00C31124">
        <w:rPr>
          <w:b/>
          <w:i/>
          <w:sz w:val="28"/>
          <w:szCs w:val="28"/>
        </w:rPr>
        <w:t>Аляксандра</w:t>
      </w:r>
      <w:proofErr w:type="spellEnd"/>
      <w:r w:rsidRPr="00C31124">
        <w:rPr>
          <w:b/>
          <w:i/>
          <w:sz w:val="28"/>
          <w:szCs w:val="28"/>
        </w:rPr>
        <w:t xml:space="preserve"> МАЛЬЦАВА за </w:t>
      </w:r>
      <w:proofErr w:type="spellStart"/>
      <w:r w:rsidRPr="00C31124">
        <w:rPr>
          <w:b/>
          <w:i/>
          <w:sz w:val="28"/>
          <w:szCs w:val="28"/>
        </w:rPr>
        <w:t>яго</w:t>
      </w:r>
      <w:proofErr w:type="spellEnd"/>
      <w:r w:rsidRPr="00C31124">
        <w:rPr>
          <w:b/>
          <w:i/>
          <w:sz w:val="28"/>
          <w:szCs w:val="28"/>
        </w:rPr>
        <w:t xml:space="preserve"> </w:t>
      </w:r>
      <w:proofErr w:type="spellStart"/>
      <w:r w:rsidRPr="00C31124">
        <w:rPr>
          <w:b/>
          <w:i/>
          <w:sz w:val="28"/>
          <w:szCs w:val="28"/>
        </w:rPr>
        <w:t>дабрыню</w:t>
      </w:r>
      <w:proofErr w:type="spellEnd"/>
      <w:r w:rsidRPr="00C31124">
        <w:rPr>
          <w:b/>
          <w:i/>
          <w:sz w:val="28"/>
          <w:szCs w:val="28"/>
        </w:rPr>
        <w:t xml:space="preserve"> і </w:t>
      </w:r>
      <w:proofErr w:type="spellStart"/>
      <w:r w:rsidRPr="00C31124">
        <w:rPr>
          <w:b/>
          <w:i/>
          <w:sz w:val="28"/>
          <w:szCs w:val="28"/>
        </w:rPr>
        <w:t>бацькоўскі</w:t>
      </w:r>
      <w:proofErr w:type="spellEnd"/>
      <w:r w:rsidRPr="00C31124">
        <w:rPr>
          <w:b/>
          <w:i/>
          <w:sz w:val="28"/>
          <w:szCs w:val="28"/>
        </w:rPr>
        <w:t xml:space="preserve"> </w:t>
      </w:r>
      <w:proofErr w:type="spellStart"/>
      <w:r w:rsidRPr="00C31124">
        <w:rPr>
          <w:b/>
          <w:i/>
          <w:sz w:val="28"/>
          <w:szCs w:val="28"/>
        </w:rPr>
        <w:t>клопат</w:t>
      </w:r>
      <w:proofErr w:type="spellEnd"/>
      <w:r w:rsidRPr="00C31124">
        <w:rPr>
          <w:b/>
          <w:i/>
          <w:sz w:val="28"/>
          <w:szCs w:val="28"/>
        </w:rPr>
        <w:t xml:space="preserve">, </w:t>
      </w:r>
      <w:proofErr w:type="spellStart"/>
      <w:r w:rsidRPr="00C31124">
        <w:rPr>
          <w:b/>
          <w:i/>
          <w:sz w:val="28"/>
          <w:szCs w:val="28"/>
        </w:rPr>
        <w:t>глыбокія</w:t>
      </w:r>
      <w:proofErr w:type="spellEnd"/>
      <w:r w:rsidRPr="00C31124">
        <w:rPr>
          <w:b/>
          <w:i/>
          <w:sz w:val="28"/>
          <w:szCs w:val="28"/>
        </w:rPr>
        <w:t xml:space="preserve"> веды.  А </w:t>
      </w:r>
      <w:proofErr w:type="spellStart"/>
      <w:r w:rsidRPr="00C31124">
        <w:rPr>
          <w:b/>
          <w:i/>
          <w:sz w:val="28"/>
          <w:szCs w:val="28"/>
        </w:rPr>
        <w:t>працуе</w:t>
      </w:r>
      <w:proofErr w:type="spellEnd"/>
      <w:r w:rsidRPr="00C31124">
        <w:rPr>
          <w:b/>
          <w:i/>
          <w:sz w:val="28"/>
          <w:szCs w:val="28"/>
        </w:rPr>
        <w:t xml:space="preserve"> </w:t>
      </w:r>
      <w:proofErr w:type="spellStart"/>
      <w:r w:rsidRPr="00C31124">
        <w:rPr>
          <w:b/>
          <w:i/>
          <w:sz w:val="28"/>
          <w:szCs w:val="28"/>
        </w:rPr>
        <w:t>ён</w:t>
      </w:r>
      <w:proofErr w:type="spellEnd"/>
      <w:r w:rsidRPr="00C31124">
        <w:rPr>
          <w:b/>
          <w:i/>
          <w:sz w:val="28"/>
          <w:szCs w:val="28"/>
        </w:rPr>
        <w:t xml:space="preserve"> </w:t>
      </w:r>
      <w:proofErr w:type="spellStart"/>
      <w:r w:rsidRPr="00C31124">
        <w:rPr>
          <w:b/>
          <w:i/>
          <w:sz w:val="28"/>
          <w:szCs w:val="28"/>
        </w:rPr>
        <w:t>настаўнікам</w:t>
      </w:r>
      <w:proofErr w:type="spellEnd"/>
      <w:r w:rsidRPr="00C31124">
        <w:rPr>
          <w:b/>
          <w:i/>
          <w:sz w:val="28"/>
          <w:szCs w:val="28"/>
        </w:rPr>
        <w:t xml:space="preserve"> </w:t>
      </w:r>
      <w:proofErr w:type="spellStart"/>
      <w:r w:rsidRPr="00C31124">
        <w:rPr>
          <w:b/>
          <w:i/>
          <w:sz w:val="28"/>
          <w:szCs w:val="28"/>
        </w:rPr>
        <w:t>беларускай</w:t>
      </w:r>
      <w:proofErr w:type="spellEnd"/>
      <w:r w:rsidRPr="00C31124">
        <w:rPr>
          <w:b/>
          <w:i/>
          <w:sz w:val="28"/>
          <w:szCs w:val="28"/>
        </w:rPr>
        <w:t xml:space="preserve"> </w:t>
      </w:r>
      <w:proofErr w:type="spellStart"/>
      <w:r w:rsidRPr="00C31124">
        <w:rPr>
          <w:b/>
          <w:i/>
          <w:sz w:val="28"/>
          <w:szCs w:val="28"/>
        </w:rPr>
        <w:t>мовы</w:t>
      </w:r>
      <w:proofErr w:type="spellEnd"/>
      <w:r w:rsidRPr="00C31124">
        <w:rPr>
          <w:b/>
          <w:i/>
          <w:sz w:val="28"/>
          <w:szCs w:val="28"/>
        </w:rPr>
        <w:t xml:space="preserve"> і </w:t>
      </w:r>
      <w:proofErr w:type="spellStart"/>
      <w:r w:rsidRPr="00C31124">
        <w:rPr>
          <w:b/>
          <w:i/>
          <w:sz w:val="28"/>
          <w:szCs w:val="28"/>
        </w:rPr>
        <w:t>літаратуры</w:t>
      </w:r>
      <w:proofErr w:type="spellEnd"/>
      <w:r w:rsidRPr="00C31124">
        <w:rPr>
          <w:b/>
          <w:i/>
          <w:sz w:val="28"/>
          <w:szCs w:val="28"/>
        </w:rPr>
        <w:t xml:space="preserve"> </w:t>
      </w:r>
      <w:proofErr w:type="spellStart"/>
      <w:r w:rsidRPr="00C31124">
        <w:rPr>
          <w:b/>
          <w:i/>
          <w:sz w:val="28"/>
          <w:szCs w:val="28"/>
        </w:rPr>
        <w:t>Свяцілавіцкага</w:t>
      </w:r>
      <w:proofErr w:type="spellEnd"/>
      <w:r w:rsidRPr="00C31124">
        <w:rPr>
          <w:b/>
          <w:i/>
          <w:sz w:val="28"/>
          <w:szCs w:val="28"/>
        </w:rPr>
        <w:t xml:space="preserve"> ВПК ДС СШ. </w:t>
      </w:r>
    </w:p>
    <w:p w:rsidR="00A53A69" w:rsidRPr="00C31124" w:rsidRDefault="00A53A69" w:rsidP="00A53A69">
      <w:pPr>
        <w:jc w:val="both"/>
        <w:rPr>
          <w:sz w:val="28"/>
          <w:szCs w:val="28"/>
        </w:rPr>
      </w:pPr>
      <w:proofErr w:type="spellStart"/>
      <w:r w:rsidRPr="00C31124">
        <w:rPr>
          <w:sz w:val="28"/>
          <w:szCs w:val="28"/>
        </w:rPr>
        <w:t>Нарадзіўся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Аляксандр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Пятровіч</w:t>
      </w:r>
      <w:proofErr w:type="spellEnd"/>
      <w:r w:rsidRPr="00C31124">
        <w:rPr>
          <w:sz w:val="28"/>
          <w:szCs w:val="28"/>
        </w:rPr>
        <w:t xml:space="preserve"> на </w:t>
      </w:r>
      <w:proofErr w:type="spellStart"/>
      <w:r w:rsidRPr="00C31124">
        <w:rPr>
          <w:sz w:val="28"/>
          <w:szCs w:val="28"/>
        </w:rPr>
        <w:t>радзіме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знакамітага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беларускага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пісьменніка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Івана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Шамякіна</w:t>
      </w:r>
      <w:proofErr w:type="spellEnd"/>
      <w:r w:rsidRPr="00C31124">
        <w:rPr>
          <w:sz w:val="28"/>
          <w:szCs w:val="28"/>
        </w:rPr>
        <w:t xml:space="preserve"> ў </w:t>
      </w:r>
      <w:proofErr w:type="spellStart"/>
      <w:r w:rsidRPr="00C31124">
        <w:rPr>
          <w:sz w:val="28"/>
          <w:szCs w:val="28"/>
        </w:rPr>
        <w:t>вёсцы</w:t>
      </w:r>
      <w:proofErr w:type="spellEnd"/>
      <w:r w:rsidRPr="00C31124">
        <w:rPr>
          <w:sz w:val="28"/>
          <w:szCs w:val="28"/>
        </w:rPr>
        <w:t xml:space="preserve"> Карма </w:t>
      </w:r>
      <w:proofErr w:type="spellStart"/>
      <w:r w:rsidRPr="00C31124">
        <w:rPr>
          <w:sz w:val="28"/>
          <w:szCs w:val="28"/>
        </w:rPr>
        <w:t>Добрушскага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раёна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Гомельскай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вобласці</w:t>
      </w:r>
      <w:proofErr w:type="spellEnd"/>
      <w:r w:rsidRPr="00C31124">
        <w:rPr>
          <w:sz w:val="28"/>
          <w:szCs w:val="28"/>
        </w:rPr>
        <w:t xml:space="preserve">. </w:t>
      </w:r>
      <w:proofErr w:type="spellStart"/>
      <w:r w:rsidRPr="00C31124">
        <w:rPr>
          <w:sz w:val="28"/>
          <w:szCs w:val="28"/>
        </w:rPr>
        <w:t>Скончыў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восем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класаў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Кармянскай</w:t>
      </w:r>
      <w:proofErr w:type="spellEnd"/>
      <w:r w:rsidRPr="00C31124">
        <w:rPr>
          <w:sz w:val="28"/>
          <w:szCs w:val="28"/>
        </w:rPr>
        <w:t xml:space="preserve"> СШ, </w:t>
      </w:r>
      <w:proofErr w:type="spellStart"/>
      <w:r w:rsidRPr="00C31124">
        <w:rPr>
          <w:sz w:val="28"/>
          <w:szCs w:val="28"/>
        </w:rPr>
        <w:t>затым</w:t>
      </w:r>
      <w:proofErr w:type="spellEnd"/>
      <w:r w:rsidRPr="00C31124">
        <w:rPr>
          <w:sz w:val="28"/>
          <w:szCs w:val="28"/>
        </w:rPr>
        <w:t xml:space="preserve"> – </w:t>
      </w:r>
      <w:proofErr w:type="spellStart"/>
      <w:r w:rsidRPr="00C31124">
        <w:rPr>
          <w:sz w:val="28"/>
          <w:szCs w:val="28"/>
        </w:rPr>
        <w:t>Будакашалёўскі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тэхнікум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механізацыі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сельскай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гаспадаркі</w:t>
      </w:r>
      <w:proofErr w:type="spellEnd"/>
      <w:r w:rsidRPr="00C31124">
        <w:rPr>
          <w:sz w:val="28"/>
          <w:szCs w:val="28"/>
        </w:rPr>
        <w:t xml:space="preserve">, </w:t>
      </w:r>
      <w:proofErr w:type="spellStart"/>
      <w:r w:rsidRPr="00C31124">
        <w:rPr>
          <w:sz w:val="28"/>
          <w:szCs w:val="28"/>
        </w:rPr>
        <w:t>дзе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атрымаў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спецыяльнасць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тэхніка-механіка</w:t>
      </w:r>
      <w:proofErr w:type="spellEnd"/>
      <w:r w:rsidRPr="00C31124">
        <w:rPr>
          <w:sz w:val="28"/>
          <w:szCs w:val="28"/>
        </w:rPr>
        <w:t xml:space="preserve">. Два гады </w:t>
      </w:r>
      <w:proofErr w:type="spellStart"/>
      <w:r w:rsidRPr="00C31124">
        <w:rPr>
          <w:sz w:val="28"/>
          <w:szCs w:val="28"/>
        </w:rPr>
        <w:t>адслужыў</w:t>
      </w:r>
      <w:proofErr w:type="spellEnd"/>
      <w:r w:rsidRPr="00C31124">
        <w:rPr>
          <w:sz w:val="28"/>
          <w:szCs w:val="28"/>
        </w:rPr>
        <w:t xml:space="preserve"> у </w:t>
      </w:r>
      <w:proofErr w:type="spellStart"/>
      <w:r w:rsidRPr="00C31124">
        <w:rPr>
          <w:sz w:val="28"/>
          <w:szCs w:val="28"/>
        </w:rPr>
        <w:t>мотастралковым</w:t>
      </w:r>
      <w:proofErr w:type="spellEnd"/>
      <w:r w:rsidRPr="00C31124">
        <w:rPr>
          <w:sz w:val="28"/>
          <w:szCs w:val="28"/>
        </w:rPr>
        <w:t xml:space="preserve"> палку, </w:t>
      </w:r>
      <w:proofErr w:type="spellStart"/>
      <w:r w:rsidRPr="00C31124">
        <w:rPr>
          <w:sz w:val="28"/>
          <w:szCs w:val="28"/>
        </w:rPr>
        <w:t>які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дыслакаваўся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ва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Уруччы</w:t>
      </w:r>
      <w:proofErr w:type="spellEnd"/>
      <w:r w:rsidRPr="00C31124">
        <w:rPr>
          <w:sz w:val="28"/>
          <w:szCs w:val="28"/>
        </w:rPr>
        <w:t xml:space="preserve">. </w:t>
      </w:r>
      <w:proofErr w:type="spellStart"/>
      <w:r w:rsidRPr="00C31124">
        <w:rPr>
          <w:sz w:val="28"/>
          <w:szCs w:val="28"/>
        </w:rPr>
        <w:t>Пасля</w:t>
      </w:r>
      <w:proofErr w:type="spellEnd"/>
      <w:r w:rsidRPr="00C31124">
        <w:rPr>
          <w:sz w:val="28"/>
          <w:szCs w:val="28"/>
        </w:rPr>
        <w:t xml:space="preserve"> службы ў </w:t>
      </w:r>
      <w:proofErr w:type="spellStart"/>
      <w:r w:rsidRPr="00C31124">
        <w:rPr>
          <w:sz w:val="28"/>
          <w:szCs w:val="28"/>
        </w:rPr>
        <w:t>арміі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працаваў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вадзіцелем</w:t>
      </w:r>
      <w:proofErr w:type="spellEnd"/>
      <w:r w:rsidRPr="00C31124">
        <w:rPr>
          <w:sz w:val="28"/>
          <w:szCs w:val="28"/>
        </w:rPr>
        <w:t xml:space="preserve"> у </w:t>
      </w:r>
      <w:proofErr w:type="spellStart"/>
      <w:r w:rsidRPr="00C31124">
        <w:rPr>
          <w:sz w:val="28"/>
          <w:szCs w:val="28"/>
        </w:rPr>
        <w:t>Гомельскім</w:t>
      </w:r>
      <w:proofErr w:type="spellEnd"/>
      <w:r w:rsidRPr="00C31124">
        <w:rPr>
          <w:sz w:val="28"/>
          <w:szCs w:val="28"/>
        </w:rPr>
        <w:t xml:space="preserve"> “</w:t>
      </w:r>
      <w:proofErr w:type="spellStart"/>
      <w:r w:rsidRPr="00C31124">
        <w:rPr>
          <w:sz w:val="28"/>
          <w:szCs w:val="28"/>
        </w:rPr>
        <w:t>Саюзгазпрамбудзе</w:t>
      </w:r>
      <w:proofErr w:type="spellEnd"/>
      <w:r w:rsidRPr="00C31124">
        <w:rPr>
          <w:sz w:val="28"/>
          <w:szCs w:val="28"/>
        </w:rPr>
        <w:t xml:space="preserve">”. </w:t>
      </w:r>
      <w:proofErr w:type="spellStart"/>
      <w:r w:rsidRPr="00C31124">
        <w:rPr>
          <w:sz w:val="28"/>
          <w:szCs w:val="28"/>
        </w:rPr>
        <w:t>Паступова</w:t>
      </w:r>
      <w:proofErr w:type="spellEnd"/>
      <w:r w:rsidRPr="00C31124">
        <w:rPr>
          <w:sz w:val="28"/>
          <w:szCs w:val="28"/>
        </w:rPr>
        <w:t xml:space="preserve"> ў вольны час </w:t>
      </w:r>
      <w:proofErr w:type="spellStart"/>
      <w:r w:rsidRPr="00C31124">
        <w:rPr>
          <w:sz w:val="28"/>
          <w:szCs w:val="28"/>
        </w:rPr>
        <w:t>навучыўся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граць</w:t>
      </w:r>
      <w:proofErr w:type="spellEnd"/>
      <w:r w:rsidRPr="00C31124">
        <w:rPr>
          <w:sz w:val="28"/>
          <w:szCs w:val="28"/>
        </w:rPr>
        <w:t xml:space="preserve"> на </w:t>
      </w:r>
      <w:proofErr w:type="spellStart"/>
      <w:r w:rsidRPr="00C31124">
        <w:rPr>
          <w:sz w:val="28"/>
          <w:szCs w:val="28"/>
        </w:rPr>
        <w:t>гітары</w:t>
      </w:r>
      <w:proofErr w:type="spellEnd"/>
      <w:r w:rsidRPr="00C31124">
        <w:rPr>
          <w:sz w:val="28"/>
          <w:szCs w:val="28"/>
        </w:rPr>
        <w:t xml:space="preserve">, </w:t>
      </w:r>
      <w:proofErr w:type="spellStart"/>
      <w:r w:rsidRPr="00C31124">
        <w:rPr>
          <w:sz w:val="28"/>
          <w:szCs w:val="28"/>
        </w:rPr>
        <w:t>пачаў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пісаць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вершы</w:t>
      </w:r>
      <w:proofErr w:type="spellEnd"/>
      <w:r w:rsidRPr="00C31124">
        <w:rPr>
          <w:sz w:val="28"/>
          <w:szCs w:val="28"/>
        </w:rPr>
        <w:t xml:space="preserve">, </w:t>
      </w:r>
      <w:proofErr w:type="spellStart"/>
      <w:r w:rsidRPr="00C31124">
        <w:rPr>
          <w:sz w:val="28"/>
          <w:szCs w:val="28"/>
        </w:rPr>
        <w:t>песні</w:t>
      </w:r>
      <w:proofErr w:type="spellEnd"/>
      <w:r w:rsidRPr="00C31124">
        <w:rPr>
          <w:sz w:val="28"/>
          <w:szCs w:val="28"/>
        </w:rPr>
        <w:t xml:space="preserve">. </w:t>
      </w:r>
      <w:proofErr w:type="spellStart"/>
      <w:r w:rsidRPr="00C31124">
        <w:rPr>
          <w:sz w:val="28"/>
          <w:szCs w:val="28"/>
        </w:rPr>
        <w:t>Выступаў</w:t>
      </w:r>
      <w:proofErr w:type="spellEnd"/>
      <w:r w:rsidRPr="00C31124">
        <w:rPr>
          <w:sz w:val="28"/>
          <w:szCs w:val="28"/>
        </w:rPr>
        <w:t xml:space="preserve"> у </w:t>
      </w:r>
      <w:proofErr w:type="spellStart"/>
      <w:r w:rsidRPr="00C31124">
        <w:rPr>
          <w:sz w:val="28"/>
          <w:szCs w:val="28"/>
        </w:rPr>
        <w:t>мастацкай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самадзейнасці</w:t>
      </w:r>
      <w:proofErr w:type="spellEnd"/>
      <w:r w:rsidRPr="00C31124">
        <w:rPr>
          <w:sz w:val="28"/>
          <w:szCs w:val="28"/>
        </w:rPr>
        <w:t xml:space="preserve">, </w:t>
      </w:r>
      <w:proofErr w:type="spellStart"/>
      <w:r w:rsidRPr="00C31124">
        <w:rPr>
          <w:sz w:val="28"/>
          <w:szCs w:val="28"/>
        </w:rPr>
        <w:t>прымаў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актыўны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ўдзел</w:t>
      </w:r>
      <w:proofErr w:type="spellEnd"/>
      <w:r w:rsidRPr="00C31124">
        <w:rPr>
          <w:sz w:val="28"/>
          <w:szCs w:val="28"/>
        </w:rPr>
        <w:t xml:space="preserve"> у </w:t>
      </w:r>
      <w:proofErr w:type="spellStart"/>
      <w:r w:rsidRPr="00C31124">
        <w:rPr>
          <w:sz w:val="28"/>
          <w:szCs w:val="28"/>
        </w:rPr>
        <w:t>канцэртах</w:t>
      </w:r>
      <w:proofErr w:type="spellEnd"/>
      <w:r w:rsidRPr="00C31124">
        <w:rPr>
          <w:sz w:val="28"/>
          <w:szCs w:val="28"/>
        </w:rPr>
        <w:t xml:space="preserve">.  Душа </w:t>
      </w:r>
      <w:proofErr w:type="spellStart"/>
      <w:r w:rsidRPr="00C31124">
        <w:rPr>
          <w:sz w:val="28"/>
          <w:szCs w:val="28"/>
        </w:rPr>
        <w:t>паклікала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Аляксандра</w:t>
      </w:r>
      <w:proofErr w:type="spellEnd"/>
      <w:r w:rsidRPr="00C31124">
        <w:rPr>
          <w:sz w:val="28"/>
          <w:szCs w:val="28"/>
        </w:rPr>
        <w:t xml:space="preserve"> на </w:t>
      </w:r>
      <w:proofErr w:type="spellStart"/>
      <w:r w:rsidRPr="00C31124">
        <w:rPr>
          <w:sz w:val="28"/>
          <w:szCs w:val="28"/>
        </w:rPr>
        <w:t>радзіму</w:t>
      </w:r>
      <w:proofErr w:type="spellEnd"/>
      <w:r w:rsidRPr="00C31124">
        <w:rPr>
          <w:sz w:val="28"/>
          <w:szCs w:val="28"/>
        </w:rPr>
        <w:t xml:space="preserve">, </w:t>
      </w:r>
      <w:proofErr w:type="spellStart"/>
      <w:r w:rsidRPr="00C31124">
        <w:rPr>
          <w:sz w:val="28"/>
          <w:szCs w:val="28"/>
        </w:rPr>
        <w:t>дзе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ён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уладкаваўся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дырэктарам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Кармянскага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сельскага</w:t>
      </w:r>
      <w:proofErr w:type="spellEnd"/>
      <w:r w:rsidRPr="00C31124">
        <w:rPr>
          <w:sz w:val="28"/>
          <w:szCs w:val="28"/>
        </w:rPr>
        <w:t xml:space="preserve"> Дома культуры. </w:t>
      </w:r>
      <w:proofErr w:type="spellStart"/>
      <w:r w:rsidRPr="00C31124">
        <w:rPr>
          <w:sz w:val="28"/>
          <w:szCs w:val="28"/>
        </w:rPr>
        <w:t>Завочна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скончыў</w:t>
      </w:r>
      <w:proofErr w:type="spellEnd"/>
      <w:r w:rsidRPr="00C31124">
        <w:rPr>
          <w:sz w:val="28"/>
          <w:szCs w:val="28"/>
        </w:rPr>
        <w:t xml:space="preserve"> ГДУ </w:t>
      </w:r>
      <w:proofErr w:type="spellStart"/>
      <w:r w:rsidRPr="00C31124">
        <w:rPr>
          <w:sz w:val="28"/>
          <w:szCs w:val="28"/>
        </w:rPr>
        <w:t>імя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Францыска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Скарыны</w:t>
      </w:r>
      <w:proofErr w:type="spellEnd"/>
      <w:r w:rsidRPr="00C31124">
        <w:rPr>
          <w:sz w:val="28"/>
          <w:szCs w:val="28"/>
        </w:rPr>
        <w:t xml:space="preserve">. </w:t>
      </w:r>
    </w:p>
    <w:p w:rsidR="00A53A69" w:rsidRPr="00C31124" w:rsidRDefault="00A53A69" w:rsidP="00A53A69">
      <w:pPr>
        <w:jc w:val="both"/>
        <w:rPr>
          <w:sz w:val="28"/>
          <w:szCs w:val="28"/>
        </w:rPr>
      </w:pPr>
      <w:r w:rsidRPr="00C31124">
        <w:rPr>
          <w:sz w:val="28"/>
          <w:szCs w:val="28"/>
        </w:rPr>
        <w:t xml:space="preserve">Далей свой </w:t>
      </w:r>
      <w:proofErr w:type="spellStart"/>
      <w:r w:rsidRPr="00C31124">
        <w:rPr>
          <w:sz w:val="28"/>
          <w:szCs w:val="28"/>
        </w:rPr>
        <w:t>лёс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звязаў</w:t>
      </w:r>
      <w:proofErr w:type="spellEnd"/>
      <w:r w:rsidRPr="00C31124">
        <w:rPr>
          <w:sz w:val="28"/>
          <w:szCs w:val="28"/>
        </w:rPr>
        <w:t xml:space="preserve"> з </w:t>
      </w:r>
      <w:proofErr w:type="spellStart"/>
      <w:r w:rsidRPr="00C31124">
        <w:rPr>
          <w:sz w:val="28"/>
          <w:szCs w:val="28"/>
        </w:rPr>
        <w:t>працай</w:t>
      </w:r>
      <w:proofErr w:type="spellEnd"/>
      <w:r w:rsidRPr="00C31124">
        <w:rPr>
          <w:sz w:val="28"/>
          <w:szCs w:val="28"/>
        </w:rPr>
        <w:t xml:space="preserve"> у </w:t>
      </w:r>
      <w:proofErr w:type="spellStart"/>
      <w:r w:rsidRPr="00C31124">
        <w:rPr>
          <w:sz w:val="28"/>
          <w:szCs w:val="28"/>
        </w:rPr>
        <w:t>галіне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адукацыі</w:t>
      </w:r>
      <w:proofErr w:type="spellEnd"/>
      <w:r w:rsidRPr="00C31124">
        <w:rPr>
          <w:sz w:val="28"/>
          <w:szCs w:val="28"/>
        </w:rPr>
        <w:t xml:space="preserve">. </w:t>
      </w:r>
    </w:p>
    <w:p w:rsidR="00A53A69" w:rsidRPr="00C31124" w:rsidRDefault="00A53A69" w:rsidP="00A53A69">
      <w:pPr>
        <w:jc w:val="both"/>
        <w:rPr>
          <w:sz w:val="28"/>
          <w:szCs w:val="28"/>
        </w:rPr>
      </w:pPr>
      <w:proofErr w:type="spellStart"/>
      <w:r w:rsidRPr="00C31124">
        <w:rPr>
          <w:sz w:val="28"/>
          <w:szCs w:val="28"/>
        </w:rPr>
        <w:t>Ведучы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гурток</w:t>
      </w:r>
      <w:proofErr w:type="spellEnd"/>
      <w:r w:rsidRPr="00C31124">
        <w:rPr>
          <w:sz w:val="28"/>
          <w:szCs w:val="28"/>
        </w:rPr>
        <w:t xml:space="preserve"> на базе </w:t>
      </w:r>
      <w:proofErr w:type="spellStart"/>
      <w:r w:rsidRPr="00C31124">
        <w:rPr>
          <w:sz w:val="28"/>
          <w:szCs w:val="28"/>
        </w:rPr>
        <w:t>Кармянскага</w:t>
      </w:r>
      <w:proofErr w:type="spellEnd"/>
      <w:r w:rsidRPr="00C31124">
        <w:rPr>
          <w:sz w:val="28"/>
          <w:szCs w:val="28"/>
        </w:rPr>
        <w:t xml:space="preserve"> СДК, </w:t>
      </w:r>
      <w:proofErr w:type="spellStart"/>
      <w:r w:rsidRPr="00C31124">
        <w:rPr>
          <w:sz w:val="28"/>
          <w:szCs w:val="28"/>
        </w:rPr>
        <w:t>Аляксандр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заўважыў</w:t>
      </w:r>
      <w:proofErr w:type="spellEnd"/>
      <w:r w:rsidRPr="00C31124">
        <w:rPr>
          <w:sz w:val="28"/>
          <w:szCs w:val="28"/>
        </w:rPr>
        <w:t xml:space="preserve">, як да </w:t>
      </w:r>
      <w:proofErr w:type="spellStart"/>
      <w:r w:rsidRPr="00C31124">
        <w:rPr>
          <w:sz w:val="28"/>
          <w:szCs w:val="28"/>
        </w:rPr>
        <w:t>яго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цягнуцца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дзеці</w:t>
      </w:r>
      <w:proofErr w:type="spellEnd"/>
      <w:r w:rsidRPr="00C31124">
        <w:rPr>
          <w:sz w:val="28"/>
          <w:szCs w:val="28"/>
        </w:rPr>
        <w:t xml:space="preserve">, </w:t>
      </w:r>
      <w:proofErr w:type="spellStart"/>
      <w:r w:rsidRPr="00C31124">
        <w:rPr>
          <w:sz w:val="28"/>
          <w:szCs w:val="28"/>
        </w:rPr>
        <w:t>ды</w:t>
      </w:r>
      <w:proofErr w:type="spellEnd"/>
      <w:r w:rsidRPr="00C31124">
        <w:rPr>
          <w:sz w:val="28"/>
          <w:szCs w:val="28"/>
        </w:rPr>
        <w:t xml:space="preserve"> і </w:t>
      </w:r>
      <w:proofErr w:type="spellStart"/>
      <w:r w:rsidRPr="00C31124">
        <w:rPr>
          <w:sz w:val="28"/>
          <w:szCs w:val="28"/>
        </w:rPr>
        <w:t>ён</w:t>
      </w:r>
      <w:proofErr w:type="spellEnd"/>
      <w:r w:rsidRPr="00C31124">
        <w:rPr>
          <w:sz w:val="28"/>
          <w:szCs w:val="28"/>
        </w:rPr>
        <w:t xml:space="preserve"> сам </w:t>
      </w:r>
      <w:proofErr w:type="spellStart"/>
      <w:r w:rsidRPr="00C31124">
        <w:rPr>
          <w:sz w:val="28"/>
          <w:szCs w:val="28"/>
        </w:rPr>
        <w:t>адчуў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неабходнасць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працаваць</w:t>
      </w:r>
      <w:proofErr w:type="spellEnd"/>
      <w:r w:rsidRPr="00C31124">
        <w:rPr>
          <w:sz w:val="28"/>
          <w:szCs w:val="28"/>
        </w:rPr>
        <w:t xml:space="preserve"> з </w:t>
      </w:r>
      <w:proofErr w:type="spellStart"/>
      <w:r w:rsidRPr="00C31124">
        <w:rPr>
          <w:sz w:val="28"/>
          <w:szCs w:val="28"/>
        </w:rPr>
        <w:t>падрастаючым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пакаленнем</w:t>
      </w:r>
      <w:proofErr w:type="spellEnd"/>
      <w:r w:rsidRPr="00C31124">
        <w:rPr>
          <w:sz w:val="28"/>
          <w:szCs w:val="28"/>
        </w:rPr>
        <w:t xml:space="preserve">. </w:t>
      </w:r>
      <w:proofErr w:type="spellStart"/>
      <w:r w:rsidRPr="00C31124">
        <w:rPr>
          <w:sz w:val="28"/>
          <w:szCs w:val="28"/>
        </w:rPr>
        <w:t>Аляксандр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Пятровіч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спачатку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рабіў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выхавальнікам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Агародня-Гомельскага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дзіцячага</w:t>
      </w:r>
      <w:proofErr w:type="spellEnd"/>
      <w:r w:rsidRPr="00C31124">
        <w:rPr>
          <w:sz w:val="28"/>
          <w:szCs w:val="28"/>
        </w:rPr>
        <w:t xml:space="preserve"> дома, </w:t>
      </w:r>
      <w:proofErr w:type="spellStart"/>
      <w:r w:rsidRPr="00C31124">
        <w:rPr>
          <w:sz w:val="28"/>
          <w:szCs w:val="28"/>
        </w:rPr>
        <w:t>потым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выкладаў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беларускую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мову</w:t>
      </w:r>
      <w:proofErr w:type="spellEnd"/>
      <w:r w:rsidRPr="00C31124">
        <w:rPr>
          <w:sz w:val="28"/>
          <w:szCs w:val="28"/>
        </w:rPr>
        <w:t xml:space="preserve"> і </w:t>
      </w:r>
      <w:proofErr w:type="spellStart"/>
      <w:r w:rsidRPr="00C31124">
        <w:rPr>
          <w:sz w:val="28"/>
          <w:szCs w:val="28"/>
        </w:rPr>
        <w:t>літаратуру</w:t>
      </w:r>
      <w:proofErr w:type="spellEnd"/>
      <w:r w:rsidRPr="00C31124">
        <w:rPr>
          <w:sz w:val="28"/>
          <w:szCs w:val="28"/>
        </w:rPr>
        <w:t xml:space="preserve"> ў </w:t>
      </w:r>
      <w:proofErr w:type="spellStart"/>
      <w:r w:rsidRPr="00C31124">
        <w:rPr>
          <w:sz w:val="28"/>
          <w:szCs w:val="28"/>
        </w:rPr>
        <w:t>Хорашаўскай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базавай</w:t>
      </w:r>
      <w:proofErr w:type="spellEnd"/>
      <w:r w:rsidRPr="00C31124">
        <w:rPr>
          <w:sz w:val="28"/>
          <w:szCs w:val="28"/>
        </w:rPr>
        <w:t xml:space="preserve">, </w:t>
      </w:r>
      <w:proofErr w:type="spellStart"/>
      <w:r w:rsidRPr="00C31124">
        <w:rPr>
          <w:sz w:val="28"/>
          <w:szCs w:val="28"/>
        </w:rPr>
        <w:t>Башчоўскай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сярэдняй</w:t>
      </w:r>
      <w:proofErr w:type="spellEnd"/>
      <w:r w:rsidRPr="00C31124">
        <w:rPr>
          <w:sz w:val="28"/>
          <w:szCs w:val="28"/>
        </w:rPr>
        <w:t xml:space="preserve"> школах </w:t>
      </w:r>
      <w:proofErr w:type="spellStart"/>
      <w:r w:rsidRPr="00C31124">
        <w:rPr>
          <w:sz w:val="28"/>
          <w:szCs w:val="28"/>
        </w:rPr>
        <w:t>Добрушскага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раёна</w:t>
      </w:r>
      <w:proofErr w:type="spellEnd"/>
      <w:r w:rsidRPr="00C31124">
        <w:rPr>
          <w:sz w:val="28"/>
          <w:szCs w:val="28"/>
        </w:rPr>
        <w:t>.</w:t>
      </w:r>
    </w:p>
    <w:p w:rsidR="00A53A69" w:rsidRPr="00C31124" w:rsidRDefault="00A53A69" w:rsidP="00A53A69">
      <w:pPr>
        <w:jc w:val="both"/>
        <w:rPr>
          <w:sz w:val="28"/>
          <w:szCs w:val="28"/>
        </w:rPr>
      </w:pPr>
      <w:r w:rsidRPr="00C31124">
        <w:rPr>
          <w:sz w:val="28"/>
          <w:szCs w:val="28"/>
        </w:rPr>
        <w:t xml:space="preserve">У 2003 </w:t>
      </w:r>
      <w:proofErr w:type="spellStart"/>
      <w:r w:rsidRPr="00C31124">
        <w:rPr>
          <w:sz w:val="28"/>
          <w:szCs w:val="28"/>
        </w:rPr>
        <w:t>годзе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лёс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прывёў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Аляксандра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Мальцава</w:t>
      </w:r>
      <w:proofErr w:type="spellEnd"/>
      <w:r w:rsidRPr="00C31124">
        <w:rPr>
          <w:sz w:val="28"/>
          <w:szCs w:val="28"/>
        </w:rPr>
        <w:t xml:space="preserve"> ў </w:t>
      </w:r>
      <w:proofErr w:type="spellStart"/>
      <w:r w:rsidRPr="00C31124">
        <w:rPr>
          <w:sz w:val="28"/>
          <w:szCs w:val="28"/>
        </w:rPr>
        <w:t>вёску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Лебядзянка</w:t>
      </w:r>
      <w:proofErr w:type="spellEnd"/>
      <w:r w:rsidRPr="00C31124">
        <w:rPr>
          <w:sz w:val="28"/>
          <w:szCs w:val="28"/>
        </w:rPr>
        <w:t xml:space="preserve">. І </w:t>
      </w:r>
      <w:proofErr w:type="spellStart"/>
      <w:r w:rsidRPr="00C31124">
        <w:rPr>
          <w:sz w:val="28"/>
          <w:szCs w:val="28"/>
        </w:rPr>
        <w:t>зусім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хутка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ён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стаў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адчуваць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сябе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сваім</w:t>
      </w:r>
      <w:proofErr w:type="spellEnd"/>
      <w:r w:rsidRPr="00C31124">
        <w:rPr>
          <w:sz w:val="28"/>
          <w:szCs w:val="28"/>
        </w:rPr>
        <w:t xml:space="preserve"> на </w:t>
      </w:r>
      <w:proofErr w:type="spellStart"/>
      <w:r w:rsidRPr="00C31124">
        <w:rPr>
          <w:sz w:val="28"/>
          <w:szCs w:val="28"/>
        </w:rPr>
        <w:t>бялыніцкай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зямлі</w:t>
      </w:r>
      <w:proofErr w:type="spellEnd"/>
      <w:r w:rsidRPr="00C31124">
        <w:rPr>
          <w:sz w:val="28"/>
          <w:szCs w:val="28"/>
        </w:rPr>
        <w:t xml:space="preserve">. А </w:t>
      </w:r>
      <w:proofErr w:type="spellStart"/>
      <w:r w:rsidRPr="00C31124">
        <w:rPr>
          <w:sz w:val="28"/>
          <w:szCs w:val="28"/>
        </w:rPr>
        <w:t>дапамагло</w:t>
      </w:r>
      <w:proofErr w:type="spellEnd"/>
      <w:r w:rsidRPr="00C31124">
        <w:rPr>
          <w:sz w:val="28"/>
          <w:szCs w:val="28"/>
        </w:rPr>
        <w:t xml:space="preserve"> яму ў </w:t>
      </w:r>
      <w:proofErr w:type="spellStart"/>
      <w:r w:rsidRPr="00C31124">
        <w:rPr>
          <w:sz w:val="28"/>
          <w:szCs w:val="28"/>
        </w:rPr>
        <w:t>гэтым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выкладанне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беларускай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мовы</w:t>
      </w:r>
      <w:proofErr w:type="spellEnd"/>
      <w:r w:rsidRPr="00C31124">
        <w:rPr>
          <w:sz w:val="28"/>
          <w:szCs w:val="28"/>
        </w:rPr>
        <w:t xml:space="preserve"> і </w:t>
      </w:r>
      <w:proofErr w:type="spellStart"/>
      <w:r w:rsidRPr="00C31124">
        <w:rPr>
          <w:sz w:val="28"/>
          <w:szCs w:val="28"/>
        </w:rPr>
        <w:t>літаратуры</w:t>
      </w:r>
      <w:proofErr w:type="spellEnd"/>
      <w:r w:rsidRPr="00C31124">
        <w:rPr>
          <w:sz w:val="28"/>
          <w:szCs w:val="28"/>
        </w:rPr>
        <w:t xml:space="preserve"> ў </w:t>
      </w:r>
      <w:proofErr w:type="spellStart"/>
      <w:r w:rsidRPr="00C31124">
        <w:rPr>
          <w:sz w:val="28"/>
          <w:szCs w:val="28"/>
        </w:rPr>
        <w:t>Лебядзянкаўскай</w:t>
      </w:r>
      <w:proofErr w:type="spellEnd"/>
      <w:r w:rsidRPr="00C31124">
        <w:rPr>
          <w:sz w:val="28"/>
          <w:szCs w:val="28"/>
        </w:rPr>
        <w:t xml:space="preserve"> СШ.  </w:t>
      </w:r>
      <w:proofErr w:type="spellStart"/>
      <w:r w:rsidRPr="00C31124">
        <w:rPr>
          <w:sz w:val="28"/>
          <w:szCs w:val="28"/>
        </w:rPr>
        <w:t>Адначасова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ён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выконвае</w:t>
      </w:r>
      <w:proofErr w:type="spellEnd"/>
      <w:r w:rsidRPr="00C31124">
        <w:rPr>
          <w:sz w:val="28"/>
          <w:szCs w:val="28"/>
        </w:rPr>
        <w:t xml:space="preserve"> і </w:t>
      </w:r>
      <w:proofErr w:type="spellStart"/>
      <w:r w:rsidRPr="00C31124">
        <w:rPr>
          <w:sz w:val="28"/>
          <w:szCs w:val="28"/>
        </w:rPr>
        <w:t>абавязкі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акампаніятара</w:t>
      </w:r>
      <w:proofErr w:type="spellEnd"/>
      <w:r w:rsidRPr="00C31124">
        <w:rPr>
          <w:sz w:val="28"/>
          <w:szCs w:val="28"/>
        </w:rPr>
        <w:t xml:space="preserve"> ў </w:t>
      </w:r>
      <w:proofErr w:type="spellStart"/>
      <w:r w:rsidRPr="00C31124">
        <w:rPr>
          <w:sz w:val="28"/>
          <w:szCs w:val="28"/>
        </w:rPr>
        <w:t>сельскім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цэнтры</w:t>
      </w:r>
      <w:proofErr w:type="spellEnd"/>
      <w:r w:rsidRPr="00C31124">
        <w:rPr>
          <w:sz w:val="28"/>
          <w:szCs w:val="28"/>
        </w:rPr>
        <w:t xml:space="preserve"> культуры, </w:t>
      </w:r>
      <w:proofErr w:type="spellStart"/>
      <w:r w:rsidRPr="00C31124">
        <w:rPr>
          <w:sz w:val="28"/>
          <w:szCs w:val="28"/>
        </w:rPr>
        <w:t>вядзе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гурткі</w:t>
      </w:r>
      <w:proofErr w:type="spellEnd"/>
      <w:r w:rsidRPr="00C31124">
        <w:rPr>
          <w:sz w:val="28"/>
          <w:szCs w:val="28"/>
        </w:rPr>
        <w:t xml:space="preserve"> “Эстрадная песня” і “</w:t>
      </w:r>
      <w:proofErr w:type="spellStart"/>
      <w:r w:rsidRPr="00C31124">
        <w:rPr>
          <w:sz w:val="28"/>
          <w:szCs w:val="28"/>
        </w:rPr>
        <w:t>Юныя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турысты</w:t>
      </w:r>
      <w:proofErr w:type="spellEnd"/>
      <w:r w:rsidRPr="00C31124">
        <w:rPr>
          <w:sz w:val="28"/>
          <w:szCs w:val="28"/>
        </w:rPr>
        <w:t xml:space="preserve">”. </w:t>
      </w:r>
      <w:proofErr w:type="spellStart"/>
      <w:r w:rsidRPr="00C31124">
        <w:rPr>
          <w:sz w:val="28"/>
          <w:szCs w:val="28"/>
        </w:rPr>
        <w:t>Аніводнае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мерапрыемства</w:t>
      </w:r>
      <w:proofErr w:type="spellEnd"/>
      <w:r w:rsidRPr="00C31124">
        <w:rPr>
          <w:sz w:val="28"/>
          <w:szCs w:val="28"/>
        </w:rPr>
        <w:t xml:space="preserve"> на </w:t>
      </w:r>
      <w:proofErr w:type="spellStart"/>
      <w:r w:rsidRPr="00C31124">
        <w:rPr>
          <w:sz w:val="28"/>
          <w:szCs w:val="28"/>
        </w:rPr>
        <w:t>тэрыторыі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сельсавета</w:t>
      </w:r>
      <w:proofErr w:type="spellEnd"/>
      <w:r w:rsidRPr="00C31124">
        <w:rPr>
          <w:sz w:val="28"/>
          <w:szCs w:val="28"/>
        </w:rPr>
        <w:t xml:space="preserve"> і </w:t>
      </w:r>
      <w:proofErr w:type="spellStart"/>
      <w:r w:rsidRPr="00C31124">
        <w:rPr>
          <w:sz w:val="28"/>
          <w:szCs w:val="28"/>
        </w:rPr>
        <w:t>раёна</w:t>
      </w:r>
      <w:proofErr w:type="spellEnd"/>
      <w:r w:rsidRPr="00C31124">
        <w:rPr>
          <w:sz w:val="28"/>
          <w:szCs w:val="28"/>
        </w:rPr>
        <w:t xml:space="preserve"> не </w:t>
      </w:r>
      <w:proofErr w:type="spellStart"/>
      <w:r w:rsidRPr="00C31124">
        <w:rPr>
          <w:sz w:val="28"/>
          <w:szCs w:val="28"/>
        </w:rPr>
        <w:t>абыходзіцца</w:t>
      </w:r>
      <w:proofErr w:type="spellEnd"/>
      <w:r w:rsidRPr="00C31124">
        <w:rPr>
          <w:sz w:val="28"/>
          <w:szCs w:val="28"/>
        </w:rPr>
        <w:t xml:space="preserve"> без </w:t>
      </w:r>
      <w:proofErr w:type="spellStart"/>
      <w:r w:rsidRPr="00C31124">
        <w:rPr>
          <w:sz w:val="28"/>
          <w:szCs w:val="28"/>
        </w:rPr>
        <w:t>яго</w:t>
      </w:r>
      <w:proofErr w:type="spellEnd"/>
      <w:r w:rsidRPr="00C31124">
        <w:rPr>
          <w:sz w:val="28"/>
          <w:szCs w:val="28"/>
        </w:rPr>
        <w:t xml:space="preserve"> ў. </w:t>
      </w:r>
      <w:proofErr w:type="spellStart"/>
      <w:r w:rsidRPr="00C31124">
        <w:rPr>
          <w:sz w:val="28"/>
          <w:szCs w:val="28"/>
        </w:rPr>
        <w:t>Ён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даваў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нават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сольныя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канцэрты</w:t>
      </w:r>
      <w:proofErr w:type="spellEnd"/>
      <w:r w:rsidRPr="00C31124">
        <w:rPr>
          <w:sz w:val="28"/>
          <w:szCs w:val="28"/>
        </w:rPr>
        <w:t xml:space="preserve"> на </w:t>
      </w:r>
      <w:proofErr w:type="spellStart"/>
      <w:r w:rsidRPr="00C31124">
        <w:rPr>
          <w:sz w:val="28"/>
          <w:szCs w:val="28"/>
        </w:rPr>
        <w:t>сцэне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Лебядзянкаўскага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цэнтра</w:t>
      </w:r>
      <w:proofErr w:type="spellEnd"/>
      <w:r w:rsidRPr="00C31124">
        <w:rPr>
          <w:sz w:val="28"/>
          <w:szCs w:val="28"/>
        </w:rPr>
        <w:t xml:space="preserve"> культуры. Але </w:t>
      </w:r>
      <w:proofErr w:type="spellStart"/>
      <w:r w:rsidRPr="00C31124">
        <w:rPr>
          <w:sz w:val="28"/>
          <w:szCs w:val="28"/>
        </w:rPr>
        <w:t>галоўнае</w:t>
      </w:r>
      <w:proofErr w:type="spellEnd"/>
      <w:r w:rsidRPr="00C31124">
        <w:rPr>
          <w:sz w:val="28"/>
          <w:szCs w:val="28"/>
        </w:rPr>
        <w:t xml:space="preserve"> – да </w:t>
      </w:r>
      <w:proofErr w:type="spellStart"/>
      <w:r w:rsidRPr="00C31124">
        <w:rPr>
          <w:sz w:val="28"/>
          <w:szCs w:val="28"/>
        </w:rPr>
        <w:t>яго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цягнуцца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дзеці</w:t>
      </w:r>
      <w:proofErr w:type="spellEnd"/>
      <w:r w:rsidRPr="00C31124">
        <w:rPr>
          <w:sz w:val="28"/>
          <w:szCs w:val="28"/>
        </w:rPr>
        <w:t>.</w:t>
      </w:r>
    </w:p>
    <w:p w:rsidR="00A53A69" w:rsidRPr="00C31124" w:rsidRDefault="00A53A69" w:rsidP="00A53A69">
      <w:pPr>
        <w:jc w:val="both"/>
        <w:rPr>
          <w:sz w:val="28"/>
          <w:szCs w:val="28"/>
        </w:rPr>
      </w:pPr>
      <w:proofErr w:type="spellStart"/>
      <w:r w:rsidRPr="00C31124">
        <w:rPr>
          <w:sz w:val="28"/>
          <w:szCs w:val="28"/>
        </w:rPr>
        <w:t>Пасля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закрыцця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Лебядзянкаўскай</w:t>
      </w:r>
      <w:proofErr w:type="spellEnd"/>
      <w:r w:rsidRPr="00C31124">
        <w:rPr>
          <w:sz w:val="28"/>
          <w:szCs w:val="28"/>
        </w:rPr>
        <w:t xml:space="preserve"> СШ </w:t>
      </w:r>
      <w:proofErr w:type="spellStart"/>
      <w:r w:rsidRPr="00C31124">
        <w:rPr>
          <w:sz w:val="28"/>
          <w:szCs w:val="28"/>
        </w:rPr>
        <w:t>вось</w:t>
      </w:r>
      <w:proofErr w:type="spellEnd"/>
      <w:r w:rsidRPr="00C31124">
        <w:rPr>
          <w:sz w:val="28"/>
          <w:szCs w:val="28"/>
        </w:rPr>
        <w:t xml:space="preserve"> ужо </w:t>
      </w:r>
      <w:proofErr w:type="spellStart"/>
      <w:r w:rsidRPr="00C31124">
        <w:rPr>
          <w:sz w:val="28"/>
          <w:szCs w:val="28"/>
        </w:rPr>
        <w:t>сёмы</w:t>
      </w:r>
      <w:proofErr w:type="spellEnd"/>
      <w:r w:rsidRPr="00C31124">
        <w:rPr>
          <w:sz w:val="28"/>
          <w:szCs w:val="28"/>
        </w:rPr>
        <w:t xml:space="preserve"> год </w:t>
      </w:r>
      <w:proofErr w:type="spellStart"/>
      <w:r w:rsidRPr="00C31124">
        <w:rPr>
          <w:sz w:val="28"/>
          <w:szCs w:val="28"/>
        </w:rPr>
        <w:t>ён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працуе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настаўнікам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беларускай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мовы</w:t>
      </w:r>
      <w:proofErr w:type="spellEnd"/>
      <w:r w:rsidRPr="00C31124">
        <w:rPr>
          <w:sz w:val="28"/>
          <w:szCs w:val="28"/>
        </w:rPr>
        <w:t xml:space="preserve"> і </w:t>
      </w:r>
      <w:proofErr w:type="spellStart"/>
      <w:r w:rsidRPr="00C31124">
        <w:rPr>
          <w:sz w:val="28"/>
          <w:szCs w:val="28"/>
        </w:rPr>
        <w:t>літаратуры</w:t>
      </w:r>
      <w:proofErr w:type="spellEnd"/>
      <w:r w:rsidRPr="00C31124">
        <w:rPr>
          <w:sz w:val="28"/>
          <w:szCs w:val="28"/>
        </w:rPr>
        <w:t xml:space="preserve"> ў </w:t>
      </w:r>
      <w:proofErr w:type="spellStart"/>
      <w:r w:rsidRPr="00C31124">
        <w:rPr>
          <w:sz w:val="28"/>
          <w:szCs w:val="28"/>
        </w:rPr>
        <w:t>Свяцілавіцкім</w:t>
      </w:r>
      <w:proofErr w:type="spellEnd"/>
      <w:r w:rsidRPr="00C31124">
        <w:rPr>
          <w:sz w:val="28"/>
          <w:szCs w:val="28"/>
        </w:rPr>
        <w:t xml:space="preserve"> ВПК ДС СШ, зараз </w:t>
      </w:r>
      <w:proofErr w:type="spellStart"/>
      <w:r w:rsidRPr="00C31124">
        <w:rPr>
          <w:sz w:val="28"/>
          <w:szCs w:val="28"/>
        </w:rPr>
        <w:t>з’яўляецца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класным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кіраўніком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шостага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класа</w:t>
      </w:r>
      <w:proofErr w:type="spellEnd"/>
      <w:r w:rsidRPr="00C31124">
        <w:rPr>
          <w:sz w:val="28"/>
          <w:szCs w:val="28"/>
        </w:rPr>
        <w:t xml:space="preserve">. Педагог </w:t>
      </w:r>
      <w:proofErr w:type="spellStart"/>
      <w:r w:rsidRPr="00C31124">
        <w:rPr>
          <w:sz w:val="28"/>
          <w:szCs w:val="28"/>
        </w:rPr>
        <w:t>прывівае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вучням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сапраўдную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любоў</w:t>
      </w:r>
      <w:proofErr w:type="spellEnd"/>
      <w:r w:rsidRPr="00C31124">
        <w:rPr>
          <w:sz w:val="28"/>
          <w:szCs w:val="28"/>
        </w:rPr>
        <w:t xml:space="preserve"> да </w:t>
      </w:r>
      <w:proofErr w:type="spellStart"/>
      <w:r w:rsidRPr="00C31124">
        <w:rPr>
          <w:sz w:val="28"/>
          <w:szCs w:val="28"/>
        </w:rPr>
        <w:t>роднай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мовы</w:t>
      </w:r>
      <w:proofErr w:type="spellEnd"/>
      <w:r w:rsidRPr="00C31124">
        <w:rPr>
          <w:sz w:val="28"/>
          <w:szCs w:val="28"/>
        </w:rPr>
        <w:t xml:space="preserve"> і </w:t>
      </w:r>
      <w:proofErr w:type="spellStart"/>
      <w:r w:rsidRPr="00C31124">
        <w:rPr>
          <w:sz w:val="28"/>
          <w:szCs w:val="28"/>
        </w:rPr>
        <w:t>роднага</w:t>
      </w:r>
      <w:proofErr w:type="spellEnd"/>
      <w:r w:rsidRPr="00C31124">
        <w:rPr>
          <w:sz w:val="28"/>
          <w:szCs w:val="28"/>
        </w:rPr>
        <w:t xml:space="preserve"> краю. </w:t>
      </w:r>
    </w:p>
    <w:p w:rsidR="00A53A69" w:rsidRPr="00C31124" w:rsidRDefault="00A53A69" w:rsidP="00A53A69">
      <w:pPr>
        <w:jc w:val="both"/>
        <w:rPr>
          <w:sz w:val="28"/>
          <w:szCs w:val="28"/>
        </w:rPr>
      </w:pPr>
      <w:proofErr w:type="spellStart"/>
      <w:r w:rsidRPr="00C31124">
        <w:rPr>
          <w:sz w:val="28"/>
          <w:szCs w:val="28"/>
        </w:rPr>
        <w:t>Вялікую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ўвагу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ён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надае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турыстычна-краязнаўчай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дзейнасці</w:t>
      </w:r>
      <w:proofErr w:type="spellEnd"/>
      <w:r w:rsidRPr="00C31124">
        <w:rPr>
          <w:sz w:val="28"/>
          <w:szCs w:val="28"/>
        </w:rPr>
        <w:t xml:space="preserve">. </w:t>
      </w:r>
      <w:proofErr w:type="spellStart"/>
      <w:r w:rsidRPr="00C31124">
        <w:rPr>
          <w:sz w:val="28"/>
          <w:szCs w:val="28"/>
        </w:rPr>
        <w:t>Вядзе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заняткі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вучнёўскага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аб’яднання</w:t>
      </w:r>
      <w:proofErr w:type="spellEnd"/>
      <w:r w:rsidRPr="00C31124">
        <w:rPr>
          <w:sz w:val="28"/>
          <w:szCs w:val="28"/>
        </w:rPr>
        <w:t xml:space="preserve"> па </w:t>
      </w:r>
      <w:proofErr w:type="spellStart"/>
      <w:r w:rsidRPr="00C31124">
        <w:rPr>
          <w:sz w:val="28"/>
          <w:szCs w:val="28"/>
        </w:rPr>
        <w:t>інтарэсах</w:t>
      </w:r>
      <w:proofErr w:type="spellEnd"/>
      <w:r w:rsidRPr="00C31124">
        <w:rPr>
          <w:sz w:val="28"/>
          <w:szCs w:val="28"/>
        </w:rPr>
        <w:t xml:space="preserve"> “</w:t>
      </w:r>
      <w:proofErr w:type="spellStart"/>
      <w:r w:rsidRPr="00C31124">
        <w:rPr>
          <w:sz w:val="28"/>
          <w:szCs w:val="28"/>
        </w:rPr>
        <w:t>Юныя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турысты</w:t>
      </w:r>
      <w:proofErr w:type="spellEnd"/>
      <w:r w:rsidRPr="00C31124">
        <w:rPr>
          <w:sz w:val="28"/>
          <w:szCs w:val="28"/>
        </w:rPr>
        <w:t xml:space="preserve">”, </w:t>
      </w:r>
      <w:proofErr w:type="spellStart"/>
      <w:r w:rsidRPr="00C31124">
        <w:rPr>
          <w:sz w:val="28"/>
          <w:szCs w:val="28"/>
        </w:rPr>
        <w:t>якія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дапамагаюць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фарміраваць</w:t>
      </w:r>
      <w:proofErr w:type="spellEnd"/>
      <w:r w:rsidRPr="00C31124">
        <w:rPr>
          <w:sz w:val="28"/>
          <w:szCs w:val="28"/>
        </w:rPr>
        <w:t xml:space="preserve"> у душах і </w:t>
      </w:r>
      <w:proofErr w:type="spellStart"/>
      <w:r w:rsidRPr="00C31124">
        <w:rPr>
          <w:sz w:val="28"/>
          <w:szCs w:val="28"/>
        </w:rPr>
        <w:t>сэрцах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вясковых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падлеткаў</w:t>
      </w:r>
      <w:proofErr w:type="spellEnd"/>
      <w:r w:rsidRPr="00C31124">
        <w:rPr>
          <w:sz w:val="28"/>
          <w:szCs w:val="28"/>
        </w:rPr>
        <w:t xml:space="preserve">  </w:t>
      </w:r>
      <w:proofErr w:type="spellStart"/>
      <w:r w:rsidRPr="00C31124">
        <w:rPr>
          <w:sz w:val="28"/>
          <w:szCs w:val="28"/>
        </w:rPr>
        <w:t>важныя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маральныя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якасці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праз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вывучэнне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прыроднай</w:t>
      </w:r>
      <w:proofErr w:type="spellEnd"/>
      <w:r w:rsidRPr="00C31124">
        <w:rPr>
          <w:sz w:val="28"/>
          <w:szCs w:val="28"/>
        </w:rPr>
        <w:t xml:space="preserve"> і </w:t>
      </w:r>
      <w:proofErr w:type="spellStart"/>
      <w:r w:rsidRPr="00C31124">
        <w:rPr>
          <w:sz w:val="28"/>
          <w:szCs w:val="28"/>
        </w:rPr>
        <w:t>культурнай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спадчыны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іх</w:t>
      </w:r>
      <w:proofErr w:type="spellEnd"/>
      <w:r w:rsidRPr="00C31124">
        <w:rPr>
          <w:sz w:val="28"/>
          <w:szCs w:val="28"/>
        </w:rPr>
        <w:t xml:space="preserve"> малой </w:t>
      </w:r>
      <w:proofErr w:type="spellStart"/>
      <w:r w:rsidRPr="00C31124">
        <w:rPr>
          <w:sz w:val="28"/>
          <w:szCs w:val="28"/>
        </w:rPr>
        <w:t>радзімы</w:t>
      </w:r>
      <w:proofErr w:type="spellEnd"/>
      <w:r w:rsidRPr="00C31124">
        <w:rPr>
          <w:sz w:val="28"/>
          <w:szCs w:val="28"/>
        </w:rPr>
        <w:t>.</w:t>
      </w:r>
    </w:p>
    <w:p w:rsidR="00A53A69" w:rsidRPr="00C31124" w:rsidRDefault="00A53A69" w:rsidP="00A53A69">
      <w:pPr>
        <w:jc w:val="both"/>
        <w:rPr>
          <w:sz w:val="28"/>
          <w:szCs w:val="28"/>
        </w:rPr>
      </w:pPr>
      <w:proofErr w:type="spellStart"/>
      <w:r w:rsidRPr="00C31124">
        <w:rPr>
          <w:sz w:val="28"/>
          <w:szCs w:val="28"/>
        </w:rPr>
        <w:t>Дзякуючы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Аляксандру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Пятровічу</w:t>
      </w:r>
      <w:proofErr w:type="spellEnd"/>
      <w:r w:rsidRPr="00C31124">
        <w:rPr>
          <w:sz w:val="28"/>
          <w:szCs w:val="28"/>
        </w:rPr>
        <w:t xml:space="preserve"> ў </w:t>
      </w:r>
      <w:proofErr w:type="spellStart"/>
      <w:r w:rsidRPr="00C31124">
        <w:rPr>
          <w:sz w:val="28"/>
          <w:szCs w:val="28"/>
        </w:rPr>
        <w:t>Лебядзянцы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добраўпарадкавана</w:t>
      </w:r>
      <w:proofErr w:type="spellEnd"/>
      <w:r w:rsidRPr="00C31124">
        <w:rPr>
          <w:sz w:val="28"/>
          <w:szCs w:val="28"/>
        </w:rPr>
        <w:t xml:space="preserve">  святая </w:t>
      </w:r>
      <w:proofErr w:type="spellStart"/>
      <w:r w:rsidRPr="00C31124">
        <w:rPr>
          <w:sz w:val="28"/>
          <w:szCs w:val="28"/>
        </w:rPr>
        <w:t>крынічка</w:t>
      </w:r>
      <w:proofErr w:type="spellEnd"/>
      <w:r w:rsidRPr="00C31124">
        <w:rPr>
          <w:sz w:val="28"/>
          <w:szCs w:val="28"/>
        </w:rPr>
        <w:t xml:space="preserve">, над </w:t>
      </w:r>
      <w:proofErr w:type="spellStart"/>
      <w:r w:rsidRPr="00C31124">
        <w:rPr>
          <w:sz w:val="28"/>
          <w:szCs w:val="28"/>
        </w:rPr>
        <w:t>якой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узялі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шэфства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яго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юныя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выхаванцы</w:t>
      </w:r>
      <w:proofErr w:type="spellEnd"/>
      <w:r w:rsidRPr="00C31124">
        <w:rPr>
          <w:sz w:val="28"/>
          <w:szCs w:val="28"/>
        </w:rPr>
        <w:t xml:space="preserve">. А </w:t>
      </w:r>
      <w:proofErr w:type="spellStart"/>
      <w:r w:rsidRPr="00C31124">
        <w:rPr>
          <w:sz w:val="28"/>
          <w:szCs w:val="28"/>
        </w:rPr>
        <w:t>яшчэ</w:t>
      </w:r>
      <w:proofErr w:type="spellEnd"/>
      <w:r w:rsidRPr="00C31124">
        <w:rPr>
          <w:sz w:val="28"/>
          <w:szCs w:val="28"/>
        </w:rPr>
        <w:t xml:space="preserve">  </w:t>
      </w:r>
      <w:proofErr w:type="spellStart"/>
      <w:r w:rsidRPr="00C31124">
        <w:rPr>
          <w:sz w:val="28"/>
          <w:szCs w:val="28"/>
        </w:rPr>
        <w:t>Аляксандр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Мальцаў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з’яўляецца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актыўным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удзельнікам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пошукавай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групы</w:t>
      </w:r>
      <w:proofErr w:type="spellEnd"/>
      <w:r w:rsidRPr="00C31124">
        <w:rPr>
          <w:sz w:val="28"/>
          <w:szCs w:val="28"/>
        </w:rPr>
        <w:t xml:space="preserve"> “</w:t>
      </w:r>
      <w:proofErr w:type="spellStart"/>
      <w:r w:rsidRPr="00C31124">
        <w:rPr>
          <w:sz w:val="28"/>
          <w:szCs w:val="28"/>
        </w:rPr>
        <w:t>Следапыт</w:t>
      </w:r>
      <w:proofErr w:type="spellEnd"/>
      <w:r w:rsidRPr="00C31124">
        <w:rPr>
          <w:sz w:val="28"/>
          <w:szCs w:val="28"/>
        </w:rPr>
        <w:t xml:space="preserve">”. </w:t>
      </w:r>
      <w:proofErr w:type="spellStart"/>
      <w:r w:rsidRPr="00C31124">
        <w:rPr>
          <w:sz w:val="28"/>
          <w:szCs w:val="28"/>
        </w:rPr>
        <w:t>Пры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яго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актыўным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удзеле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пастаянна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добраўпарадкоўваюцца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помнікі</w:t>
      </w:r>
      <w:proofErr w:type="spellEnd"/>
      <w:r w:rsidRPr="00C31124">
        <w:rPr>
          <w:sz w:val="28"/>
          <w:szCs w:val="28"/>
        </w:rPr>
        <w:t xml:space="preserve"> і </w:t>
      </w:r>
      <w:proofErr w:type="spellStart"/>
      <w:r w:rsidRPr="00C31124">
        <w:rPr>
          <w:sz w:val="28"/>
          <w:szCs w:val="28"/>
        </w:rPr>
        <w:t>брацкія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могілкі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пахаваных</w:t>
      </w:r>
      <w:proofErr w:type="spellEnd"/>
      <w:r w:rsidRPr="00C31124">
        <w:rPr>
          <w:sz w:val="28"/>
          <w:szCs w:val="28"/>
        </w:rPr>
        <w:t xml:space="preserve"> на </w:t>
      </w:r>
      <w:proofErr w:type="spellStart"/>
      <w:r w:rsidRPr="00C31124">
        <w:rPr>
          <w:sz w:val="28"/>
          <w:szCs w:val="28"/>
        </w:rPr>
        <w:t>тэрыторыі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Лебядзянкаўскага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сельсавета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воінаў</w:t>
      </w:r>
      <w:proofErr w:type="spellEnd"/>
      <w:r w:rsidRPr="00C31124">
        <w:rPr>
          <w:sz w:val="28"/>
          <w:szCs w:val="28"/>
        </w:rPr>
        <w:t xml:space="preserve"> і </w:t>
      </w:r>
      <w:proofErr w:type="spellStart"/>
      <w:r w:rsidRPr="00C31124">
        <w:rPr>
          <w:sz w:val="28"/>
          <w:szCs w:val="28"/>
        </w:rPr>
        <w:t>партызан</w:t>
      </w:r>
      <w:proofErr w:type="spellEnd"/>
      <w:r w:rsidRPr="00C31124">
        <w:rPr>
          <w:sz w:val="28"/>
          <w:szCs w:val="28"/>
        </w:rPr>
        <w:t xml:space="preserve">. </w:t>
      </w:r>
      <w:proofErr w:type="spellStart"/>
      <w:r w:rsidRPr="00C31124">
        <w:rPr>
          <w:sz w:val="28"/>
          <w:szCs w:val="28"/>
        </w:rPr>
        <w:t>Самы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актыўны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удзел</w:t>
      </w:r>
      <w:proofErr w:type="spellEnd"/>
      <w:r w:rsidRPr="00C31124">
        <w:rPr>
          <w:sz w:val="28"/>
          <w:szCs w:val="28"/>
        </w:rPr>
        <w:t xml:space="preserve"> у </w:t>
      </w:r>
      <w:proofErr w:type="spellStart"/>
      <w:r w:rsidRPr="00C31124">
        <w:rPr>
          <w:sz w:val="28"/>
          <w:szCs w:val="28"/>
        </w:rPr>
        <w:t>суботніках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прымаюць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таксама</w:t>
      </w:r>
      <w:proofErr w:type="spellEnd"/>
      <w:r w:rsidRPr="00C31124">
        <w:rPr>
          <w:sz w:val="28"/>
          <w:szCs w:val="28"/>
        </w:rPr>
        <w:t xml:space="preserve"> і </w:t>
      </w:r>
      <w:proofErr w:type="spellStart"/>
      <w:r w:rsidRPr="00C31124">
        <w:rPr>
          <w:sz w:val="28"/>
          <w:szCs w:val="28"/>
        </w:rPr>
        <w:t>яго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выхаванцы</w:t>
      </w:r>
      <w:proofErr w:type="spellEnd"/>
      <w:r w:rsidRPr="00C31124">
        <w:rPr>
          <w:sz w:val="28"/>
          <w:szCs w:val="28"/>
        </w:rPr>
        <w:t xml:space="preserve">. </w:t>
      </w:r>
      <w:proofErr w:type="spellStart"/>
      <w:r w:rsidRPr="00C31124">
        <w:rPr>
          <w:sz w:val="28"/>
          <w:szCs w:val="28"/>
        </w:rPr>
        <w:t>Прычым</w:t>
      </w:r>
      <w:proofErr w:type="spellEnd"/>
      <w:r w:rsidRPr="00C31124">
        <w:rPr>
          <w:sz w:val="28"/>
          <w:szCs w:val="28"/>
        </w:rPr>
        <w:t xml:space="preserve">, да </w:t>
      </w:r>
      <w:proofErr w:type="spellStart"/>
      <w:r w:rsidRPr="00C31124">
        <w:rPr>
          <w:sz w:val="28"/>
          <w:szCs w:val="28"/>
        </w:rPr>
        <w:t>яго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цягнуцца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нават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тыя</w:t>
      </w:r>
      <w:proofErr w:type="spellEnd"/>
      <w:r w:rsidRPr="00C31124">
        <w:rPr>
          <w:sz w:val="28"/>
          <w:szCs w:val="28"/>
        </w:rPr>
        <w:t xml:space="preserve">, </w:t>
      </w:r>
      <w:proofErr w:type="spellStart"/>
      <w:r w:rsidRPr="00C31124">
        <w:rPr>
          <w:sz w:val="28"/>
          <w:szCs w:val="28"/>
        </w:rPr>
        <w:t>каго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прынята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называць</w:t>
      </w:r>
      <w:proofErr w:type="spellEnd"/>
      <w:r w:rsidRPr="00C31124">
        <w:rPr>
          <w:sz w:val="28"/>
          <w:szCs w:val="28"/>
        </w:rPr>
        <w:t xml:space="preserve"> “</w:t>
      </w:r>
      <w:proofErr w:type="spellStart"/>
      <w:r w:rsidRPr="00C31124">
        <w:rPr>
          <w:sz w:val="28"/>
          <w:szCs w:val="28"/>
        </w:rPr>
        <w:t>цяжкімі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падлеткамі</w:t>
      </w:r>
      <w:proofErr w:type="spellEnd"/>
      <w:r w:rsidRPr="00C31124">
        <w:rPr>
          <w:sz w:val="28"/>
          <w:szCs w:val="28"/>
        </w:rPr>
        <w:t>”.</w:t>
      </w:r>
    </w:p>
    <w:p w:rsidR="00A53A69" w:rsidRPr="00C31124" w:rsidRDefault="00A53A69" w:rsidP="00A53A69">
      <w:pPr>
        <w:jc w:val="both"/>
        <w:rPr>
          <w:sz w:val="28"/>
          <w:szCs w:val="28"/>
        </w:rPr>
      </w:pPr>
      <w:proofErr w:type="spellStart"/>
      <w:r w:rsidRPr="00C31124">
        <w:rPr>
          <w:sz w:val="28"/>
          <w:szCs w:val="28"/>
        </w:rPr>
        <w:t>Кожны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вучань</w:t>
      </w:r>
      <w:proofErr w:type="spellEnd"/>
      <w:r w:rsidRPr="00C31124">
        <w:rPr>
          <w:sz w:val="28"/>
          <w:szCs w:val="28"/>
        </w:rPr>
        <w:t xml:space="preserve">, </w:t>
      </w:r>
      <w:proofErr w:type="spellStart"/>
      <w:r w:rsidRPr="00C31124">
        <w:rPr>
          <w:sz w:val="28"/>
          <w:szCs w:val="28"/>
        </w:rPr>
        <w:t>кожны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чалавек</w:t>
      </w:r>
      <w:proofErr w:type="spellEnd"/>
      <w:r w:rsidRPr="00C31124">
        <w:rPr>
          <w:sz w:val="28"/>
          <w:szCs w:val="28"/>
        </w:rPr>
        <w:t xml:space="preserve"> для </w:t>
      </w:r>
      <w:proofErr w:type="spellStart"/>
      <w:r w:rsidRPr="00C31124">
        <w:rPr>
          <w:sz w:val="28"/>
          <w:szCs w:val="28"/>
        </w:rPr>
        <w:t>Аляксандра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Мальцава</w:t>
      </w:r>
      <w:proofErr w:type="spellEnd"/>
      <w:r w:rsidRPr="00C31124">
        <w:rPr>
          <w:sz w:val="28"/>
          <w:szCs w:val="28"/>
        </w:rPr>
        <w:t xml:space="preserve"> – </w:t>
      </w:r>
      <w:proofErr w:type="spellStart"/>
      <w:r w:rsidRPr="00C31124">
        <w:rPr>
          <w:sz w:val="28"/>
          <w:szCs w:val="28"/>
        </w:rPr>
        <w:t>асоба</w:t>
      </w:r>
      <w:proofErr w:type="spellEnd"/>
      <w:r w:rsidRPr="00C31124">
        <w:rPr>
          <w:sz w:val="28"/>
          <w:szCs w:val="28"/>
        </w:rPr>
        <w:t xml:space="preserve">, </w:t>
      </w:r>
      <w:proofErr w:type="spellStart"/>
      <w:r w:rsidRPr="00C31124">
        <w:rPr>
          <w:sz w:val="28"/>
          <w:szCs w:val="28"/>
        </w:rPr>
        <w:t>унікальная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індывідуальнасць</w:t>
      </w:r>
      <w:proofErr w:type="spellEnd"/>
      <w:r w:rsidRPr="00C31124">
        <w:rPr>
          <w:sz w:val="28"/>
          <w:szCs w:val="28"/>
        </w:rPr>
        <w:t xml:space="preserve">. І за </w:t>
      </w:r>
      <w:proofErr w:type="spellStart"/>
      <w:r w:rsidRPr="00C31124">
        <w:rPr>
          <w:sz w:val="28"/>
          <w:szCs w:val="28"/>
        </w:rPr>
        <w:t>кожнага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ён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хвалюецца</w:t>
      </w:r>
      <w:proofErr w:type="spellEnd"/>
      <w:r w:rsidRPr="00C31124">
        <w:rPr>
          <w:sz w:val="28"/>
          <w:szCs w:val="28"/>
        </w:rPr>
        <w:t xml:space="preserve">, </w:t>
      </w:r>
      <w:proofErr w:type="spellStart"/>
      <w:r w:rsidRPr="00C31124">
        <w:rPr>
          <w:sz w:val="28"/>
          <w:szCs w:val="28"/>
        </w:rPr>
        <w:t>перажывае</w:t>
      </w:r>
      <w:proofErr w:type="spellEnd"/>
      <w:r w:rsidRPr="00C31124">
        <w:rPr>
          <w:sz w:val="28"/>
          <w:szCs w:val="28"/>
        </w:rPr>
        <w:t xml:space="preserve">, </w:t>
      </w:r>
      <w:proofErr w:type="spellStart"/>
      <w:r w:rsidRPr="00C31124">
        <w:rPr>
          <w:sz w:val="28"/>
          <w:szCs w:val="28"/>
        </w:rPr>
        <w:t>стараецца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пры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патрэбе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аказаць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пасільную</w:t>
      </w:r>
      <w:proofErr w:type="spellEnd"/>
      <w:r w:rsidRPr="00C31124">
        <w:rPr>
          <w:sz w:val="28"/>
          <w:szCs w:val="28"/>
        </w:rPr>
        <w:t xml:space="preserve"> </w:t>
      </w:r>
      <w:proofErr w:type="spellStart"/>
      <w:r w:rsidRPr="00C31124">
        <w:rPr>
          <w:sz w:val="28"/>
          <w:szCs w:val="28"/>
        </w:rPr>
        <w:t>дапамогу</w:t>
      </w:r>
      <w:proofErr w:type="spellEnd"/>
      <w:r w:rsidRPr="00C31124">
        <w:rPr>
          <w:sz w:val="28"/>
          <w:szCs w:val="28"/>
        </w:rPr>
        <w:t>.</w:t>
      </w:r>
    </w:p>
    <w:p w:rsidR="00A53A69" w:rsidRDefault="00A53A69" w:rsidP="004E08C9">
      <w:pPr>
        <w:jc w:val="center"/>
        <w:rPr>
          <w:rFonts w:eastAsia="Calibri"/>
          <w:i/>
          <w:sz w:val="28"/>
          <w:szCs w:val="28"/>
          <w:lang w:eastAsia="en-US"/>
        </w:rPr>
      </w:pPr>
    </w:p>
    <w:p w:rsidR="00464D38" w:rsidRPr="00464D38" w:rsidRDefault="00464D38" w:rsidP="00464D38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64D38">
        <w:rPr>
          <w:rFonts w:eastAsia="Calibri"/>
          <w:b/>
          <w:sz w:val="28"/>
          <w:szCs w:val="28"/>
          <w:lang w:eastAsia="en-US"/>
        </w:rPr>
        <w:t>Профилактика болезней системы кровообращения</w:t>
      </w:r>
    </w:p>
    <w:p w:rsidR="00464D38" w:rsidRPr="00464D38" w:rsidRDefault="00464D38" w:rsidP="00464D38">
      <w:pPr>
        <w:jc w:val="both"/>
        <w:rPr>
          <w:rFonts w:eastAsia="Calibri"/>
          <w:sz w:val="28"/>
          <w:szCs w:val="28"/>
          <w:lang w:eastAsia="en-US"/>
        </w:rPr>
      </w:pPr>
    </w:p>
    <w:p w:rsidR="00464D38" w:rsidRPr="00464D38" w:rsidRDefault="00464D38" w:rsidP="00464D38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464D38">
        <w:rPr>
          <w:rFonts w:eastAsia="Calibri"/>
          <w:sz w:val="28"/>
          <w:szCs w:val="28"/>
          <w:lang w:eastAsia="en-US"/>
        </w:rPr>
        <w:t>В Республике Беларусь в течение последних пятнадцати лет отмечается постоянный рост заболеваемости населения болезнями системы кровообращения. В структуре болезней системы кровообращения отмечается рост уровня ишемической болезни сердца (ИБС) и цереброваскулярных болезней (ЦВБ).</w:t>
      </w:r>
    </w:p>
    <w:p w:rsidR="00464D38" w:rsidRPr="00464D38" w:rsidRDefault="00464D38" w:rsidP="00464D38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464D38">
        <w:rPr>
          <w:rFonts w:eastAsia="Calibri"/>
          <w:sz w:val="28"/>
          <w:szCs w:val="28"/>
          <w:lang w:eastAsia="en-US"/>
        </w:rPr>
        <w:t>Среди основных причин увеличения смертности в трудоспособном возрасте являются: неадекватное отношение пациентов к собственному здоровью, отсутствие мотивации к лечению (58% случаев); социальное неблагополучие, в частности злоупотребление алкоголем (до 50%); несвоевременное обращение за медицинской помощью (около 14%); наличие сопутствующей патологии, отягощающей прогноз (10%).</w:t>
      </w:r>
    </w:p>
    <w:p w:rsidR="00464D38" w:rsidRPr="00464D38" w:rsidRDefault="00464D38" w:rsidP="00464D38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464D38">
        <w:rPr>
          <w:rFonts w:eastAsia="Calibri"/>
          <w:sz w:val="28"/>
          <w:szCs w:val="28"/>
          <w:lang w:eastAsia="en-US"/>
        </w:rPr>
        <w:t xml:space="preserve"> Особо следует отметить отсутствие у населения ответственности за собственное здоровье и мотивации к соблюдению здорового образа жизни и лечению артериальной гипертензии, ИБС.</w:t>
      </w:r>
    </w:p>
    <w:p w:rsidR="00464D38" w:rsidRPr="00464D38" w:rsidRDefault="00464D38" w:rsidP="00464D38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464D38">
        <w:rPr>
          <w:rFonts w:eastAsia="Calibri"/>
          <w:sz w:val="28"/>
          <w:szCs w:val="28"/>
          <w:lang w:eastAsia="en-US"/>
        </w:rPr>
        <w:t>Профилактика БСК – реальный путь улучшения демографической ситуации в стране.</w:t>
      </w:r>
    </w:p>
    <w:p w:rsidR="00464D38" w:rsidRPr="00464D38" w:rsidRDefault="00464D38" w:rsidP="00464D38">
      <w:pPr>
        <w:jc w:val="both"/>
        <w:rPr>
          <w:rFonts w:eastAsia="Calibri"/>
          <w:sz w:val="28"/>
          <w:szCs w:val="28"/>
          <w:lang w:eastAsia="en-US"/>
        </w:rPr>
      </w:pPr>
      <w:r w:rsidRPr="00464D38">
        <w:rPr>
          <w:rFonts w:eastAsia="Calibri"/>
          <w:sz w:val="28"/>
          <w:szCs w:val="28"/>
          <w:lang w:eastAsia="en-US"/>
        </w:rPr>
        <w:t xml:space="preserve">Факторы риска:       </w:t>
      </w:r>
    </w:p>
    <w:p w:rsidR="00464D38" w:rsidRPr="00464D38" w:rsidRDefault="00464D38" w:rsidP="00464D38">
      <w:pPr>
        <w:jc w:val="both"/>
        <w:rPr>
          <w:rFonts w:eastAsia="Calibri"/>
          <w:sz w:val="28"/>
          <w:szCs w:val="28"/>
          <w:lang w:eastAsia="en-US"/>
        </w:rPr>
      </w:pPr>
      <w:r w:rsidRPr="00464D38">
        <w:rPr>
          <w:rFonts w:eastAsia="Calibri"/>
          <w:sz w:val="28"/>
          <w:szCs w:val="28"/>
          <w:lang w:eastAsia="en-US"/>
        </w:rPr>
        <w:t>Биологические:</w:t>
      </w:r>
    </w:p>
    <w:p w:rsidR="00464D38" w:rsidRPr="00464D38" w:rsidRDefault="00464D38" w:rsidP="00464D38">
      <w:pPr>
        <w:jc w:val="both"/>
        <w:rPr>
          <w:rFonts w:eastAsia="Calibri"/>
          <w:sz w:val="28"/>
          <w:szCs w:val="28"/>
          <w:lang w:eastAsia="en-US"/>
        </w:rPr>
      </w:pPr>
      <w:r w:rsidRPr="00464D38">
        <w:rPr>
          <w:rFonts w:eastAsia="Calibri"/>
          <w:sz w:val="28"/>
          <w:szCs w:val="28"/>
          <w:lang w:eastAsia="en-US"/>
        </w:rPr>
        <w:t>•</w:t>
      </w:r>
      <w:r w:rsidRPr="00464D38">
        <w:rPr>
          <w:rFonts w:eastAsia="Calibri"/>
          <w:sz w:val="28"/>
          <w:szCs w:val="28"/>
          <w:lang w:eastAsia="en-US"/>
        </w:rPr>
        <w:tab/>
        <w:t xml:space="preserve">Пожилой возраст, мужской пол, генетические факторы, способствующие возникновению </w:t>
      </w:r>
      <w:proofErr w:type="spellStart"/>
      <w:r w:rsidRPr="00464D38">
        <w:rPr>
          <w:rFonts w:eastAsia="Calibri"/>
          <w:sz w:val="28"/>
          <w:szCs w:val="28"/>
          <w:lang w:eastAsia="en-US"/>
        </w:rPr>
        <w:t>дислипидемии</w:t>
      </w:r>
      <w:proofErr w:type="spellEnd"/>
      <w:r w:rsidRPr="00464D38"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 w:rsidRPr="00464D38">
        <w:rPr>
          <w:rFonts w:eastAsia="Calibri"/>
          <w:sz w:val="28"/>
          <w:szCs w:val="28"/>
          <w:lang w:eastAsia="en-US"/>
        </w:rPr>
        <w:t>гиперхолестеринемия</w:t>
      </w:r>
      <w:proofErr w:type="spellEnd"/>
      <w:r w:rsidRPr="00464D38">
        <w:rPr>
          <w:rFonts w:eastAsia="Calibri"/>
          <w:sz w:val="28"/>
          <w:szCs w:val="28"/>
          <w:lang w:eastAsia="en-US"/>
        </w:rPr>
        <w:t>), гипертензии, толерантности к глюкозе, сахарному диабету и ожирению.</w:t>
      </w:r>
    </w:p>
    <w:p w:rsidR="00464D38" w:rsidRPr="00464D38" w:rsidRDefault="00464D38" w:rsidP="00464D38">
      <w:pPr>
        <w:jc w:val="both"/>
        <w:rPr>
          <w:rFonts w:eastAsia="Calibri"/>
          <w:sz w:val="28"/>
          <w:szCs w:val="28"/>
          <w:lang w:eastAsia="en-US"/>
        </w:rPr>
      </w:pPr>
      <w:r w:rsidRPr="00464D38">
        <w:rPr>
          <w:rFonts w:eastAsia="Calibri"/>
          <w:sz w:val="28"/>
          <w:szCs w:val="28"/>
          <w:lang w:eastAsia="en-US"/>
        </w:rPr>
        <w:t>Поведенческие:</w:t>
      </w:r>
    </w:p>
    <w:p w:rsidR="00464D38" w:rsidRPr="00464D38" w:rsidRDefault="00464D38" w:rsidP="00464D38">
      <w:pPr>
        <w:jc w:val="both"/>
        <w:rPr>
          <w:rFonts w:eastAsia="Calibri"/>
          <w:sz w:val="28"/>
          <w:szCs w:val="28"/>
          <w:lang w:eastAsia="en-US"/>
        </w:rPr>
      </w:pPr>
      <w:r w:rsidRPr="00464D38">
        <w:rPr>
          <w:rFonts w:eastAsia="Calibri"/>
          <w:sz w:val="28"/>
          <w:szCs w:val="28"/>
          <w:lang w:eastAsia="en-US"/>
        </w:rPr>
        <w:t>•</w:t>
      </w:r>
      <w:r w:rsidRPr="00464D38">
        <w:rPr>
          <w:rFonts w:eastAsia="Calibri"/>
          <w:sz w:val="28"/>
          <w:szCs w:val="28"/>
          <w:lang w:eastAsia="en-US"/>
        </w:rPr>
        <w:tab/>
        <w:t>Пищевые привычки, курение, низкая двигательная активность, употребление алкоголя, подверженность стрессам.</w:t>
      </w:r>
    </w:p>
    <w:p w:rsidR="00464D38" w:rsidRPr="00464D38" w:rsidRDefault="00464D38" w:rsidP="00464D38">
      <w:pPr>
        <w:jc w:val="both"/>
        <w:rPr>
          <w:rFonts w:eastAsia="Calibri"/>
          <w:sz w:val="28"/>
          <w:szCs w:val="28"/>
          <w:lang w:eastAsia="en-US"/>
        </w:rPr>
      </w:pPr>
      <w:r w:rsidRPr="00464D38">
        <w:rPr>
          <w:rFonts w:eastAsia="Calibri"/>
          <w:sz w:val="28"/>
          <w:szCs w:val="28"/>
          <w:lang w:eastAsia="en-US"/>
        </w:rPr>
        <w:t>Наличие даже одного из факторов риска увеличивает смертность мужчин в возрасте 50-69 лет в 3,5 раза, а сочетанное действие нескольких факторов – в 5-7 раз.</w:t>
      </w:r>
    </w:p>
    <w:p w:rsidR="00464D38" w:rsidRPr="00464D38" w:rsidRDefault="00464D38" w:rsidP="00464D38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464D38">
        <w:rPr>
          <w:rFonts w:eastAsia="Calibri"/>
          <w:sz w:val="28"/>
          <w:szCs w:val="28"/>
          <w:lang w:eastAsia="en-US"/>
        </w:rPr>
        <w:t xml:space="preserve"> По данным ВОЗ, наибольший вклад в риск внезапной смерти вносят три основных фактора риска: артериальная гипертензия, </w:t>
      </w:r>
      <w:proofErr w:type="spellStart"/>
      <w:r w:rsidRPr="00464D38">
        <w:rPr>
          <w:rFonts w:eastAsia="Calibri"/>
          <w:sz w:val="28"/>
          <w:szCs w:val="28"/>
          <w:lang w:eastAsia="en-US"/>
        </w:rPr>
        <w:t>гиперхолестеринемия</w:t>
      </w:r>
      <w:proofErr w:type="spellEnd"/>
      <w:r w:rsidRPr="00464D38"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 w:rsidRPr="00464D38">
        <w:rPr>
          <w:rFonts w:eastAsia="Calibri"/>
          <w:sz w:val="28"/>
          <w:szCs w:val="28"/>
          <w:lang w:eastAsia="en-US"/>
        </w:rPr>
        <w:t>дислипидемия</w:t>
      </w:r>
      <w:proofErr w:type="spellEnd"/>
      <w:r w:rsidRPr="00464D38">
        <w:rPr>
          <w:rFonts w:eastAsia="Calibri"/>
          <w:sz w:val="28"/>
          <w:szCs w:val="28"/>
          <w:lang w:eastAsia="en-US"/>
        </w:rPr>
        <w:t>) и курение.</w:t>
      </w:r>
    </w:p>
    <w:p w:rsidR="00464D38" w:rsidRPr="00464D38" w:rsidRDefault="00464D38" w:rsidP="00464D38">
      <w:pPr>
        <w:jc w:val="both"/>
        <w:rPr>
          <w:rFonts w:eastAsia="Calibri"/>
          <w:sz w:val="28"/>
          <w:szCs w:val="28"/>
          <w:lang w:eastAsia="en-US"/>
        </w:rPr>
      </w:pPr>
      <w:r w:rsidRPr="00464D38">
        <w:rPr>
          <w:rFonts w:eastAsia="Calibri"/>
          <w:sz w:val="28"/>
          <w:szCs w:val="28"/>
          <w:lang w:eastAsia="en-US"/>
        </w:rPr>
        <w:t>Артериальную гипертензию (АГ) часто называют «таинственным и молчаливым убийцей». Таинственным – потому, что в большинстве случаев причины развития заболевания остаются неизвестными, молчаливым – потому, что у многих больных заболевание протекает бессимптомно и они не знают о наличии у них повышенного артериального давления, пока не разовьется какое0нибудь осложнение. Для того, чтобы правильно определить риск развития артериальной гипертензии и, как следствие, ИБС необходимо знать и контролировать уровень своего АД, а в случае необходимости пройти обследование, которое поможет уточнить нарушения углеводного и жирового обмена и степень поражения органов-мишеней (сосуды, сердце, почки, головной мозг).</w:t>
      </w:r>
    </w:p>
    <w:p w:rsidR="00464D38" w:rsidRPr="00464D38" w:rsidRDefault="00464D38" w:rsidP="00464D38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proofErr w:type="spellStart"/>
      <w:r w:rsidRPr="00464D38">
        <w:rPr>
          <w:rFonts w:eastAsia="Calibri"/>
          <w:sz w:val="28"/>
          <w:szCs w:val="28"/>
          <w:lang w:eastAsia="en-US"/>
        </w:rPr>
        <w:t>Дислипидемия</w:t>
      </w:r>
      <w:proofErr w:type="spellEnd"/>
      <w:r w:rsidRPr="00464D38">
        <w:rPr>
          <w:rFonts w:eastAsia="Calibri"/>
          <w:sz w:val="28"/>
          <w:szCs w:val="28"/>
          <w:lang w:eastAsia="en-US"/>
        </w:rPr>
        <w:t xml:space="preserve"> – дисбаланс содержания в крови «плохого» и «хорошего» холестерина. Уровень холестерина, как правило, связан с неправильным питанием. Для сбалансированного питания необходимо употребление большого количества фруктов и овощей, здоровых сортов хлеба, постного мяса, рыбы и бобовых. Следует использовать подсолнечное, кукурузное, рапсовое или оливковое масла.  В клинических исследованиях было показано, что прием омега-3 полиненасыщенных жирных кислот в дозе 2-4г в день как с потребляемой в повышенных количествах рыбой, так и в виде капсулированного рыбьего жира, приводит к коррекции </w:t>
      </w:r>
      <w:proofErr w:type="spellStart"/>
      <w:r w:rsidRPr="00464D38">
        <w:rPr>
          <w:rFonts w:eastAsia="Calibri"/>
          <w:sz w:val="28"/>
          <w:szCs w:val="28"/>
          <w:lang w:eastAsia="en-US"/>
        </w:rPr>
        <w:t>дислипидемии</w:t>
      </w:r>
      <w:proofErr w:type="spellEnd"/>
      <w:r w:rsidRPr="00464D38">
        <w:rPr>
          <w:rFonts w:eastAsia="Calibri"/>
          <w:sz w:val="28"/>
          <w:szCs w:val="28"/>
          <w:lang w:eastAsia="en-US"/>
        </w:rPr>
        <w:t xml:space="preserve"> и уменьшает риск смерти больных, перенесших инфаркт миокарда.</w:t>
      </w:r>
    </w:p>
    <w:p w:rsidR="00464D38" w:rsidRPr="00464D38" w:rsidRDefault="00464D38" w:rsidP="00464D38">
      <w:pPr>
        <w:jc w:val="both"/>
        <w:rPr>
          <w:rFonts w:eastAsia="Calibri"/>
          <w:sz w:val="28"/>
          <w:szCs w:val="28"/>
          <w:lang w:eastAsia="en-US"/>
        </w:rPr>
      </w:pPr>
      <w:r w:rsidRPr="00464D38">
        <w:rPr>
          <w:rFonts w:eastAsia="Calibri"/>
          <w:sz w:val="28"/>
          <w:szCs w:val="28"/>
          <w:lang w:eastAsia="en-US"/>
        </w:rPr>
        <w:t>Рациональное питание – это сбалансирование, регулярное (не реже 4-х раз в день) питание с ограничением потребления соли. Исследования ученых показали, что если ограничить употребление соли, риск инфаркта миокарда и других сердечных катастроф может снизиться на 25%. Очень полезно увеличить употребление продуктов, содержащих калий и магний (морская капуста, изюм, свекла, абрикосы, кабачки, тыква, гречка). Рекомендуется употреблять пищевые волокна (не менее 30г в день), они содержать в большом количестве во фруктах (груши, яблоки, апельсины, персики), ягодах (малина, клубника, черника), овощах (цветная капуста. Брокколи, зеленая фасоль) и овощах (морковь, чечевица, фасоль).</w:t>
      </w:r>
    </w:p>
    <w:p w:rsidR="00464D38" w:rsidRPr="00464D38" w:rsidRDefault="00464D38" w:rsidP="00464D38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464D38">
        <w:rPr>
          <w:rFonts w:eastAsia="Calibri"/>
          <w:sz w:val="28"/>
          <w:szCs w:val="28"/>
          <w:lang w:eastAsia="en-US"/>
        </w:rPr>
        <w:t>Курение – один из основных факторов риска. Даже одна выкуренная сигарета повышает давление на 15 минут, а при постоянном курении повышается тонус сосудов, снижается эффективность лекарственных препаратов. Если человек выкуривает 5 сигарет в день – это повышение риска смерти на 40%, если одну пачку – на 400%, то есть шансов умереть в 10 раз больше! По данным ВОЗ, 23% смертей от ИБС обусловлено курением, сокращая продолжительность жизни курильщиков в возрасте 35-69 лет в среднем на 20 лет.</w:t>
      </w:r>
    </w:p>
    <w:p w:rsidR="00464D38" w:rsidRPr="00464D38" w:rsidRDefault="00464D38" w:rsidP="00464D38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464D38">
        <w:rPr>
          <w:rFonts w:eastAsia="Calibri"/>
          <w:sz w:val="28"/>
          <w:szCs w:val="28"/>
          <w:lang w:eastAsia="en-US"/>
        </w:rPr>
        <w:t>Избыточная масса тела повышает риск развития ИБС и других заболеваний, связанных с атеросклерозом. Для оценки своего веса используйте простую формулу определения индекса массы тела (вес (кг) /рост (м 2 ) = индекс массы тела). Если индекс массы тела меньше 25 – это желаемая масса тела; если больше 28 у женщин и 30 у мужчин можно говорить об ожирении. Причем, более опасно так называемое центральное ожирение (мужского типа), когда жир откладывается на животе. О наличии центрального ожирения можно судить по окружности талии и отношению окружности талии к окружности бедер. Риск ССЗ повышается у мужчин с окружностью талии больше 94 см и, особенно, при окружности больше 102 см, у женщин – соответственно больше 80 см и 88 см. Отношение окружности талии к окружности бедер у мужчин больше 1,0 и у женщин больше 0,85 является более точным показателем центрального типа ожирения.</w:t>
      </w:r>
    </w:p>
    <w:p w:rsidR="00464D38" w:rsidRPr="00464D38" w:rsidRDefault="00464D38" w:rsidP="00464D38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464D38">
        <w:rPr>
          <w:rFonts w:eastAsia="Calibri"/>
          <w:sz w:val="28"/>
          <w:szCs w:val="28"/>
          <w:lang w:eastAsia="en-US"/>
        </w:rPr>
        <w:t>Физическая активность. Низкая физическая активность способствует развитию ССЗ в 1,5-2 раза чаще, чем у людей, ведущих физически активный образ жизни. Ходьба в быстром темпе в течение получаса в день может снизить риск сердечно-сосудистых заболеваний приблизительно на 18% и инсульта на 11%. Частота занятий физическими упражнениями должна быть не реже 4-5 раз в неделю, продолжительность занятий 30-40 мин, включая период разминки и остывания.</w:t>
      </w:r>
    </w:p>
    <w:p w:rsidR="00464D38" w:rsidRPr="00464D38" w:rsidRDefault="00464D38" w:rsidP="00464D38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464D38">
        <w:rPr>
          <w:rFonts w:eastAsia="Calibri"/>
          <w:sz w:val="28"/>
          <w:szCs w:val="28"/>
          <w:lang w:eastAsia="en-US"/>
        </w:rPr>
        <w:t>Таким образом, для эффективной профилактики большинства сердечно - сосудистых заболеваний и их осложнений необходимо выполнять всего 7 правил:</w:t>
      </w:r>
    </w:p>
    <w:p w:rsidR="00464D38" w:rsidRPr="00464D38" w:rsidRDefault="00464D38" w:rsidP="00464D38">
      <w:pPr>
        <w:jc w:val="both"/>
        <w:rPr>
          <w:rFonts w:eastAsia="Calibri"/>
          <w:sz w:val="28"/>
          <w:szCs w:val="28"/>
          <w:lang w:eastAsia="en-US"/>
        </w:rPr>
      </w:pPr>
      <w:r w:rsidRPr="00464D38">
        <w:rPr>
          <w:rFonts w:eastAsia="Calibri"/>
          <w:sz w:val="28"/>
          <w:szCs w:val="28"/>
          <w:lang w:eastAsia="en-US"/>
        </w:rPr>
        <w:t>1. Контролируйте ваше артериальное давление.</w:t>
      </w:r>
    </w:p>
    <w:p w:rsidR="00464D38" w:rsidRPr="00464D38" w:rsidRDefault="00464D38" w:rsidP="00464D38">
      <w:pPr>
        <w:jc w:val="both"/>
        <w:rPr>
          <w:rFonts w:eastAsia="Calibri"/>
          <w:sz w:val="28"/>
          <w:szCs w:val="28"/>
          <w:lang w:eastAsia="en-US"/>
        </w:rPr>
      </w:pPr>
      <w:r w:rsidRPr="00464D38">
        <w:rPr>
          <w:rFonts w:eastAsia="Calibri"/>
          <w:sz w:val="28"/>
          <w:szCs w:val="28"/>
          <w:lang w:eastAsia="en-US"/>
        </w:rPr>
        <w:t>2. Контролируйте уровень холестерина.</w:t>
      </w:r>
    </w:p>
    <w:p w:rsidR="00464D38" w:rsidRPr="00464D38" w:rsidRDefault="00464D38" w:rsidP="00464D38">
      <w:pPr>
        <w:jc w:val="both"/>
        <w:rPr>
          <w:rFonts w:eastAsia="Calibri"/>
          <w:sz w:val="28"/>
          <w:szCs w:val="28"/>
          <w:lang w:eastAsia="en-US"/>
        </w:rPr>
      </w:pPr>
      <w:r w:rsidRPr="00464D38">
        <w:rPr>
          <w:rFonts w:eastAsia="Calibri"/>
          <w:sz w:val="28"/>
          <w:szCs w:val="28"/>
          <w:lang w:eastAsia="en-US"/>
        </w:rPr>
        <w:t>3. Питайтесь правильно.</w:t>
      </w:r>
    </w:p>
    <w:p w:rsidR="00464D38" w:rsidRPr="00464D38" w:rsidRDefault="00464D38" w:rsidP="00464D38">
      <w:pPr>
        <w:jc w:val="both"/>
        <w:rPr>
          <w:rFonts w:eastAsia="Calibri"/>
          <w:sz w:val="28"/>
          <w:szCs w:val="28"/>
          <w:lang w:eastAsia="en-US"/>
        </w:rPr>
      </w:pPr>
      <w:r w:rsidRPr="00464D38">
        <w:rPr>
          <w:rFonts w:eastAsia="Calibri"/>
          <w:sz w:val="28"/>
          <w:szCs w:val="28"/>
          <w:lang w:eastAsia="en-US"/>
        </w:rPr>
        <w:t>4. Занимайтесь физическими упражнениями: даже немного лучше, чем ничего.</w:t>
      </w:r>
    </w:p>
    <w:p w:rsidR="00464D38" w:rsidRPr="00464D38" w:rsidRDefault="00464D38" w:rsidP="00464D38">
      <w:pPr>
        <w:jc w:val="both"/>
        <w:rPr>
          <w:rFonts w:eastAsia="Calibri"/>
          <w:sz w:val="28"/>
          <w:szCs w:val="28"/>
          <w:lang w:eastAsia="en-US"/>
        </w:rPr>
      </w:pPr>
      <w:r w:rsidRPr="00464D38">
        <w:rPr>
          <w:rFonts w:eastAsia="Calibri"/>
          <w:sz w:val="28"/>
          <w:szCs w:val="28"/>
          <w:lang w:eastAsia="en-US"/>
        </w:rPr>
        <w:t>5. Не начинайте курить, а если курите - попытайтесь бросить, каким бы трудным это не казалось.</w:t>
      </w:r>
    </w:p>
    <w:p w:rsidR="00464D38" w:rsidRPr="00464D38" w:rsidRDefault="00464D38" w:rsidP="00464D38">
      <w:pPr>
        <w:jc w:val="both"/>
        <w:rPr>
          <w:rFonts w:eastAsia="Calibri"/>
          <w:sz w:val="28"/>
          <w:szCs w:val="28"/>
          <w:lang w:eastAsia="en-US"/>
        </w:rPr>
      </w:pPr>
      <w:r w:rsidRPr="00464D38">
        <w:rPr>
          <w:rFonts w:eastAsia="Calibri"/>
          <w:sz w:val="28"/>
          <w:szCs w:val="28"/>
          <w:lang w:eastAsia="en-US"/>
        </w:rPr>
        <w:t>6. Не злоупотребляйте употреблением алкогольных напитков</w:t>
      </w:r>
    </w:p>
    <w:p w:rsidR="00464D38" w:rsidRPr="00464D38" w:rsidRDefault="00464D38" w:rsidP="00464D38">
      <w:pPr>
        <w:jc w:val="both"/>
        <w:rPr>
          <w:rFonts w:eastAsia="Calibri"/>
          <w:sz w:val="28"/>
          <w:szCs w:val="28"/>
          <w:lang w:eastAsia="en-US"/>
        </w:rPr>
      </w:pPr>
      <w:r w:rsidRPr="00464D38">
        <w:rPr>
          <w:rFonts w:eastAsia="Calibri"/>
          <w:sz w:val="28"/>
          <w:szCs w:val="28"/>
          <w:lang w:eastAsia="en-US"/>
        </w:rPr>
        <w:t>7. Попытайтесь избегать длительных стрессов.</w:t>
      </w:r>
    </w:p>
    <w:p w:rsidR="00464D38" w:rsidRPr="00464D38" w:rsidRDefault="00464D38" w:rsidP="00464D38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464D38">
        <w:rPr>
          <w:rFonts w:eastAsia="Calibri"/>
          <w:sz w:val="28"/>
          <w:szCs w:val="28"/>
          <w:lang w:eastAsia="en-US"/>
        </w:rPr>
        <w:t>В заключение следует заметить, что даже небольшие изменения, внесенные в образ жизни, могут замедлить старение сердца. Никогда не поздно начать вести здоровый образ жизни.</w:t>
      </w:r>
    </w:p>
    <w:sectPr w:rsidR="00464D38" w:rsidRPr="00464D38" w:rsidSect="00715EF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779" w:rsidRDefault="00071779" w:rsidP="00715EF5">
      <w:r>
        <w:separator/>
      </w:r>
    </w:p>
  </w:endnote>
  <w:endnote w:type="continuationSeparator" w:id="0">
    <w:p w:rsidR="00071779" w:rsidRDefault="00071779" w:rsidP="00715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779" w:rsidRDefault="00071779" w:rsidP="00715EF5">
      <w:r>
        <w:separator/>
      </w:r>
    </w:p>
  </w:footnote>
  <w:footnote w:type="continuationSeparator" w:id="0">
    <w:p w:rsidR="00071779" w:rsidRDefault="00071779" w:rsidP="00715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EF5" w:rsidRDefault="00715EF5">
    <w:pPr>
      <w:pStyle w:val="Header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 w:rsidR="006F3FF2"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 w:rsidR="00B957D9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  <w:p w:rsidR="00715EF5" w:rsidRDefault="00715E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hybridMultilevel"/>
    <w:tmpl w:val="47F621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0000001"/>
    <w:multiLevelType w:val="hybridMultilevel"/>
    <w:tmpl w:val="A4EEDF0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revisionView w:inkAnnotation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5EF5"/>
    <w:rsid w:val="00003C9C"/>
    <w:rsid w:val="00071779"/>
    <w:rsid w:val="0007645F"/>
    <w:rsid w:val="000A3289"/>
    <w:rsid w:val="000D241C"/>
    <w:rsid w:val="001E323C"/>
    <w:rsid w:val="001F7AE1"/>
    <w:rsid w:val="002632EB"/>
    <w:rsid w:val="002B291C"/>
    <w:rsid w:val="002C4A17"/>
    <w:rsid w:val="0031468E"/>
    <w:rsid w:val="00321D25"/>
    <w:rsid w:val="00390318"/>
    <w:rsid w:val="003E39CA"/>
    <w:rsid w:val="00405E7A"/>
    <w:rsid w:val="00464D38"/>
    <w:rsid w:val="00471357"/>
    <w:rsid w:val="004E0121"/>
    <w:rsid w:val="004E08C9"/>
    <w:rsid w:val="00523E63"/>
    <w:rsid w:val="005E78A4"/>
    <w:rsid w:val="00635823"/>
    <w:rsid w:val="00681E0A"/>
    <w:rsid w:val="006F3FF2"/>
    <w:rsid w:val="00705E37"/>
    <w:rsid w:val="0071035E"/>
    <w:rsid w:val="00715142"/>
    <w:rsid w:val="00715EF5"/>
    <w:rsid w:val="00756500"/>
    <w:rsid w:val="007B4CF7"/>
    <w:rsid w:val="007D6526"/>
    <w:rsid w:val="00804F3E"/>
    <w:rsid w:val="009B017C"/>
    <w:rsid w:val="00A53A69"/>
    <w:rsid w:val="00A962FF"/>
    <w:rsid w:val="00AC0A10"/>
    <w:rsid w:val="00B6447F"/>
    <w:rsid w:val="00B957D9"/>
    <w:rsid w:val="00CA394A"/>
    <w:rsid w:val="00CB32FD"/>
    <w:rsid w:val="00D1337C"/>
    <w:rsid w:val="00DE78A2"/>
    <w:rsid w:val="00E221D3"/>
    <w:rsid w:val="00E97DFE"/>
    <w:rsid w:val="00EB52BC"/>
    <w:rsid w:val="00F44594"/>
    <w:rsid w:val="00F6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0E38E13-EDCB-4D8B-BBCA-89C9A01C2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EF5"/>
    <w:rPr>
      <w:rFonts w:ascii="Times New Roman" w:eastAsia="Times New Roman" w:hAnsi="Times New Roman"/>
      <w:lang w:val="ru-RU" w:eastAsia="ru-RU"/>
    </w:rPr>
  </w:style>
  <w:style w:type="paragraph" w:styleId="Heading1">
    <w:name w:val="heading 1"/>
    <w:basedOn w:val="Normal"/>
    <w:link w:val="Heading1Char"/>
    <w:uiPriority w:val="9"/>
    <w:qFormat/>
    <w:rsid w:val="00A962F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962FF"/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715EF5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rsid w:val="00715EF5"/>
    <w:rPr>
      <w:rFonts w:ascii="Arial" w:hAnsi="Arial"/>
    </w:rPr>
  </w:style>
  <w:style w:type="character" w:customStyle="1" w:styleId="FootnoteTextChar">
    <w:name w:val="Footnote Text Char"/>
    <w:link w:val="FootnoteText"/>
    <w:uiPriority w:val="99"/>
    <w:rsid w:val="00715EF5"/>
    <w:rPr>
      <w:rFonts w:ascii="Arial" w:eastAsia="Times New Roman" w:hAnsi="Arial" w:cs="Times New Roman"/>
      <w:sz w:val="20"/>
      <w:szCs w:val="20"/>
      <w:lang w:eastAsia="ru-RU"/>
    </w:rPr>
  </w:style>
  <w:style w:type="character" w:styleId="FootnoteReference">
    <w:name w:val="footnote reference"/>
    <w:uiPriority w:val="99"/>
    <w:rsid w:val="00715EF5"/>
    <w:rPr>
      <w:vertAlign w:val="superscript"/>
    </w:rPr>
  </w:style>
  <w:style w:type="paragraph" w:styleId="Header">
    <w:name w:val="header"/>
    <w:basedOn w:val="Normal"/>
    <w:link w:val="HeaderChar"/>
    <w:rsid w:val="00715EF5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715E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715EF5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715E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rsid w:val="00715E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715EF5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rsid w:val="00715EF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15EF5"/>
    <w:pPr>
      <w:ind w:left="720"/>
      <w:contextualSpacing/>
    </w:pPr>
  </w:style>
  <w:style w:type="character" w:styleId="Emphasis">
    <w:name w:val="Emphasis"/>
    <w:uiPriority w:val="20"/>
    <w:qFormat/>
    <w:rsid w:val="00715EF5"/>
    <w:rPr>
      <w:i/>
      <w:iCs/>
    </w:rPr>
  </w:style>
  <w:style w:type="character" w:styleId="CommentReference">
    <w:name w:val="annotation reference"/>
    <w:uiPriority w:val="99"/>
    <w:rsid w:val="00715E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15EF5"/>
  </w:style>
  <w:style w:type="character" w:customStyle="1" w:styleId="CommentTextChar">
    <w:name w:val="Comment Text Char"/>
    <w:link w:val="CommentText"/>
    <w:uiPriority w:val="99"/>
    <w:rsid w:val="00715E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715EF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715E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odyText2">
    <w:name w:val="Body Text 2"/>
    <w:basedOn w:val="Normal"/>
    <w:link w:val="BodyText2Char"/>
    <w:rsid w:val="003E39CA"/>
    <w:pPr>
      <w:widowControl w:val="0"/>
      <w:autoSpaceDE w:val="0"/>
      <w:autoSpaceDN w:val="0"/>
      <w:adjustRightInd w:val="0"/>
      <w:spacing w:after="120" w:line="480" w:lineRule="auto"/>
    </w:pPr>
  </w:style>
  <w:style w:type="character" w:customStyle="1" w:styleId="BodyText2Char">
    <w:name w:val="Body Text 2 Char"/>
    <w:link w:val="BodyText2"/>
    <w:rsid w:val="003E39CA"/>
    <w:rPr>
      <w:rFonts w:ascii="Times New Roman" w:eastAsia="Times New Roman" w:hAnsi="Times New Roman"/>
    </w:rPr>
  </w:style>
  <w:style w:type="character" w:customStyle="1" w:styleId="Heading1Char">
    <w:name w:val="Heading 1 Char"/>
    <w:link w:val="Heading1"/>
    <w:uiPriority w:val="9"/>
    <w:rsid w:val="00A962FF"/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customStyle="1" w:styleId="Heading2Char">
    <w:name w:val="Heading 2 Char"/>
    <w:link w:val="Heading2"/>
    <w:semiHidden/>
    <w:rsid w:val="00A962F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2">
    <w:name w:val="Основной текст (2)_"/>
    <w:link w:val="20"/>
    <w:uiPriority w:val="99"/>
    <w:locked/>
    <w:rsid w:val="00A962FF"/>
    <w:rPr>
      <w:rFonts w:ascii="Batang" w:eastAsia="Batang" w:hAnsi="Batang" w:cs="Batang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A962FF"/>
    <w:pPr>
      <w:shd w:val="clear" w:color="auto" w:fill="FFFFFF"/>
      <w:spacing w:before="240" w:line="252" w:lineRule="exact"/>
      <w:jc w:val="center"/>
    </w:pPr>
    <w:rPr>
      <w:rFonts w:ascii="Batang" w:eastAsia="Batang" w:hAnsi="Batang" w:cs="Batang"/>
      <w:sz w:val="18"/>
      <w:szCs w:val="18"/>
    </w:rPr>
  </w:style>
  <w:style w:type="character" w:customStyle="1" w:styleId="extended-textshort">
    <w:name w:val="extended-text__short"/>
    <w:basedOn w:val="DefaultParagraphFont"/>
    <w:rsid w:val="00A962FF"/>
  </w:style>
  <w:style w:type="character" w:styleId="Strong">
    <w:name w:val="Strong"/>
    <w:uiPriority w:val="22"/>
    <w:qFormat/>
    <w:rsid w:val="00A962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8451</Words>
  <Characters>48174</Characters>
  <Application>Microsoft Office Word</Application>
  <DocSecurity>4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Рощенко Анатолий Викторович</dc:creator>
  <cp:keywords/>
  <cp:lastModifiedBy>word</cp:lastModifiedBy>
  <cp:revision>2</cp:revision>
  <cp:lastPrinted>2020-01-09T09:07:00Z</cp:lastPrinted>
  <dcterms:created xsi:type="dcterms:W3CDTF">2022-08-09T08:42:00Z</dcterms:created>
  <dcterms:modified xsi:type="dcterms:W3CDTF">2022-08-09T08:42:00Z</dcterms:modified>
</cp:coreProperties>
</file>