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E56" w:rsidRPr="00B3752C" w:rsidRDefault="004E7E56" w:rsidP="004E7E56">
      <w:pPr>
        <w:pStyle w:val="11"/>
        <w:keepNext/>
        <w:ind w:left="0" w:firstLine="0"/>
        <w:jc w:val="center"/>
        <w:rPr>
          <w:b/>
          <w:sz w:val="26"/>
          <w:szCs w:val="26"/>
        </w:rPr>
      </w:pPr>
      <w:bookmarkStart w:id="0" w:name="_Hlk497494273"/>
      <w:r w:rsidRPr="00B3752C">
        <w:rPr>
          <w:b/>
          <w:sz w:val="26"/>
          <w:szCs w:val="26"/>
        </w:rPr>
        <w:t>БЕЛЫНИЧСКИЙ РАЙОННЫЙ ИСПОЛНИТЕЛЬНЫЙ КОМИТЕТ</w:t>
      </w:r>
    </w:p>
    <w:p w:rsidR="004E7E56" w:rsidRPr="00B3752C" w:rsidRDefault="004E7E56" w:rsidP="004E7E56">
      <w:pPr>
        <w:pStyle w:val="11"/>
        <w:keepNext/>
        <w:ind w:left="0" w:firstLine="0"/>
        <w:jc w:val="center"/>
        <w:rPr>
          <w:b/>
          <w:sz w:val="26"/>
          <w:szCs w:val="26"/>
        </w:rPr>
      </w:pPr>
    </w:p>
    <w:p w:rsidR="004E7E56" w:rsidRPr="00B3752C" w:rsidRDefault="004E7E56" w:rsidP="004E7E56">
      <w:pPr>
        <w:pStyle w:val="11"/>
        <w:keepNext/>
        <w:ind w:left="0" w:firstLine="0"/>
        <w:jc w:val="center"/>
        <w:rPr>
          <w:b/>
          <w:sz w:val="26"/>
          <w:szCs w:val="26"/>
        </w:rPr>
      </w:pPr>
      <w:r w:rsidRPr="00B3752C">
        <w:rPr>
          <w:b/>
          <w:sz w:val="26"/>
          <w:szCs w:val="26"/>
        </w:rPr>
        <w:t>ОТДЕЛ ИДЕОЛОГИЧЕСКОЙ РАБОТЫ, КУЛЬТУРЫ</w:t>
      </w:r>
    </w:p>
    <w:p w:rsidR="004E7E56" w:rsidRPr="00B3752C" w:rsidRDefault="004E7E56" w:rsidP="004E7E56">
      <w:pPr>
        <w:pStyle w:val="11"/>
        <w:keepNext/>
        <w:ind w:left="0" w:firstLine="0"/>
        <w:jc w:val="center"/>
        <w:rPr>
          <w:b/>
          <w:sz w:val="26"/>
          <w:szCs w:val="26"/>
        </w:rPr>
      </w:pPr>
      <w:r w:rsidRPr="00B3752C">
        <w:rPr>
          <w:b/>
          <w:sz w:val="26"/>
          <w:szCs w:val="26"/>
        </w:rPr>
        <w:t>И ПО ДЕЛАМ МОЛОДЕЖИ</w:t>
      </w:r>
    </w:p>
    <w:p w:rsidR="004E7E56" w:rsidRPr="00B3752C" w:rsidRDefault="004E7E56" w:rsidP="004E7E56">
      <w:pPr>
        <w:pStyle w:val="11"/>
        <w:keepNext/>
        <w:ind w:left="0" w:firstLine="0"/>
        <w:jc w:val="center"/>
        <w:rPr>
          <w:b/>
          <w:sz w:val="26"/>
          <w:szCs w:val="26"/>
        </w:rPr>
      </w:pPr>
    </w:p>
    <w:p w:rsidR="004E7E56" w:rsidRPr="00B3752C" w:rsidRDefault="004E7E56" w:rsidP="004E7E56">
      <w:pPr>
        <w:pStyle w:val="11"/>
        <w:keepNext/>
        <w:ind w:left="0" w:firstLine="0"/>
        <w:jc w:val="center"/>
        <w:rPr>
          <w:b/>
          <w:sz w:val="26"/>
          <w:szCs w:val="26"/>
        </w:rPr>
      </w:pPr>
    </w:p>
    <w:p w:rsidR="004E7E56" w:rsidRPr="00B3752C" w:rsidRDefault="004E7E56" w:rsidP="004E7E56">
      <w:pPr>
        <w:pStyle w:val="11"/>
        <w:keepNext/>
        <w:ind w:left="0" w:firstLine="0"/>
        <w:jc w:val="center"/>
        <w:rPr>
          <w:b/>
          <w:sz w:val="26"/>
          <w:szCs w:val="26"/>
        </w:rPr>
      </w:pPr>
    </w:p>
    <w:p w:rsidR="004E7E56" w:rsidRPr="00B3752C" w:rsidRDefault="004E7E56" w:rsidP="004E7E56">
      <w:pPr>
        <w:pStyle w:val="11"/>
        <w:keepNext/>
        <w:ind w:left="0" w:firstLine="0"/>
        <w:jc w:val="center"/>
        <w:rPr>
          <w:b/>
          <w:sz w:val="26"/>
          <w:szCs w:val="26"/>
        </w:rPr>
      </w:pPr>
    </w:p>
    <w:p w:rsidR="004E7E56" w:rsidRPr="00B3752C" w:rsidRDefault="004E7E56" w:rsidP="004E7E56">
      <w:pPr>
        <w:pStyle w:val="11"/>
        <w:keepNext/>
        <w:ind w:left="0" w:firstLine="0"/>
        <w:jc w:val="center"/>
        <w:rPr>
          <w:b/>
          <w:sz w:val="26"/>
          <w:szCs w:val="26"/>
        </w:rPr>
      </w:pPr>
    </w:p>
    <w:p w:rsidR="004E7E56" w:rsidRPr="00B3752C" w:rsidRDefault="00F77683" w:rsidP="004E7E56">
      <w:pPr>
        <w:pStyle w:val="11"/>
        <w:keepNext/>
        <w:ind w:left="0" w:firstLine="0"/>
        <w:jc w:val="center"/>
        <w:rPr>
          <w:b/>
          <w:sz w:val="26"/>
          <w:szCs w:val="26"/>
        </w:rPr>
      </w:pPr>
      <w:r w:rsidRPr="00B3752C">
        <w:rPr>
          <w:b/>
          <w:sz w:val="26"/>
          <w:szCs w:val="26"/>
        </w:rPr>
        <w:t>Материал для информационно-пропагандистских групп</w:t>
      </w:r>
    </w:p>
    <w:p w:rsidR="004E7E56" w:rsidRPr="00B3752C" w:rsidRDefault="004E7E56" w:rsidP="004E7E56">
      <w:pPr>
        <w:pStyle w:val="11"/>
        <w:keepNext/>
        <w:ind w:left="0" w:firstLine="0"/>
        <w:jc w:val="center"/>
        <w:rPr>
          <w:b/>
          <w:sz w:val="26"/>
          <w:szCs w:val="26"/>
        </w:rPr>
      </w:pPr>
    </w:p>
    <w:p w:rsidR="004E7E56" w:rsidRPr="00B3752C" w:rsidRDefault="004E7E56" w:rsidP="004E7E56">
      <w:pPr>
        <w:pStyle w:val="11"/>
        <w:keepNext/>
        <w:ind w:left="0" w:firstLine="0"/>
        <w:jc w:val="center"/>
        <w:rPr>
          <w:b/>
          <w:sz w:val="26"/>
          <w:szCs w:val="26"/>
        </w:rPr>
      </w:pPr>
    </w:p>
    <w:p w:rsidR="004E7E56" w:rsidRPr="00B3752C" w:rsidRDefault="004E7E56" w:rsidP="004E7E56">
      <w:pPr>
        <w:pStyle w:val="11"/>
        <w:keepNext/>
        <w:ind w:left="0" w:firstLine="0"/>
        <w:jc w:val="center"/>
        <w:rPr>
          <w:b/>
          <w:sz w:val="26"/>
          <w:szCs w:val="26"/>
        </w:rPr>
      </w:pPr>
      <w:bookmarkStart w:id="1" w:name="_GoBack"/>
      <w:bookmarkEnd w:id="1"/>
    </w:p>
    <w:p w:rsidR="001D6E7B" w:rsidRPr="00B3752C" w:rsidRDefault="001D6E7B" w:rsidP="00F77683">
      <w:pPr>
        <w:shd w:val="clear" w:color="auto" w:fill="FFFFFF"/>
        <w:jc w:val="center"/>
        <w:rPr>
          <w:b/>
          <w:color w:val="000000"/>
          <w:sz w:val="26"/>
          <w:szCs w:val="26"/>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1D6E7B" w:rsidRPr="00B3752C" w:rsidRDefault="001D6E7B" w:rsidP="00F77683">
      <w:pPr>
        <w:shd w:val="clear" w:color="auto" w:fill="FFFFFF"/>
        <w:jc w:val="center"/>
        <w:rPr>
          <w:b/>
          <w:color w:val="000000"/>
          <w:sz w:val="26"/>
          <w:szCs w:val="26"/>
          <w:lang w:val="be-BY"/>
        </w:rPr>
      </w:pPr>
    </w:p>
    <w:p w:rsidR="00F77683" w:rsidRPr="00B3752C" w:rsidRDefault="00F77683" w:rsidP="00F77683">
      <w:pPr>
        <w:shd w:val="clear" w:color="auto" w:fill="FFFFFF"/>
        <w:jc w:val="center"/>
        <w:rPr>
          <w:b/>
          <w:color w:val="000000"/>
          <w:sz w:val="26"/>
          <w:szCs w:val="26"/>
          <w:lang w:val="be-BY"/>
        </w:rPr>
      </w:pPr>
      <w:r w:rsidRPr="00B3752C">
        <w:rPr>
          <w:b/>
          <w:color w:val="000000"/>
          <w:sz w:val="26"/>
          <w:szCs w:val="26"/>
          <w:lang w:val="be-BY"/>
        </w:rPr>
        <w:t>г.Белыничи,</w:t>
      </w:r>
    </w:p>
    <w:p w:rsidR="00F77683" w:rsidRPr="00B3752C" w:rsidRDefault="005354AA" w:rsidP="00F77683">
      <w:pPr>
        <w:shd w:val="clear" w:color="auto" w:fill="FFFFFF"/>
        <w:jc w:val="center"/>
        <w:rPr>
          <w:b/>
          <w:color w:val="000000"/>
          <w:sz w:val="26"/>
          <w:szCs w:val="26"/>
        </w:rPr>
      </w:pPr>
      <w:r w:rsidRPr="00B3752C">
        <w:rPr>
          <w:b/>
          <w:color w:val="000000"/>
          <w:sz w:val="26"/>
          <w:szCs w:val="26"/>
        </w:rPr>
        <w:t>апрель</w:t>
      </w:r>
      <w:r w:rsidR="00F77683" w:rsidRPr="00B3752C">
        <w:rPr>
          <w:b/>
          <w:color w:val="000000"/>
          <w:sz w:val="26"/>
          <w:szCs w:val="26"/>
        </w:rPr>
        <w:t>, 2019 г.</w:t>
      </w:r>
    </w:p>
    <w:p w:rsidR="002510A4" w:rsidRPr="00B3752C" w:rsidRDefault="00F77683" w:rsidP="002510A4">
      <w:pPr>
        <w:pStyle w:val="11"/>
        <w:keepNext/>
        <w:ind w:left="0" w:firstLine="0"/>
        <w:jc w:val="center"/>
        <w:rPr>
          <w:b/>
          <w:sz w:val="26"/>
          <w:szCs w:val="26"/>
        </w:rPr>
      </w:pPr>
      <w:r w:rsidRPr="00B3752C">
        <w:rPr>
          <w:b/>
          <w:color w:val="000000"/>
          <w:sz w:val="26"/>
          <w:szCs w:val="26"/>
        </w:rPr>
        <w:br w:type="page"/>
      </w:r>
      <w:r w:rsidR="002510A4" w:rsidRPr="00B3752C">
        <w:rPr>
          <w:b/>
          <w:sz w:val="26"/>
          <w:szCs w:val="26"/>
        </w:rPr>
        <w:lastRenderedPageBreak/>
        <w:t xml:space="preserve">ВНЕШНЯЯ ПОЛИТИКА РЕСПУБЛИКИ БЕЛАРУСЬ. </w:t>
      </w:r>
    </w:p>
    <w:p w:rsidR="002510A4" w:rsidRPr="00B3752C" w:rsidRDefault="002510A4" w:rsidP="002510A4">
      <w:pPr>
        <w:pStyle w:val="11"/>
        <w:keepNext/>
        <w:ind w:left="0" w:firstLine="0"/>
        <w:jc w:val="center"/>
        <w:rPr>
          <w:b/>
          <w:sz w:val="26"/>
          <w:szCs w:val="26"/>
        </w:rPr>
      </w:pPr>
      <w:r w:rsidRPr="00B3752C">
        <w:rPr>
          <w:b/>
          <w:sz w:val="26"/>
          <w:szCs w:val="26"/>
        </w:rPr>
        <w:t>РЕАЛИЗАЦИЯ НАЦИОНАЛЬНЫХ ИНТЕРЕСОВ И УКРЕПЛЕНИЕ ПОЗИТИВНОГО ИМИДЖА БЕЛОРУССКОГО ГОСУДАРСТВА НА МЕЖДУНАРОДНОЙ АРЕНЕ</w:t>
      </w:r>
    </w:p>
    <w:p w:rsidR="002510A4" w:rsidRPr="00B3752C" w:rsidRDefault="002510A4" w:rsidP="002510A4">
      <w:pPr>
        <w:pStyle w:val="11"/>
        <w:keepNext/>
        <w:ind w:left="0" w:firstLine="0"/>
        <w:jc w:val="center"/>
        <w:rPr>
          <w:i/>
          <w:sz w:val="26"/>
          <w:szCs w:val="26"/>
        </w:rPr>
      </w:pPr>
    </w:p>
    <w:p w:rsidR="002510A4" w:rsidRPr="00B3752C" w:rsidRDefault="002510A4" w:rsidP="002510A4">
      <w:pPr>
        <w:pStyle w:val="a5"/>
        <w:spacing w:before="0" w:beforeAutospacing="0" w:after="0" w:afterAutospacing="0"/>
        <w:ind w:firstLine="709"/>
        <w:jc w:val="both"/>
        <w:rPr>
          <w:sz w:val="26"/>
          <w:szCs w:val="26"/>
        </w:rPr>
      </w:pPr>
      <w:r w:rsidRPr="00B3752C">
        <w:rPr>
          <w:spacing w:val="-8"/>
          <w:sz w:val="26"/>
          <w:szCs w:val="26"/>
        </w:rPr>
        <w:t>Президент Республики</w:t>
      </w:r>
      <w:r w:rsidRPr="00B3752C">
        <w:rPr>
          <w:spacing w:val="-12"/>
          <w:sz w:val="26"/>
          <w:szCs w:val="26"/>
        </w:rPr>
        <w:t xml:space="preserve"> </w:t>
      </w:r>
      <w:r w:rsidRPr="00B3752C">
        <w:rPr>
          <w:spacing w:val="-8"/>
          <w:sz w:val="26"/>
          <w:szCs w:val="26"/>
        </w:rPr>
        <w:t>Беларусь</w:t>
      </w:r>
      <w:r w:rsidRPr="00B3752C">
        <w:rPr>
          <w:spacing w:val="-12"/>
          <w:sz w:val="26"/>
          <w:szCs w:val="26"/>
        </w:rPr>
        <w:t xml:space="preserve"> </w:t>
      </w:r>
      <w:proofErr w:type="spellStart"/>
      <w:r w:rsidRPr="00B3752C">
        <w:rPr>
          <w:b/>
          <w:spacing w:val="-12"/>
          <w:sz w:val="26"/>
          <w:szCs w:val="26"/>
        </w:rPr>
        <w:t>А.Г.</w:t>
      </w:r>
      <w:r w:rsidRPr="00B3752C">
        <w:rPr>
          <w:b/>
          <w:spacing w:val="-8"/>
          <w:sz w:val="26"/>
          <w:szCs w:val="26"/>
        </w:rPr>
        <w:t>Лукашенко</w:t>
      </w:r>
      <w:proofErr w:type="spellEnd"/>
      <w:r w:rsidRPr="00B3752C">
        <w:rPr>
          <w:spacing w:val="-12"/>
          <w:sz w:val="26"/>
          <w:szCs w:val="26"/>
        </w:rPr>
        <w:t xml:space="preserve"> на </w:t>
      </w:r>
      <w:r w:rsidRPr="00B3752C">
        <w:rPr>
          <w:spacing w:val="-8"/>
          <w:sz w:val="26"/>
          <w:szCs w:val="26"/>
        </w:rPr>
        <w:t>прошедшем</w:t>
      </w:r>
      <w:r w:rsidRPr="00B3752C">
        <w:rPr>
          <w:spacing w:val="-12"/>
          <w:sz w:val="26"/>
          <w:szCs w:val="26"/>
        </w:rPr>
        <w:t xml:space="preserve"> 11 июля</w:t>
      </w:r>
      <w:r w:rsidRPr="00B3752C">
        <w:rPr>
          <w:sz w:val="26"/>
          <w:szCs w:val="26"/>
        </w:rPr>
        <w:t xml:space="preserve"> 2017 г. совещании по приоритетам внешней политики Беларуси особо отметил: ”Нам надо </w:t>
      </w:r>
      <w:r w:rsidRPr="00B3752C">
        <w:rPr>
          <w:b/>
          <w:sz w:val="26"/>
          <w:szCs w:val="26"/>
        </w:rPr>
        <w:t>активнее продвигать и защищать свои национальные интересы</w:t>
      </w:r>
      <w:r w:rsidRPr="00B3752C">
        <w:rPr>
          <w:sz w:val="26"/>
          <w:szCs w:val="26"/>
        </w:rPr>
        <w:t xml:space="preserve">. И не ради каких-то амбиций, </w:t>
      </w:r>
      <w:r w:rsidRPr="00B3752C">
        <w:rPr>
          <w:b/>
          <w:sz w:val="26"/>
          <w:szCs w:val="26"/>
        </w:rPr>
        <w:t>а ради того, чтобы укрепить наше суверенное и независимое государство“</w:t>
      </w:r>
      <w:r w:rsidRPr="00B3752C">
        <w:rPr>
          <w:sz w:val="26"/>
          <w:szCs w:val="26"/>
        </w:rPr>
        <w:t xml:space="preserve">. При этом </w:t>
      </w:r>
      <w:proofErr w:type="spellStart"/>
      <w:r w:rsidRPr="00B3752C">
        <w:rPr>
          <w:sz w:val="26"/>
          <w:szCs w:val="26"/>
        </w:rPr>
        <w:t>А.Г.Лукашенко</w:t>
      </w:r>
      <w:proofErr w:type="spellEnd"/>
      <w:r w:rsidRPr="00B3752C">
        <w:rPr>
          <w:sz w:val="26"/>
          <w:szCs w:val="26"/>
        </w:rPr>
        <w:t xml:space="preserve"> подчеркнул, что ”</w:t>
      </w:r>
      <w:r w:rsidRPr="00B3752C">
        <w:rPr>
          <w:b/>
          <w:sz w:val="26"/>
          <w:szCs w:val="26"/>
        </w:rPr>
        <w:t>эффективное взаимодействие Беларуси с внешним миром – поле деятельности не только Министерства иностранных дел</w:t>
      </w:r>
      <w:r w:rsidRPr="00B3752C">
        <w:rPr>
          <w:sz w:val="26"/>
          <w:szCs w:val="26"/>
        </w:rPr>
        <w:t>.</w:t>
      </w:r>
      <w:r w:rsidRPr="00B3752C">
        <w:rPr>
          <w:b/>
          <w:sz w:val="26"/>
          <w:szCs w:val="26"/>
        </w:rPr>
        <w:t xml:space="preserve"> Это задача всех</w:t>
      </w:r>
      <w:r w:rsidRPr="00B3752C">
        <w:rPr>
          <w:sz w:val="26"/>
          <w:szCs w:val="26"/>
        </w:rPr>
        <w:t xml:space="preserve">: Президента, Парламента, Правительства, министерств и ведомств, местной исполнительной власти, хозяйствующих субъектов. </w:t>
      </w:r>
      <w:proofErr w:type="gramStart"/>
      <w:r w:rsidRPr="00B3752C">
        <w:rPr>
          <w:sz w:val="26"/>
          <w:szCs w:val="26"/>
        </w:rPr>
        <w:t>Причем по всем направлениям: политическому, экономическому, гуманитарному, в сферах безопасности, культуры, образования, спорта“.</w:t>
      </w:r>
      <w:proofErr w:type="gramEnd"/>
    </w:p>
    <w:p w:rsidR="002510A4" w:rsidRPr="00B3752C" w:rsidRDefault="002510A4" w:rsidP="002510A4">
      <w:pPr>
        <w:pStyle w:val="a5"/>
        <w:spacing w:before="0" w:beforeAutospacing="0" w:after="0" w:afterAutospacing="0"/>
        <w:jc w:val="center"/>
        <w:rPr>
          <w:b/>
          <w:sz w:val="26"/>
          <w:szCs w:val="26"/>
        </w:rPr>
      </w:pPr>
    </w:p>
    <w:p w:rsidR="002510A4" w:rsidRPr="00B3752C" w:rsidRDefault="002510A4" w:rsidP="002510A4">
      <w:pPr>
        <w:pStyle w:val="a5"/>
        <w:spacing w:before="0" w:beforeAutospacing="0" w:after="0" w:afterAutospacing="0"/>
        <w:ind w:firstLine="709"/>
        <w:jc w:val="both"/>
        <w:rPr>
          <w:b/>
          <w:sz w:val="26"/>
          <w:szCs w:val="26"/>
          <w:u w:val="single"/>
        </w:rPr>
      </w:pPr>
      <w:r w:rsidRPr="00B3752C">
        <w:rPr>
          <w:b/>
          <w:sz w:val="26"/>
          <w:szCs w:val="26"/>
          <w:u w:val="single"/>
        </w:rPr>
        <w:t>Внешняя политика белорусского государства</w:t>
      </w:r>
    </w:p>
    <w:p w:rsidR="002510A4" w:rsidRPr="00B3752C" w:rsidRDefault="002510A4" w:rsidP="002510A4">
      <w:pPr>
        <w:pStyle w:val="a5"/>
        <w:spacing w:before="0" w:beforeAutospacing="0" w:after="0" w:afterAutospacing="0"/>
        <w:ind w:firstLine="709"/>
        <w:jc w:val="both"/>
        <w:rPr>
          <w:sz w:val="26"/>
          <w:szCs w:val="26"/>
        </w:rPr>
      </w:pPr>
      <w:r w:rsidRPr="00B3752C">
        <w:rPr>
          <w:sz w:val="26"/>
          <w:szCs w:val="26"/>
        </w:rPr>
        <w:t>После обретения независимости Республика Беларусь вышла на международную арену не только в качестве нового суверенного государства, возникшего в результате распада СССР, но и как европейская страна, имеющая глубокие исторические традиции государственности. </w:t>
      </w:r>
    </w:p>
    <w:p w:rsidR="002510A4" w:rsidRPr="00B3752C" w:rsidRDefault="002510A4" w:rsidP="002510A4">
      <w:pPr>
        <w:pStyle w:val="a5"/>
        <w:spacing w:before="0" w:beforeAutospacing="0" w:after="0" w:afterAutospacing="0"/>
        <w:ind w:firstLine="709"/>
        <w:jc w:val="both"/>
        <w:rPr>
          <w:sz w:val="26"/>
          <w:szCs w:val="26"/>
        </w:rPr>
      </w:pPr>
      <w:r w:rsidRPr="00B3752C">
        <w:rPr>
          <w:b/>
          <w:sz w:val="26"/>
          <w:szCs w:val="26"/>
        </w:rPr>
        <w:t xml:space="preserve">Руководствуясь провозглашенным Президентом Республики Беларусь </w:t>
      </w:r>
      <w:proofErr w:type="spellStart"/>
      <w:r w:rsidRPr="00B3752C">
        <w:rPr>
          <w:b/>
          <w:sz w:val="26"/>
          <w:szCs w:val="26"/>
        </w:rPr>
        <w:t>А.Г.Лукашенко</w:t>
      </w:r>
      <w:proofErr w:type="spellEnd"/>
      <w:r w:rsidRPr="00B3752C">
        <w:rPr>
          <w:b/>
          <w:sz w:val="26"/>
          <w:szCs w:val="26"/>
        </w:rPr>
        <w:t xml:space="preserve"> курсом на </w:t>
      </w:r>
      <w:proofErr w:type="spellStart"/>
      <w:r w:rsidRPr="00B3752C">
        <w:rPr>
          <w:b/>
          <w:sz w:val="26"/>
          <w:szCs w:val="26"/>
        </w:rPr>
        <w:t>многовекторность</w:t>
      </w:r>
      <w:proofErr w:type="spellEnd"/>
      <w:r w:rsidRPr="00B3752C">
        <w:rPr>
          <w:b/>
          <w:sz w:val="26"/>
          <w:szCs w:val="26"/>
        </w:rPr>
        <w:t xml:space="preserve"> внешней политики, наша страна придерживается единых подходов к развитию отношений со всеми зарубежными </w:t>
      </w:r>
      <w:proofErr w:type="gramStart"/>
      <w:r w:rsidRPr="00B3752C">
        <w:rPr>
          <w:b/>
          <w:sz w:val="26"/>
          <w:szCs w:val="26"/>
        </w:rPr>
        <w:t>партнерами</w:t>
      </w:r>
      <w:proofErr w:type="gramEnd"/>
      <w:r w:rsidRPr="00B3752C">
        <w:rPr>
          <w:b/>
          <w:sz w:val="26"/>
          <w:szCs w:val="26"/>
        </w:rPr>
        <w:t xml:space="preserve"> как на Востоке, так и на Западе.</w:t>
      </w:r>
      <w:r w:rsidRPr="00B3752C">
        <w:rPr>
          <w:sz w:val="26"/>
          <w:szCs w:val="26"/>
        </w:rPr>
        <w:t xml:space="preserve"> Беларусь выстраивает международный диалог на основе принципов добрососедства, миролюбия, равенства и взаимного уважения, невмешательства во внутренние дела других государств.</w:t>
      </w:r>
    </w:p>
    <w:p w:rsidR="002510A4" w:rsidRPr="00B3752C" w:rsidRDefault="002510A4" w:rsidP="002510A4">
      <w:pPr>
        <w:shd w:val="clear" w:color="auto" w:fill="FFFFFF"/>
        <w:ind w:firstLine="709"/>
        <w:jc w:val="both"/>
        <w:rPr>
          <w:sz w:val="26"/>
          <w:szCs w:val="26"/>
        </w:rPr>
      </w:pPr>
      <w:r w:rsidRPr="00B3752C">
        <w:rPr>
          <w:sz w:val="26"/>
          <w:szCs w:val="26"/>
        </w:rPr>
        <w:t>Наша страна представлена во всех важнейших регионах планеты. С</w:t>
      </w:r>
      <w:r w:rsidRPr="00B3752C">
        <w:rPr>
          <w:bCs/>
          <w:color w:val="000000"/>
          <w:sz w:val="26"/>
          <w:szCs w:val="26"/>
          <w:bdr w:val="none" w:sz="0" w:space="0" w:color="auto" w:frame="1"/>
        </w:rPr>
        <w:t>еть загранучреждений</w:t>
      </w:r>
      <w:r w:rsidRPr="00B3752C">
        <w:rPr>
          <w:color w:val="000000"/>
          <w:sz w:val="26"/>
          <w:szCs w:val="26"/>
          <w:bdr w:val="none" w:sz="0" w:space="0" w:color="auto" w:frame="1"/>
        </w:rPr>
        <w:t xml:space="preserve"> Республики Беларусь создана в </w:t>
      </w:r>
      <w:r w:rsidRPr="00B3752C">
        <w:rPr>
          <w:b/>
          <w:color w:val="000000"/>
          <w:spacing w:val="-8"/>
          <w:sz w:val="26"/>
          <w:szCs w:val="26"/>
          <w:bdr w:val="none" w:sz="0" w:space="0" w:color="auto" w:frame="1"/>
        </w:rPr>
        <w:t>57</w:t>
      </w:r>
      <w:r w:rsidRPr="00B3752C">
        <w:rPr>
          <w:color w:val="000000"/>
          <w:spacing w:val="-8"/>
          <w:sz w:val="26"/>
          <w:szCs w:val="26"/>
          <w:bdr w:val="none" w:sz="0" w:space="0" w:color="auto" w:frame="1"/>
        </w:rPr>
        <w:t xml:space="preserve"> государствах </w:t>
      </w:r>
      <w:r w:rsidRPr="00B3752C">
        <w:rPr>
          <w:color w:val="000000"/>
          <w:spacing w:val="-8"/>
          <w:sz w:val="26"/>
          <w:szCs w:val="26"/>
          <w:bdr w:val="none" w:sz="0" w:space="0" w:color="auto" w:frame="1"/>
        </w:rPr>
        <w:br/>
      </w:r>
      <w:r w:rsidRPr="00B3752C">
        <w:rPr>
          <w:color w:val="000000"/>
          <w:sz w:val="26"/>
          <w:szCs w:val="26"/>
          <w:bdr w:val="none" w:sz="0" w:space="0" w:color="auto" w:frame="1"/>
        </w:rPr>
        <w:t xml:space="preserve">(а с учетом аккредитации послов по совместительству – в </w:t>
      </w:r>
      <w:r w:rsidRPr="00B3752C">
        <w:rPr>
          <w:b/>
          <w:color w:val="000000"/>
          <w:sz w:val="26"/>
          <w:szCs w:val="26"/>
          <w:bdr w:val="none" w:sz="0" w:space="0" w:color="auto" w:frame="1"/>
        </w:rPr>
        <w:t>109</w:t>
      </w:r>
      <w:r w:rsidRPr="00B3752C">
        <w:rPr>
          <w:color w:val="000000"/>
          <w:sz w:val="26"/>
          <w:szCs w:val="26"/>
          <w:bdr w:val="none" w:sz="0" w:space="0" w:color="auto" w:frame="1"/>
        </w:rPr>
        <w:t>).</w:t>
      </w:r>
      <w:r w:rsidRPr="00B3752C">
        <w:rPr>
          <w:sz w:val="26"/>
          <w:szCs w:val="26"/>
        </w:rPr>
        <w:t xml:space="preserve"> </w:t>
      </w:r>
    </w:p>
    <w:p w:rsidR="002510A4" w:rsidRPr="00B3752C" w:rsidRDefault="002510A4" w:rsidP="002510A4">
      <w:pPr>
        <w:shd w:val="clear" w:color="auto" w:fill="FFFFFF"/>
        <w:ind w:firstLine="709"/>
        <w:jc w:val="both"/>
        <w:rPr>
          <w:sz w:val="26"/>
          <w:szCs w:val="26"/>
        </w:rPr>
      </w:pPr>
      <w:r w:rsidRPr="00B3752C">
        <w:rPr>
          <w:sz w:val="26"/>
          <w:szCs w:val="26"/>
        </w:rPr>
        <w:t xml:space="preserve">В Беларуси осуществляют свою деятельность </w:t>
      </w:r>
      <w:r w:rsidRPr="00B3752C">
        <w:rPr>
          <w:b/>
          <w:sz w:val="26"/>
          <w:szCs w:val="26"/>
        </w:rPr>
        <w:t>48</w:t>
      </w:r>
      <w:r w:rsidRPr="00B3752C">
        <w:rPr>
          <w:sz w:val="26"/>
          <w:szCs w:val="26"/>
        </w:rPr>
        <w:t xml:space="preserve"> посольств, 4 отделения посольств, 3 торгпредства, 39 консульских учреждений иностранных государств, 18 представительств международных организаций. По совместительству из Москвы, Вильнюса, Варшавы и Киева аккредитовано </w:t>
      </w:r>
      <w:r w:rsidRPr="00B3752C">
        <w:rPr>
          <w:b/>
          <w:sz w:val="26"/>
          <w:szCs w:val="26"/>
        </w:rPr>
        <w:t>91</w:t>
      </w:r>
      <w:r w:rsidRPr="00B3752C">
        <w:rPr>
          <w:sz w:val="26"/>
          <w:szCs w:val="26"/>
        </w:rPr>
        <w:t xml:space="preserve"> зарубежное диппредставительство.</w:t>
      </w:r>
    </w:p>
    <w:p w:rsidR="002510A4" w:rsidRPr="00B3752C" w:rsidRDefault="002510A4" w:rsidP="002510A4">
      <w:pPr>
        <w:ind w:firstLine="709"/>
        <w:jc w:val="both"/>
        <w:rPr>
          <w:sz w:val="26"/>
          <w:szCs w:val="26"/>
        </w:rPr>
      </w:pPr>
      <w:r w:rsidRPr="00B3752C">
        <w:rPr>
          <w:sz w:val="26"/>
          <w:szCs w:val="26"/>
        </w:rPr>
        <w:t xml:space="preserve">Белорусское государство является участником порядка </w:t>
      </w:r>
      <w:r w:rsidRPr="00B3752C">
        <w:rPr>
          <w:sz w:val="26"/>
          <w:szCs w:val="26"/>
        </w:rPr>
        <w:br/>
      </w:r>
      <w:r w:rsidRPr="00B3752C">
        <w:rPr>
          <w:b/>
          <w:spacing w:val="-4"/>
          <w:sz w:val="26"/>
          <w:szCs w:val="26"/>
        </w:rPr>
        <w:t>4 тыс.</w:t>
      </w:r>
      <w:r w:rsidRPr="00B3752C">
        <w:rPr>
          <w:spacing w:val="-4"/>
          <w:sz w:val="26"/>
          <w:szCs w:val="26"/>
        </w:rPr>
        <w:t xml:space="preserve"> международных договоров, соглашений, меморандумов и заявлений.</w:t>
      </w:r>
    </w:p>
    <w:p w:rsidR="002510A4" w:rsidRPr="00B3752C" w:rsidRDefault="002510A4" w:rsidP="002510A4">
      <w:pPr>
        <w:ind w:firstLine="709"/>
        <w:jc w:val="both"/>
        <w:rPr>
          <w:sz w:val="26"/>
          <w:szCs w:val="26"/>
        </w:rPr>
      </w:pPr>
      <w:r w:rsidRPr="00B3752C">
        <w:rPr>
          <w:sz w:val="26"/>
          <w:szCs w:val="26"/>
        </w:rPr>
        <w:t xml:space="preserve">Основным стратегическим союзником Республики Беларусь была и остается </w:t>
      </w:r>
      <w:r w:rsidRPr="00B3752C">
        <w:rPr>
          <w:b/>
          <w:sz w:val="26"/>
          <w:szCs w:val="26"/>
        </w:rPr>
        <w:t>Российская Федерация</w:t>
      </w:r>
      <w:r w:rsidRPr="00B3752C">
        <w:rPr>
          <w:sz w:val="26"/>
          <w:szCs w:val="26"/>
        </w:rPr>
        <w:t xml:space="preserve">. Институциональная основа белорусско-российского взаимодействия – Союзное государство. В его рамках Беларусь и Россия эффективно развивают торгово-экономическое, инвестиционное и инновационное сотрудничество, разноплановые кооперационные и гуманитарные связи. </w:t>
      </w: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color w:val="000000"/>
          <w:sz w:val="26"/>
          <w:szCs w:val="26"/>
        </w:rPr>
      </w:pPr>
      <w:r w:rsidRPr="00B3752C">
        <w:rPr>
          <w:i/>
          <w:sz w:val="26"/>
          <w:szCs w:val="26"/>
        </w:rPr>
        <w:t xml:space="preserve">За 2018 год объем взаимного товарооборота Беларуси с Россией составил </w:t>
      </w:r>
      <w:r w:rsidRPr="00B3752C">
        <w:rPr>
          <w:b/>
          <w:i/>
          <w:sz w:val="26"/>
          <w:szCs w:val="26"/>
        </w:rPr>
        <w:t>$35,6 млрд.</w:t>
      </w:r>
      <w:r w:rsidRPr="00B3752C">
        <w:rPr>
          <w:i/>
          <w:sz w:val="26"/>
          <w:szCs w:val="26"/>
        </w:rPr>
        <w:t xml:space="preserve">, увеличившись к уровню 2017 года на 9,4%. Экспорт Беларуси в Россию достиг $12,9 млрд. В прошлом году на долю России пришлось 49,3% стоимостного объема внешней торговли Беларуси товарами, </w:t>
      </w:r>
      <w:r w:rsidRPr="00B3752C">
        <w:rPr>
          <w:b/>
          <w:i/>
          <w:sz w:val="26"/>
          <w:szCs w:val="26"/>
        </w:rPr>
        <w:t>38,4%</w:t>
      </w:r>
      <w:r w:rsidRPr="00B3752C">
        <w:rPr>
          <w:i/>
          <w:sz w:val="26"/>
          <w:szCs w:val="26"/>
        </w:rPr>
        <w:t xml:space="preserve"> – экспорта, 58,9% – импорта. В </w:t>
      </w:r>
      <w:r w:rsidRPr="00B3752C">
        <w:rPr>
          <w:i/>
          <w:color w:val="000000"/>
          <w:sz w:val="26"/>
          <w:szCs w:val="26"/>
          <w:lang w:val="be-BY"/>
        </w:rPr>
        <w:t>2018 г</w:t>
      </w:r>
      <w:r w:rsidRPr="00B3752C">
        <w:rPr>
          <w:i/>
          <w:color w:val="000000"/>
          <w:sz w:val="26"/>
          <w:szCs w:val="26"/>
        </w:rPr>
        <w:t>оду</w:t>
      </w:r>
      <w:r w:rsidRPr="00B3752C">
        <w:rPr>
          <w:i/>
          <w:color w:val="000000"/>
          <w:sz w:val="26"/>
          <w:szCs w:val="26"/>
          <w:lang w:val="be-BY"/>
        </w:rPr>
        <w:t xml:space="preserve"> </w:t>
      </w:r>
      <w:r w:rsidRPr="00B3752C">
        <w:rPr>
          <w:i/>
          <w:sz w:val="26"/>
          <w:szCs w:val="26"/>
        </w:rPr>
        <w:t>на долю России</w:t>
      </w:r>
      <w:r w:rsidRPr="00B3752C">
        <w:rPr>
          <w:i/>
          <w:color w:val="000000"/>
          <w:sz w:val="26"/>
          <w:szCs w:val="26"/>
        </w:rPr>
        <w:t xml:space="preserve"> приходилось </w:t>
      </w:r>
      <w:r w:rsidRPr="00B3752C">
        <w:rPr>
          <w:b/>
          <w:i/>
          <w:color w:val="000000"/>
          <w:sz w:val="26"/>
          <w:szCs w:val="26"/>
        </w:rPr>
        <w:t>$4,2 млрд.</w:t>
      </w:r>
      <w:r w:rsidRPr="00B3752C">
        <w:rPr>
          <w:i/>
          <w:color w:val="000000"/>
          <w:sz w:val="26"/>
          <w:szCs w:val="26"/>
        </w:rPr>
        <w:t>, или 38,3</w:t>
      </w:r>
      <w:r w:rsidRPr="00B3752C">
        <w:rPr>
          <w:i/>
          <w:color w:val="000000"/>
          <w:sz w:val="26"/>
          <w:szCs w:val="26"/>
          <w:lang w:val="be-BY"/>
        </w:rPr>
        <w:t xml:space="preserve">% </w:t>
      </w:r>
      <w:r w:rsidRPr="00B3752C">
        <w:rPr>
          <w:i/>
          <w:color w:val="000000"/>
          <w:sz w:val="26"/>
          <w:szCs w:val="26"/>
        </w:rPr>
        <w:t xml:space="preserve">от общего объема привлеченных за </w:t>
      </w:r>
      <w:r w:rsidRPr="00B3752C">
        <w:rPr>
          <w:i/>
          <w:color w:val="000000"/>
          <w:sz w:val="26"/>
          <w:szCs w:val="26"/>
        </w:rPr>
        <w:lastRenderedPageBreak/>
        <w:t>этот период в реальный сектор экономики Беларуси иностранных инвестиций ($10,8 млрд.).</w:t>
      </w:r>
    </w:p>
    <w:p w:rsidR="002510A4" w:rsidRPr="00B3752C" w:rsidRDefault="002510A4" w:rsidP="002510A4">
      <w:pPr>
        <w:ind w:firstLine="709"/>
        <w:jc w:val="both"/>
        <w:rPr>
          <w:i/>
          <w:sz w:val="26"/>
          <w:szCs w:val="26"/>
        </w:rPr>
      </w:pPr>
      <w:r w:rsidRPr="00B3752C">
        <w:rPr>
          <w:i/>
          <w:sz w:val="26"/>
          <w:szCs w:val="26"/>
        </w:rPr>
        <w:t xml:space="preserve">За 2018 год объем </w:t>
      </w:r>
      <w:r w:rsidRPr="00B3752C">
        <w:rPr>
          <w:b/>
          <w:i/>
          <w:sz w:val="26"/>
          <w:szCs w:val="26"/>
        </w:rPr>
        <w:t>взаимного товарооборота Могилевской области с Россией составил $2 млрд</w:t>
      </w:r>
      <w:r w:rsidRPr="00B3752C">
        <w:rPr>
          <w:i/>
          <w:sz w:val="26"/>
          <w:szCs w:val="26"/>
        </w:rPr>
        <w:t xml:space="preserve">. Экспорт в Россию достиг $1,3 млрд. В </w:t>
      </w:r>
      <w:r w:rsidRPr="00B3752C">
        <w:rPr>
          <w:i/>
          <w:color w:val="000000"/>
          <w:sz w:val="26"/>
          <w:szCs w:val="26"/>
          <w:lang w:val="be-BY"/>
        </w:rPr>
        <w:t>2018 г</w:t>
      </w:r>
      <w:r w:rsidRPr="00B3752C">
        <w:rPr>
          <w:i/>
          <w:color w:val="000000"/>
          <w:sz w:val="26"/>
          <w:szCs w:val="26"/>
        </w:rPr>
        <w:t>оду</w:t>
      </w:r>
      <w:r w:rsidRPr="00B3752C">
        <w:rPr>
          <w:i/>
          <w:color w:val="000000"/>
          <w:sz w:val="26"/>
          <w:szCs w:val="26"/>
          <w:lang w:val="be-BY"/>
        </w:rPr>
        <w:t xml:space="preserve"> </w:t>
      </w:r>
      <w:r w:rsidRPr="00B3752C">
        <w:rPr>
          <w:i/>
          <w:sz w:val="26"/>
          <w:szCs w:val="26"/>
        </w:rPr>
        <w:t>на долю России</w:t>
      </w:r>
      <w:r w:rsidRPr="00B3752C">
        <w:rPr>
          <w:i/>
          <w:color w:val="000000"/>
          <w:sz w:val="26"/>
          <w:szCs w:val="26"/>
        </w:rPr>
        <w:t xml:space="preserve"> приходилось </w:t>
      </w:r>
      <w:r w:rsidRPr="00B3752C">
        <w:rPr>
          <w:b/>
          <w:i/>
          <w:color w:val="000000"/>
          <w:sz w:val="26"/>
          <w:szCs w:val="26"/>
        </w:rPr>
        <w:t>$81,9 млн.</w:t>
      </w:r>
      <w:r w:rsidRPr="00B3752C">
        <w:rPr>
          <w:i/>
          <w:color w:val="000000"/>
          <w:sz w:val="26"/>
          <w:szCs w:val="26"/>
        </w:rPr>
        <w:t>, или 27,2</w:t>
      </w:r>
      <w:r w:rsidRPr="00B3752C">
        <w:rPr>
          <w:i/>
          <w:color w:val="000000"/>
          <w:sz w:val="26"/>
          <w:szCs w:val="26"/>
          <w:lang w:val="be-BY"/>
        </w:rPr>
        <w:t xml:space="preserve">% </w:t>
      </w:r>
      <w:r w:rsidRPr="00B3752C">
        <w:rPr>
          <w:i/>
          <w:color w:val="000000"/>
          <w:sz w:val="26"/>
          <w:szCs w:val="26"/>
        </w:rPr>
        <w:t>от общего объема привлеченных за этот период в реальный сектор экономики области иностранных инвестиций ($301,6 млн.).</w:t>
      </w:r>
    </w:p>
    <w:p w:rsidR="002510A4" w:rsidRPr="00B3752C" w:rsidRDefault="002510A4" w:rsidP="002510A4">
      <w:pPr>
        <w:ind w:firstLine="709"/>
        <w:jc w:val="both"/>
        <w:rPr>
          <w:sz w:val="26"/>
          <w:szCs w:val="26"/>
        </w:rPr>
      </w:pPr>
      <w:r w:rsidRPr="00B3752C">
        <w:rPr>
          <w:sz w:val="26"/>
          <w:szCs w:val="26"/>
        </w:rPr>
        <w:t xml:space="preserve">Беларусь является активным участником </w:t>
      </w:r>
      <w:r w:rsidRPr="00B3752C">
        <w:rPr>
          <w:b/>
          <w:sz w:val="26"/>
          <w:szCs w:val="26"/>
        </w:rPr>
        <w:t>Евразийского экономического союза</w:t>
      </w:r>
      <w:r w:rsidRPr="00B3752C">
        <w:rPr>
          <w:sz w:val="26"/>
          <w:szCs w:val="26"/>
        </w:rPr>
        <w:t xml:space="preserve"> (далее – ЕАЭС) с момента начала его функционирования 1 января 2015 г. Приняты Таможенный кодекс ЕАЭС, </w:t>
      </w:r>
      <w:r w:rsidRPr="00B3752C">
        <w:rPr>
          <w:spacing w:val="-8"/>
          <w:sz w:val="26"/>
          <w:szCs w:val="26"/>
        </w:rPr>
        <w:t>основные направления промышленного сотрудничества, программа создания</w:t>
      </w:r>
      <w:r w:rsidRPr="00B3752C">
        <w:rPr>
          <w:sz w:val="26"/>
          <w:szCs w:val="26"/>
        </w:rPr>
        <w:t xml:space="preserve"> общего рынка услуг в различных секторах, включая транспорт. Начал функционировать единый рынок лекарств и медицинских изделий. Наша </w:t>
      </w:r>
      <w:r w:rsidRPr="00B3752C">
        <w:rPr>
          <w:spacing w:val="-8"/>
          <w:sz w:val="26"/>
          <w:szCs w:val="26"/>
        </w:rPr>
        <w:t>страна прилагает значительные усилия для скорейшего выхода на обеспечение</w:t>
      </w:r>
      <w:r w:rsidRPr="00B3752C">
        <w:rPr>
          <w:sz w:val="26"/>
          <w:szCs w:val="26"/>
        </w:rPr>
        <w:t xml:space="preserve"> в ЕАЭС свободного перемещения товаров, услуг, капиталов и рабочей силы без изъятий и ограничений, а также реализации согласованной политики в ключевых секторах экономики. На это будут </w:t>
      </w:r>
      <w:proofErr w:type="gramStart"/>
      <w:r w:rsidRPr="00B3752C">
        <w:rPr>
          <w:sz w:val="26"/>
          <w:szCs w:val="26"/>
        </w:rPr>
        <w:t>нацелены</w:t>
      </w:r>
      <w:proofErr w:type="gramEnd"/>
      <w:r w:rsidRPr="00B3752C">
        <w:rPr>
          <w:sz w:val="26"/>
          <w:szCs w:val="26"/>
        </w:rPr>
        <w:t xml:space="preserve"> в том </w:t>
      </w:r>
      <w:r w:rsidRPr="00B3752C">
        <w:rPr>
          <w:spacing w:val="-4"/>
          <w:sz w:val="26"/>
          <w:szCs w:val="26"/>
        </w:rPr>
        <w:t>числе приоритеты председательства Беларуси в органах ЕАЭС в 2020 году.</w:t>
      </w:r>
    </w:p>
    <w:p w:rsidR="002510A4" w:rsidRPr="00B3752C" w:rsidRDefault="002510A4" w:rsidP="002510A4">
      <w:pPr>
        <w:tabs>
          <w:tab w:val="left" w:pos="2552"/>
        </w:tabs>
        <w:jc w:val="both"/>
        <w:rPr>
          <w:b/>
          <w:i/>
          <w:sz w:val="26"/>
          <w:szCs w:val="26"/>
        </w:rPr>
      </w:pPr>
      <w:r w:rsidRPr="00B3752C">
        <w:rPr>
          <w:b/>
          <w:i/>
          <w:sz w:val="26"/>
          <w:szCs w:val="26"/>
        </w:rPr>
        <w:t>Справочно.</w:t>
      </w:r>
    </w:p>
    <w:p w:rsidR="002510A4" w:rsidRPr="00B3752C" w:rsidRDefault="002510A4" w:rsidP="002510A4">
      <w:pPr>
        <w:tabs>
          <w:tab w:val="left" w:pos="2552"/>
        </w:tabs>
        <w:ind w:firstLine="709"/>
        <w:jc w:val="both"/>
        <w:rPr>
          <w:i/>
          <w:sz w:val="26"/>
          <w:szCs w:val="26"/>
        </w:rPr>
      </w:pPr>
      <w:r w:rsidRPr="00B3752C">
        <w:rPr>
          <w:i/>
          <w:sz w:val="26"/>
          <w:szCs w:val="26"/>
        </w:rPr>
        <w:t>В 2018 году белорусский экспо</w:t>
      </w:r>
      <w:proofErr w:type="gramStart"/>
      <w:r w:rsidRPr="00B3752C">
        <w:rPr>
          <w:i/>
          <w:sz w:val="26"/>
          <w:szCs w:val="26"/>
        </w:rPr>
        <w:t>рт в стр</w:t>
      </w:r>
      <w:proofErr w:type="gramEnd"/>
      <w:r w:rsidRPr="00B3752C">
        <w:rPr>
          <w:i/>
          <w:sz w:val="26"/>
          <w:szCs w:val="26"/>
        </w:rPr>
        <w:t>аны ЕАЭС (без России) составил $941,5 млн. и вырос на 25,5%.</w:t>
      </w:r>
      <w:r w:rsidRPr="00B3752C">
        <w:rPr>
          <w:sz w:val="26"/>
          <w:szCs w:val="26"/>
        </w:rPr>
        <w:t xml:space="preserve"> </w:t>
      </w:r>
      <w:r w:rsidRPr="00B3752C">
        <w:rPr>
          <w:b/>
          <w:sz w:val="26"/>
          <w:szCs w:val="26"/>
        </w:rPr>
        <w:t>Э</w:t>
      </w:r>
      <w:r w:rsidRPr="00B3752C">
        <w:rPr>
          <w:b/>
          <w:i/>
          <w:sz w:val="26"/>
          <w:szCs w:val="26"/>
        </w:rPr>
        <w:t>кспорт Могилевской области в страны ЕАЭС</w:t>
      </w:r>
      <w:r w:rsidRPr="00B3752C">
        <w:rPr>
          <w:i/>
          <w:sz w:val="26"/>
          <w:szCs w:val="26"/>
        </w:rPr>
        <w:t xml:space="preserve"> (без России) составил $89,4 млн. и вырос на 23,8%.</w:t>
      </w:r>
    </w:p>
    <w:p w:rsidR="002510A4" w:rsidRPr="00B3752C" w:rsidRDefault="002510A4" w:rsidP="002510A4">
      <w:pPr>
        <w:tabs>
          <w:tab w:val="left" w:pos="2552"/>
        </w:tabs>
        <w:ind w:firstLine="709"/>
        <w:jc w:val="both"/>
        <w:rPr>
          <w:sz w:val="26"/>
          <w:szCs w:val="26"/>
        </w:rPr>
      </w:pPr>
      <w:r w:rsidRPr="00B3752C">
        <w:rPr>
          <w:sz w:val="26"/>
          <w:szCs w:val="26"/>
        </w:rPr>
        <w:t xml:space="preserve">Центральное место в повестке </w:t>
      </w:r>
      <w:r w:rsidRPr="00B3752C">
        <w:rPr>
          <w:b/>
          <w:sz w:val="26"/>
          <w:szCs w:val="26"/>
        </w:rPr>
        <w:t xml:space="preserve">Содружества Независимых Государств </w:t>
      </w:r>
      <w:r w:rsidRPr="00B3752C">
        <w:rPr>
          <w:sz w:val="26"/>
          <w:szCs w:val="26"/>
        </w:rPr>
        <w:t xml:space="preserve">(далее – СНГ) традиционно занимают экономические вопросы. Продолжается работа по снятию ограничений во взаимной торговле, продвижению согласованных позиций стран Содружества на внешнем контуре. Приоритетные направления деятельности Беларуси в рамках СНГ – продолжение </w:t>
      </w:r>
      <w:proofErr w:type="gramStart"/>
      <w:r w:rsidRPr="00B3752C">
        <w:rPr>
          <w:sz w:val="26"/>
          <w:szCs w:val="26"/>
        </w:rPr>
        <w:t>реализации Решения Совета глав государств</w:t>
      </w:r>
      <w:proofErr w:type="gramEnd"/>
      <w:r w:rsidRPr="00B3752C">
        <w:rPr>
          <w:sz w:val="26"/>
          <w:szCs w:val="26"/>
        </w:rPr>
        <w:t xml:space="preserve"> об адаптации Содружества к современным реалиям, устранение барьеров в рамках реализации Договора о зоне свободной торговли, экспертная проработка проекта Соглашения о свободной торговле услугами. </w:t>
      </w:r>
    </w:p>
    <w:p w:rsidR="002510A4" w:rsidRPr="00B3752C" w:rsidRDefault="002510A4" w:rsidP="002510A4">
      <w:pPr>
        <w:ind w:firstLine="709"/>
        <w:jc w:val="both"/>
        <w:rPr>
          <w:sz w:val="26"/>
          <w:szCs w:val="26"/>
        </w:rPr>
      </w:pPr>
      <w:r w:rsidRPr="00B3752C">
        <w:rPr>
          <w:sz w:val="26"/>
          <w:szCs w:val="26"/>
        </w:rPr>
        <w:t xml:space="preserve">Сбалансированная и миролюбивая внешнеполитическая линия Беларуси обусловила качественное изменение восприятия нашей страны в </w:t>
      </w:r>
      <w:r w:rsidRPr="00B3752C">
        <w:rPr>
          <w:b/>
          <w:sz w:val="26"/>
          <w:szCs w:val="26"/>
        </w:rPr>
        <w:t>Европейском союзе</w:t>
      </w:r>
      <w:r w:rsidRPr="00B3752C">
        <w:rPr>
          <w:sz w:val="26"/>
          <w:szCs w:val="26"/>
        </w:rPr>
        <w:t xml:space="preserve">. В 2016 – 2017 годах ЕС отменил большинство санкций в отношении нашей страны. Возобновлены контакты на высшем и высоком уровне. В Беларуси полноценно заработали Европейский банк </w:t>
      </w:r>
      <w:r w:rsidRPr="00B3752C">
        <w:rPr>
          <w:spacing w:val="-8"/>
          <w:sz w:val="26"/>
          <w:szCs w:val="26"/>
        </w:rPr>
        <w:t xml:space="preserve">реконструкции и развития (объем операций в 2018 году превысил </w:t>
      </w:r>
      <w:r w:rsidRPr="00B3752C">
        <w:rPr>
          <w:b/>
          <w:spacing w:val="-8"/>
          <w:sz w:val="26"/>
          <w:szCs w:val="26"/>
        </w:rPr>
        <w:t>€360 млн.</w:t>
      </w:r>
      <w:r w:rsidRPr="00B3752C">
        <w:rPr>
          <w:spacing w:val="-8"/>
          <w:sz w:val="26"/>
          <w:szCs w:val="26"/>
        </w:rPr>
        <w:t>)</w:t>
      </w:r>
      <w:r w:rsidRPr="00B3752C">
        <w:rPr>
          <w:sz w:val="26"/>
          <w:szCs w:val="26"/>
        </w:rPr>
        <w:t xml:space="preserve"> и Европейский инвестиционный банк (в 2018 году утверждены первые проекты на сумму </w:t>
      </w:r>
      <w:r w:rsidRPr="00B3752C">
        <w:rPr>
          <w:b/>
          <w:sz w:val="26"/>
          <w:szCs w:val="26"/>
        </w:rPr>
        <w:t>€160 млн.</w:t>
      </w:r>
      <w:r w:rsidRPr="00B3752C">
        <w:rPr>
          <w:sz w:val="26"/>
          <w:szCs w:val="26"/>
        </w:rPr>
        <w:t xml:space="preserve">). Отменены квоты на импорт белорусского текстиля в Евросоюз. В 2016 году возобновлены переговоры с ЕС о вступлении Беларуси во </w:t>
      </w:r>
      <w:r w:rsidRPr="00B3752C">
        <w:rPr>
          <w:b/>
          <w:sz w:val="26"/>
          <w:szCs w:val="26"/>
        </w:rPr>
        <w:t>Всемирную торговую организацию</w:t>
      </w:r>
      <w:r w:rsidRPr="00B3752C">
        <w:rPr>
          <w:sz w:val="26"/>
          <w:szCs w:val="26"/>
        </w:rPr>
        <w:t>. В два раза (до €28 млн.) увеличена ежегодная финансовая помощь ЕС для нашей страны.</w:t>
      </w: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r w:rsidRPr="00B3752C">
        <w:rPr>
          <w:i/>
          <w:sz w:val="26"/>
          <w:szCs w:val="26"/>
        </w:rPr>
        <w:t xml:space="preserve">Евросоюз является вторым по значимости </w:t>
      </w:r>
      <w:proofErr w:type="gramStart"/>
      <w:r w:rsidRPr="00B3752C">
        <w:rPr>
          <w:i/>
          <w:sz w:val="26"/>
          <w:szCs w:val="26"/>
        </w:rPr>
        <w:t>рынком</w:t>
      </w:r>
      <w:proofErr w:type="gramEnd"/>
      <w:r w:rsidRPr="00B3752C">
        <w:rPr>
          <w:i/>
          <w:sz w:val="26"/>
          <w:szCs w:val="26"/>
        </w:rPr>
        <w:t xml:space="preserve"> как для Беларуси, так и для Могилевской области. В 2018</w:t>
      </w:r>
      <w:r w:rsidRPr="00B3752C">
        <w:rPr>
          <w:i/>
          <w:sz w:val="26"/>
          <w:szCs w:val="26"/>
          <w:lang w:val="en-US"/>
        </w:rPr>
        <w:t> </w:t>
      </w:r>
      <w:r w:rsidRPr="00B3752C">
        <w:rPr>
          <w:i/>
          <w:sz w:val="26"/>
          <w:szCs w:val="26"/>
        </w:rPr>
        <w:t>году взаимный товарооборот области  со странами Евросоюза составил $732,5 млн., увеличившись на 30,7% к уровню 2017 года. Экспорт в ЕС достиг $407,8 млн. Доля ЕС в экспорте области – 19,8%.</w:t>
      </w:r>
    </w:p>
    <w:p w:rsidR="002510A4" w:rsidRPr="00B3752C" w:rsidRDefault="002510A4" w:rsidP="002510A4">
      <w:pPr>
        <w:ind w:firstLine="709"/>
        <w:jc w:val="both"/>
        <w:rPr>
          <w:sz w:val="26"/>
          <w:szCs w:val="26"/>
        </w:rPr>
      </w:pPr>
      <w:r w:rsidRPr="00B3752C">
        <w:rPr>
          <w:spacing w:val="-4"/>
          <w:sz w:val="26"/>
          <w:szCs w:val="26"/>
        </w:rPr>
        <w:t>В 2017 году Беларусь достойно реализовала ответственную миссию –</w:t>
      </w:r>
      <w:r w:rsidRPr="00B3752C">
        <w:rPr>
          <w:sz w:val="26"/>
          <w:szCs w:val="26"/>
        </w:rPr>
        <w:t xml:space="preserve"> свое первое </w:t>
      </w:r>
      <w:r w:rsidRPr="00B3752C">
        <w:rPr>
          <w:rStyle w:val="a8"/>
          <w:sz w:val="26"/>
          <w:szCs w:val="26"/>
        </w:rPr>
        <w:t>председательство</w:t>
      </w:r>
      <w:r w:rsidRPr="00B3752C">
        <w:rPr>
          <w:sz w:val="26"/>
          <w:szCs w:val="26"/>
        </w:rPr>
        <w:t xml:space="preserve"> в региональной европейской организации за пределами постсоветского пространства – </w:t>
      </w:r>
      <w:r w:rsidRPr="00B3752C">
        <w:rPr>
          <w:rStyle w:val="a8"/>
          <w:sz w:val="26"/>
          <w:szCs w:val="26"/>
        </w:rPr>
        <w:t xml:space="preserve">Центрально-Европейской </w:t>
      </w:r>
      <w:r w:rsidRPr="00B3752C">
        <w:rPr>
          <w:rStyle w:val="a8"/>
          <w:spacing w:val="-12"/>
          <w:sz w:val="26"/>
          <w:szCs w:val="26"/>
        </w:rPr>
        <w:t>Инициативе</w:t>
      </w:r>
      <w:r w:rsidRPr="00B3752C">
        <w:rPr>
          <w:spacing w:val="-12"/>
          <w:sz w:val="26"/>
          <w:szCs w:val="26"/>
        </w:rPr>
        <w:t xml:space="preserve">. </w:t>
      </w:r>
      <w:r w:rsidRPr="00B3752C">
        <w:rPr>
          <w:spacing w:val="-8"/>
          <w:sz w:val="26"/>
          <w:szCs w:val="26"/>
        </w:rPr>
        <w:t>Ключевой</w:t>
      </w:r>
      <w:r w:rsidRPr="00B3752C">
        <w:rPr>
          <w:spacing w:val="-12"/>
          <w:sz w:val="26"/>
          <w:szCs w:val="26"/>
        </w:rPr>
        <w:t xml:space="preserve"> </w:t>
      </w:r>
      <w:r w:rsidRPr="00B3752C">
        <w:rPr>
          <w:spacing w:val="-8"/>
          <w:sz w:val="26"/>
          <w:szCs w:val="26"/>
        </w:rPr>
        <w:t>посыл</w:t>
      </w:r>
      <w:r w:rsidRPr="00B3752C">
        <w:rPr>
          <w:spacing w:val="-12"/>
          <w:sz w:val="26"/>
          <w:szCs w:val="26"/>
        </w:rPr>
        <w:t xml:space="preserve"> председательства – </w:t>
      </w:r>
      <w:r w:rsidRPr="00B3752C">
        <w:rPr>
          <w:rStyle w:val="a8"/>
          <w:b w:val="0"/>
          <w:spacing w:val="-12"/>
          <w:sz w:val="26"/>
          <w:szCs w:val="26"/>
        </w:rPr>
        <w:t>продвижение совместимости</w:t>
      </w:r>
      <w:r w:rsidRPr="00B3752C">
        <w:rPr>
          <w:rStyle w:val="a8"/>
          <w:b w:val="0"/>
          <w:sz w:val="26"/>
          <w:szCs w:val="26"/>
        </w:rPr>
        <w:t xml:space="preserve"> в Большой Европе</w:t>
      </w:r>
      <w:r w:rsidRPr="00B3752C">
        <w:rPr>
          <w:sz w:val="26"/>
          <w:szCs w:val="26"/>
        </w:rPr>
        <w:t xml:space="preserve"> – развитие инфраструктурных связей между странами в сферах транспорта и энергетики, цифровых коммуникаций, создание взаимодополняющих механизмов сотрудничества.</w:t>
      </w:r>
    </w:p>
    <w:p w:rsidR="002510A4" w:rsidRPr="00B3752C" w:rsidRDefault="002510A4" w:rsidP="002510A4">
      <w:pPr>
        <w:ind w:firstLine="709"/>
        <w:jc w:val="both"/>
        <w:rPr>
          <w:sz w:val="26"/>
          <w:szCs w:val="26"/>
        </w:rPr>
      </w:pPr>
      <w:r w:rsidRPr="00B3752C">
        <w:rPr>
          <w:spacing w:val="-4"/>
          <w:sz w:val="26"/>
          <w:szCs w:val="26"/>
        </w:rPr>
        <w:lastRenderedPageBreak/>
        <w:t xml:space="preserve">В рамках другой инициативы – </w:t>
      </w:r>
      <w:r w:rsidRPr="00B3752C">
        <w:rPr>
          <w:b/>
          <w:spacing w:val="-4"/>
          <w:sz w:val="26"/>
          <w:szCs w:val="26"/>
        </w:rPr>
        <w:t>”Восточное партнерство“</w:t>
      </w:r>
      <w:r w:rsidRPr="00B3752C">
        <w:rPr>
          <w:spacing w:val="-4"/>
          <w:sz w:val="26"/>
          <w:szCs w:val="26"/>
        </w:rPr>
        <w:t xml:space="preserve"> – Беларусь</w:t>
      </w:r>
      <w:r w:rsidRPr="00B3752C">
        <w:rPr>
          <w:sz w:val="26"/>
          <w:szCs w:val="26"/>
        </w:rPr>
        <w:t xml:space="preserve"> привлекает средства ЕС под проекты обустройства границ, защиты окружающей среды, </w:t>
      </w:r>
      <w:proofErr w:type="spellStart"/>
      <w:r w:rsidRPr="00B3752C">
        <w:rPr>
          <w:sz w:val="26"/>
          <w:szCs w:val="26"/>
        </w:rPr>
        <w:t>энергоэффективности</w:t>
      </w:r>
      <w:proofErr w:type="spellEnd"/>
      <w:r w:rsidRPr="00B3752C">
        <w:rPr>
          <w:sz w:val="26"/>
          <w:szCs w:val="26"/>
        </w:rPr>
        <w:t xml:space="preserve">, таможенного сотрудничества, </w:t>
      </w:r>
      <w:r w:rsidRPr="00B3752C">
        <w:rPr>
          <w:spacing w:val="-4"/>
          <w:sz w:val="26"/>
          <w:szCs w:val="26"/>
        </w:rPr>
        <w:t>развития малого и среднего бизнеса, цифровой экономики, транспорта и т.д.</w:t>
      </w:r>
    </w:p>
    <w:p w:rsidR="002510A4" w:rsidRPr="00B3752C" w:rsidRDefault="002510A4" w:rsidP="002510A4">
      <w:pPr>
        <w:ind w:firstLine="709"/>
        <w:jc w:val="both"/>
        <w:rPr>
          <w:sz w:val="26"/>
          <w:szCs w:val="26"/>
        </w:rPr>
      </w:pPr>
      <w:r w:rsidRPr="00B3752C">
        <w:rPr>
          <w:sz w:val="26"/>
          <w:szCs w:val="26"/>
        </w:rPr>
        <w:t xml:space="preserve">На финальной стадии находятся переговоры с ЕС по проектам соглашений об упрощении визовых процедур и о </w:t>
      </w:r>
      <w:proofErr w:type="spellStart"/>
      <w:r w:rsidRPr="00B3752C">
        <w:rPr>
          <w:sz w:val="26"/>
          <w:szCs w:val="26"/>
        </w:rPr>
        <w:t>реадмиссии</w:t>
      </w:r>
      <w:proofErr w:type="spellEnd"/>
      <w:r w:rsidRPr="00B3752C">
        <w:rPr>
          <w:sz w:val="26"/>
          <w:szCs w:val="26"/>
        </w:rPr>
        <w:t>. Беларусь и ЕС практически согласовали те</w:t>
      </w:r>
      <w:proofErr w:type="gramStart"/>
      <w:r w:rsidRPr="00B3752C">
        <w:rPr>
          <w:sz w:val="26"/>
          <w:szCs w:val="26"/>
        </w:rPr>
        <w:t>кст пр</w:t>
      </w:r>
      <w:proofErr w:type="gramEnd"/>
      <w:r w:rsidRPr="00B3752C">
        <w:rPr>
          <w:sz w:val="26"/>
          <w:szCs w:val="26"/>
        </w:rPr>
        <w:t xml:space="preserve">иоритетов партнерства – ”дорожной карты“ взаимоотношений до 2020 года в четырех сферах: государственное управление, экономика и рыночные возможности, транспорт, </w:t>
      </w:r>
      <w:proofErr w:type="spellStart"/>
      <w:r w:rsidRPr="00B3752C">
        <w:rPr>
          <w:sz w:val="26"/>
          <w:szCs w:val="26"/>
        </w:rPr>
        <w:t>энергоэффективность</w:t>
      </w:r>
      <w:proofErr w:type="spellEnd"/>
      <w:r w:rsidRPr="00B3752C">
        <w:rPr>
          <w:sz w:val="26"/>
          <w:szCs w:val="26"/>
        </w:rPr>
        <w:t xml:space="preserve"> и борьба с изменениями климата, контакты между людьми. Однако с сентября 2018 г. переговоры замедлились из-за неконструктивной позиции Литвы в отношении </w:t>
      </w:r>
      <w:proofErr w:type="spellStart"/>
      <w:r w:rsidRPr="00B3752C">
        <w:rPr>
          <w:sz w:val="26"/>
          <w:szCs w:val="26"/>
        </w:rPr>
        <w:t>БелАЭС</w:t>
      </w:r>
      <w:proofErr w:type="spellEnd"/>
      <w:r w:rsidRPr="00B3752C">
        <w:rPr>
          <w:sz w:val="26"/>
          <w:szCs w:val="26"/>
        </w:rPr>
        <w:t>.</w:t>
      </w:r>
    </w:p>
    <w:p w:rsidR="002510A4" w:rsidRPr="00B3752C" w:rsidRDefault="002510A4" w:rsidP="002510A4">
      <w:pPr>
        <w:ind w:firstLine="709"/>
        <w:jc w:val="both"/>
        <w:rPr>
          <w:sz w:val="26"/>
          <w:szCs w:val="26"/>
        </w:rPr>
      </w:pPr>
      <w:r w:rsidRPr="00B3752C">
        <w:rPr>
          <w:sz w:val="26"/>
          <w:szCs w:val="26"/>
        </w:rPr>
        <w:t xml:space="preserve">Отмечается поступательный прогресс в отношениях Беларуси с </w:t>
      </w:r>
      <w:r w:rsidRPr="00B3752C">
        <w:rPr>
          <w:b/>
          <w:sz w:val="26"/>
          <w:szCs w:val="26"/>
        </w:rPr>
        <w:t>Соединенными Штатами Америки</w:t>
      </w:r>
      <w:r w:rsidRPr="00B3752C">
        <w:rPr>
          <w:sz w:val="26"/>
          <w:szCs w:val="26"/>
        </w:rPr>
        <w:t xml:space="preserve">. Расширилось сотрудничество в торгово-экономической и гуманитарной </w:t>
      </w:r>
      <w:proofErr w:type="gramStart"/>
      <w:r w:rsidRPr="00B3752C">
        <w:rPr>
          <w:sz w:val="26"/>
          <w:szCs w:val="26"/>
        </w:rPr>
        <w:t>сферах</w:t>
      </w:r>
      <w:proofErr w:type="gramEnd"/>
      <w:r w:rsidRPr="00B3752C">
        <w:rPr>
          <w:sz w:val="26"/>
          <w:szCs w:val="26"/>
        </w:rPr>
        <w:t xml:space="preserve">, по линии правоохранительных органов, по вопросам международной безопасности. </w:t>
      </w: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r w:rsidRPr="00B3752C">
        <w:rPr>
          <w:i/>
          <w:sz w:val="26"/>
          <w:szCs w:val="26"/>
        </w:rPr>
        <w:t xml:space="preserve">В 2018 году торговый оборот Беларуси с США достиг </w:t>
      </w:r>
      <w:r w:rsidRPr="00B3752C">
        <w:rPr>
          <w:b/>
          <w:i/>
          <w:sz w:val="26"/>
          <w:szCs w:val="26"/>
        </w:rPr>
        <w:t>$711,6 млн.,</w:t>
      </w:r>
      <w:r w:rsidRPr="00B3752C">
        <w:rPr>
          <w:i/>
          <w:sz w:val="26"/>
          <w:szCs w:val="26"/>
          <w:highlight w:val="yellow"/>
        </w:rPr>
        <w:t xml:space="preserve"> </w:t>
      </w:r>
      <w:r w:rsidRPr="00B3752C">
        <w:rPr>
          <w:i/>
          <w:sz w:val="26"/>
          <w:szCs w:val="26"/>
        </w:rPr>
        <w:t xml:space="preserve">Могилевской области - </w:t>
      </w:r>
      <w:r w:rsidRPr="00B3752C">
        <w:rPr>
          <w:b/>
          <w:i/>
          <w:sz w:val="26"/>
          <w:szCs w:val="26"/>
        </w:rPr>
        <w:t>$11,1 млн.</w:t>
      </w:r>
      <w:r w:rsidRPr="00B3752C">
        <w:rPr>
          <w:i/>
          <w:sz w:val="26"/>
          <w:szCs w:val="26"/>
        </w:rPr>
        <w:t xml:space="preserve"> За прошлый год из США в Могилевскую область поступило инвестиций на сумму $260,8 тыс.</w:t>
      </w:r>
    </w:p>
    <w:p w:rsidR="002510A4" w:rsidRPr="00B3752C" w:rsidRDefault="002510A4" w:rsidP="002510A4">
      <w:pPr>
        <w:ind w:firstLine="709"/>
        <w:jc w:val="both"/>
        <w:rPr>
          <w:sz w:val="26"/>
          <w:szCs w:val="26"/>
        </w:rPr>
      </w:pPr>
      <w:proofErr w:type="gramStart"/>
      <w:r w:rsidRPr="00B3752C">
        <w:rPr>
          <w:sz w:val="26"/>
          <w:szCs w:val="26"/>
        </w:rPr>
        <w:t xml:space="preserve">Минск последовательно укрепляет и расширяет </w:t>
      </w:r>
      <w:r w:rsidRPr="00B3752C">
        <w:rPr>
          <w:b/>
          <w:sz w:val="26"/>
          <w:szCs w:val="26"/>
        </w:rPr>
        <w:t>дальнюю внешнеполитическую ”дугу“ союзников и партнеров</w:t>
      </w:r>
      <w:r w:rsidRPr="00B3752C">
        <w:rPr>
          <w:sz w:val="26"/>
          <w:szCs w:val="26"/>
        </w:rPr>
        <w:t xml:space="preserve"> в Азиатском, Ближневосточном, Африканском и Латиноамериканском регионах.</w:t>
      </w:r>
      <w:proofErr w:type="gramEnd"/>
      <w:r w:rsidRPr="00B3752C">
        <w:rPr>
          <w:sz w:val="26"/>
          <w:szCs w:val="26"/>
        </w:rPr>
        <w:t xml:space="preserve"> Основные направления развития отношений – активизация политического и экономического взаимодействия с традиционными партнерами (Китай, Вьетнам, Индия, ОАЭ, Сирия, Египет), налаживание диалога, активный выход и закрепление на рынках государств, имеющих значительный потенциал для взаимовыгодного сотрудничества.</w:t>
      </w:r>
    </w:p>
    <w:p w:rsidR="002510A4" w:rsidRPr="00B3752C" w:rsidRDefault="002510A4" w:rsidP="002510A4">
      <w:pPr>
        <w:ind w:firstLine="709"/>
        <w:jc w:val="both"/>
        <w:rPr>
          <w:sz w:val="26"/>
          <w:szCs w:val="26"/>
        </w:rPr>
      </w:pPr>
      <w:r w:rsidRPr="00B3752C">
        <w:rPr>
          <w:sz w:val="26"/>
          <w:szCs w:val="26"/>
        </w:rPr>
        <w:t xml:space="preserve">Расширяется партнерство с влиятельными региональными организациями – </w:t>
      </w:r>
      <w:r w:rsidRPr="00B3752C">
        <w:rPr>
          <w:b/>
          <w:sz w:val="26"/>
          <w:szCs w:val="26"/>
        </w:rPr>
        <w:t xml:space="preserve">Шанхайской организацией </w:t>
      </w:r>
      <w:r w:rsidRPr="00B3752C">
        <w:rPr>
          <w:b/>
          <w:spacing w:val="-4"/>
          <w:sz w:val="26"/>
          <w:szCs w:val="26"/>
        </w:rPr>
        <w:t>сотрудничества</w:t>
      </w:r>
      <w:r w:rsidRPr="00B3752C">
        <w:rPr>
          <w:spacing w:val="-4"/>
          <w:sz w:val="26"/>
          <w:szCs w:val="26"/>
        </w:rPr>
        <w:t xml:space="preserve"> (далее – ШОС), </w:t>
      </w:r>
      <w:r w:rsidRPr="00B3752C">
        <w:rPr>
          <w:rFonts w:eastAsia="Calibri"/>
          <w:b/>
          <w:spacing w:val="-4"/>
          <w:sz w:val="26"/>
          <w:szCs w:val="26"/>
        </w:rPr>
        <w:t>Ассоциацией государств Юго-Восточной</w:t>
      </w:r>
      <w:r w:rsidRPr="00B3752C">
        <w:rPr>
          <w:rFonts w:eastAsia="Calibri"/>
          <w:b/>
          <w:sz w:val="26"/>
          <w:szCs w:val="26"/>
        </w:rPr>
        <w:t xml:space="preserve"> Азии, </w:t>
      </w:r>
      <w:r w:rsidRPr="00B3752C">
        <w:rPr>
          <w:b/>
          <w:sz w:val="26"/>
          <w:szCs w:val="26"/>
        </w:rPr>
        <w:t>Лигой арабских государств, Организацией исламского сотрудничества</w:t>
      </w:r>
      <w:r w:rsidRPr="00B3752C">
        <w:rPr>
          <w:sz w:val="26"/>
          <w:szCs w:val="26"/>
        </w:rPr>
        <w:t xml:space="preserve"> и другими. В 2018 году Беларусь получила статус наблюдателя в </w:t>
      </w:r>
      <w:r w:rsidRPr="00B3752C">
        <w:rPr>
          <w:b/>
          <w:sz w:val="26"/>
          <w:szCs w:val="26"/>
        </w:rPr>
        <w:t>Тихоокеанском альянсе</w:t>
      </w:r>
      <w:r w:rsidRPr="00B3752C">
        <w:rPr>
          <w:sz w:val="26"/>
          <w:szCs w:val="26"/>
        </w:rPr>
        <w:t xml:space="preserve">. </w:t>
      </w:r>
    </w:p>
    <w:p w:rsidR="002510A4" w:rsidRPr="00B3752C" w:rsidRDefault="002510A4" w:rsidP="002510A4">
      <w:pPr>
        <w:ind w:firstLine="709"/>
        <w:jc w:val="both"/>
        <w:rPr>
          <w:sz w:val="26"/>
          <w:szCs w:val="26"/>
        </w:rPr>
      </w:pPr>
      <w:r w:rsidRPr="00B3752C">
        <w:rPr>
          <w:sz w:val="26"/>
          <w:szCs w:val="26"/>
        </w:rPr>
        <w:t xml:space="preserve">В 2016 году между Беларусью и </w:t>
      </w:r>
      <w:r w:rsidRPr="00B3752C">
        <w:rPr>
          <w:b/>
          <w:sz w:val="26"/>
          <w:szCs w:val="26"/>
        </w:rPr>
        <w:t>Китаем</w:t>
      </w:r>
      <w:r w:rsidRPr="00B3752C">
        <w:rPr>
          <w:sz w:val="26"/>
          <w:szCs w:val="26"/>
        </w:rPr>
        <w:t xml:space="preserve"> установлен наивысший уровень отношений – доверительного всестороннего стратегического партнерства и взаимовыгодного сотрудничества.</w:t>
      </w: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r w:rsidRPr="00B3752C">
        <w:rPr>
          <w:i/>
          <w:sz w:val="26"/>
          <w:szCs w:val="26"/>
        </w:rPr>
        <w:t xml:space="preserve">За 2018 год товарооборот между двумя странами вырос на 10% и превысил </w:t>
      </w:r>
      <w:r w:rsidRPr="00B3752C">
        <w:rPr>
          <w:b/>
          <w:i/>
          <w:sz w:val="26"/>
          <w:szCs w:val="26"/>
        </w:rPr>
        <w:t>$3,5 млрд.</w:t>
      </w:r>
      <w:r w:rsidRPr="00B3752C">
        <w:rPr>
          <w:i/>
          <w:sz w:val="26"/>
          <w:szCs w:val="26"/>
        </w:rPr>
        <w:t>, белорусский экспорт товаров увеличился на 33% – до $482 млн. Продолжается успешная работа по переходу от связанного кредитования к прямому инвестированию из КНР в экономику Беларуси (приток в прошлом году составил $187 млн., рост – на 65%).</w:t>
      </w:r>
    </w:p>
    <w:p w:rsidR="002510A4" w:rsidRPr="00B3752C" w:rsidRDefault="002510A4" w:rsidP="002510A4">
      <w:pPr>
        <w:ind w:firstLine="709"/>
        <w:jc w:val="both"/>
        <w:rPr>
          <w:i/>
          <w:sz w:val="26"/>
          <w:szCs w:val="26"/>
        </w:rPr>
      </w:pPr>
      <w:r w:rsidRPr="00B3752C">
        <w:rPr>
          <w:i/>
          <w:sz w:val="26"/>
          <w:szCs w:val="26"/>
        </w:rPr>
        <w:t xml:space="preserve">За 2018 год товарооборот между Могилевской областью и КНР вырос на 56,6 %  и превысил </w:t>
      </w:r>
      <w:r w:rsidRPr="00B3752C">
        <w:rPr>
          <w:b/>
          <w:i/>
          <w:sz w:val="26"/>
          <w:szCs w:val="26"/>
        </w:rPr>
        <w:t>$98 млн.</w:t>
      </w:r>
      <w:r w:rsidRPr="00B3752C">
        <w:rPr>
          <w:i/>
          <w:sz w:val="26"/>
          <w:szCs w:val="26"/>
        </w:rPr>
        <w:t>, экспорт товаров увеличился в 4,1 раза – до $26,8 млн. За прошлый год из Китая поступило инвестиций на сумму $725,6 тыс.  (в 2017 году  - $35,6 тыс.).</w:t>
      </w:r>
    </w:p>
    <w:p w:rsidR="002510A4" w:rsidRPr="00B3752C" w:rsidRDefault="002510A4" w:rsidP="002510A4">
      <w:pPr>
        <w:ind w:firstLine="709"/>
        <w:jc w:val="both"/>
        <w:rPr>
          <w:i/>
          <w:sz w:val="26"/>
          <w:szCs w:val="26"/>
        </w:rPr>
      </w:pPr>
    </w:p>
    <w:p w:rsidR="002510A4" w:rsidRPr="00B3752C" w:rsidRDefault="002510A4" w:rsidP="002510A4">
      <w:pPr>
        <w:ind w:firstLine="709"/>
        <w:jc w:val="both"/>
        <w:rPr>
          <w:sz w:val="26"/>
          <w:szCs w:val="26"/>
        </w:rPr>
      </w:pPr>
      <w:r w:rsidRPr="00B3752C">
        <w:rPr>
          <w:sz w:val="26"/>
          <w:szCs w:val="26"/>
        </w:rPr>
        <w:t xml:space="preserve">Важным направлением сотрудничества с Китаем является превращение Беларуси в ведущего регионального участника </w:t>
      </w:r>
      <w:r w:rsidRPr="00B3752C">
        <w:rPr>
          <w:b/>
          <w:sz w:val="26"/>
          <w:szCs w:val="26"/>
        </w:rPr>
        <w:t xml:space="preserve">инициативы ”Один пояс, один путь“ </w:t>
      </w:r>
      <w:r w:rsidRPr="00B3752C">
        <w:rPr>
          <w:sz w:val="26"/>
          <w:szCs w:val="26"/>
        </w:rPr>
        <w:t xml:space="preserve">при выстраивании континентального моста между Европой и Азией. Наиболее масштабный </w:t>
      </w:r>
      <w:r w:rsidRPr="00B3752C">
        <w:rPr>
          <w:sz w:val="26"/>
          <w:szCs w:val="26"/>
        </w:rPr>
        <w:lastRenderedPageBreak/>
        <w:t>проект в этой части</w:t>
      </w:r>
      <w:r w:rsidRPr="00B3752C">
        <w:rPr>
          <w:sz w:val="26"/>
          <w:szCs w:val="26"/>
          <w:lang w:val="be-BY"/>
        </w:rPr>
        <w:t xml:space="preserve"> </w:t>
      </w:r>
      <w:r w:rsidRPr="00B3752C">
        <w:rPr>
          <w:sz w:val="26"/>
          <w:szCs w:val="26"/>
        </w:rPr>
        <w:t>– Китайско-Белорусский индустриальный парк ”Великий камень“ (зарегистрировано 42</w:t>
      </w:r>
      <w:r w:rsidRPr="00B3752C">
        <w:rPr>
          <w:sz w:val="26"/>
          <w:szCs w:val="26"/>
          <w:lang w:val="be-BY"/>
        </w:rPr>
        <w:t> </w:t>
      </w:r>
      <w:r w:rsidRPr="00B3752C">
        <w:rPr>
          <w:sz w:val="26"/>
          <w:szCs w:val="26"/>
        </w:rPr>
        <w:t>резидента).</w:t>
      </w:r>
    </w:p>
    <w:p w:rsidR="002510A4" w:rsidRPr="00B3752C" w:rsidRDefault="002510A4" w:rsidP="002510A4">
      <w:pPr>
        <w:ind w:firstLine="709"/>
        <w:jc w:val="both"/>
        <w:rPr>
          <w:sz w:val="26"/>
          <w:szCs w:val="26"/>
        </w:rPr>
      </w:pPr>
      <w:r w:rsidRPr="00B3752C">
        <w:rPr>
          <w:sz w:val="26"/>
          <w:szCs w:val="26"/>
        </w:rPr>
        <w:t xml:space="preserve">Ведется системная работа по развитию экономических контактов со </w:t>
      </w:r>
      <w:r w:rsidRPr="00B3752C">
        <w:rPr>
          <w:b/>
          <w:sz w:val="26"/>
          <w:szCs w:val="26"/>
        </w:rPr>
        <w:t>странами Африки</w:t>
      </w:r>
      <w:r w:rsidRPr="00B3752C">
        <w:rPr>
          <w:sz w:val="26"/>
          <w:szCs w:val="26"/>
        </w:rPr>
        <w:t xml:space="preserve">, сформированы стратегические подходы по закреплению на юге этого континента с опорой на </w:t>
      </w:r>
      <w:r w:rsidRPr="00B3752C">
        <w:rPr>
          <w:b/>
          <w:sz w:val="26"/>
          <w:szCs w:val="26"/>
        </w:rPr>
        <w:t>ЮАР</w:t>
      </w:r>
      <w:r w:rsidRPr="00B3752C">
        <w:rPr>
          <w:sz w:val="26"/>
          <w:szCs w:val="26"/>
        </w:rPr>
        <w:t xml:space="preserve"> и </w:t>
      </w:r>
      <w:r w:rsidRPr="00B3752C">
        <w:rPr>
          <w:b/>
          <w:sz w:val="26"/>
          <w:szCs w:val="26"/>
        </w:rPr>
        <w:t>Зимбабве</w:t>
      </w:r>
      <w:r w:rsidRPr="00B3752C">
        <w:rPr>
          <w:sz w:val="26"/>
          <w:szCs w:val="26"/>
        </w:rPr>
        <w:t xml:space="preserve">. Среди крупнейших экономических партнеров в Северной Африке – </w:t>
      </w:r>
      <w:r w:rsidRPr="00B3752C">
        <w:rPr>
          <w:b/>
          <w:sz w:val="26"/>
          <w:szCs w:val="26"/>
        </w:rPr>
        <w:t>Египет</w:t>
      </w:r>
      <w:r w:rsidRPr="00B3752C">
        <w:rPr>
          <w:sz w:val="26"/>
          <w:szCs w:val="26"/>
        </w:rPr>
        <w:t xml:space="preserve"> и </w:t>
      </w:r>
      <w:r w:rsidRPr="00B3752C">
        <w:rPr>
          <w:b/>
          <w:sz w:val="26"/>
          <w:szCs w:val="26"/>
        </w:rPr>
        <w:t>Судан</w:t>
      </w:r>
      <w:r w:rsidRPr="00B3752C">
        <w:rPr>
          <w:sz w:val="26"/>
          <w:szCs w:val="26"/>
        </w:rPr>
        <w:t>.</w:t>
      </w:r>
    </w:p>
    <w:p w:rsidR="002510A4" w:rsidRPr="00B3752C" w:rsidRDefault="002510A4" w:rsidP="002510A4">
      <w:pPr>
        <w:ind w:firstLine="709"/>
        <w:jc w:val="both"/>
        <w:rPr>
          <w:sz w:val="26"/>
          <w:szCs w:val="26"/>
        </w:rPr>
      </w:pPr>
      <w:r w:rsidRPr="00B3752C">
        <w:rPr>
          <w:sz w:val="26"/>
          <w:szCs w:val="26"/>
        </w:rPr>
        <w:t xml:space="preserve">Стабильно высоким остается уровень сотрудничества Беларуси с арабскими </w:t>
      </w:r>
      <w:r w:rsidRPr="00B3752C">
        <w:rPr>
          <w:b/>
          <w:sz w:val="26"/>
          <w:szCs w:val="26"/>
        </w:rPr>
        <w:t>государствами Персидского залива</w:t>
      </w:r>
      <w:r w:rsidRPr="00B3752C">
        <w:rPr>
          <w:sz w:val="26"/>
          <w:szCs w:val="26"/>
        </w:rPr>
        <w:t xml:space="preserve">, в первую очередь с Объединенными Арабскими Эмиратами. </w:t>
      </w:r>
    </w:p>
    <w:p w:rsidR="002510A4" w:rsidRPr="00B3752C" w:rsidRDefault="002510A4" w:rsidP="002510A4">
      <w:pPr>
        <w:ind w:firstLine="709"/>
        <w:jc w:val="both"/>
        <w:rPr>
          <w:sz w:val="26"/>
          <w:szCs w:val="26"/>
        </w:rPr>
      </w:pPr>
      <w:r w:rsidRPr="00B3752C">
        <w:rPr>
          <w:sz w:val="26"/>
          <w:szCs w:val="26"/>
        </w:rPr>
        <w:t xml:space="preserve">Взаимодействуя со странами </w:t>
      </w:r>
      <w:r w:rsidRPr="00B3752C">
        <w:rPr>
          <w:b/>
          <w:sz w:val="26"/>
          <w:szCs w:val="26"/>
        </w:rPr>
        <w:t>Латинской Америки</w:t>
      </w:r>
      <w:r w:rsidRPr="00B3752C">
        <w:rPr>
          <w:sz w:val="26"/>
          <w:szCs w:val="26"/>
        </w:rPr>
        <w:t>, Беларусь поддерживает атмосферу доверия и взаимопонимания, развивает торгово-экономические отношения, наращивая сотрудничество в сферах поставок востребованной продукции, сервисного обслуживания сельхозтехники, нефтедобычи и сейсморазведки.</w:t>
      </w:r>
    </w:p>
    <w:p w:rsidR="002510A4" w:rsidRPr="00B3752C" w:rsidRDefault="002510A4" w:rsidP="002510A4">
      <w:pPr>
        <w:pStyle w:val="a5"/>
        <w:spacing w:before="0" w:beforeAutospacing="0" w:after="0" w:afterAutospacing="0"/>
        <w:ind w:firstLine="709"/>
        <w:jc w:val="both"/>
        <w:rPr>
          <w:sz w:val="26"/>
          <w:szCs w:val="26"/>
        </w:rPr>
      </w:pPr>
      <w:r w:rsidRPr="00B3752C">
        <w:rPr>
          <w:sz w:val="26"/>
          <w:szCs w:val="26"/>
        </w:rPr>
        <w:t xml:space="preserve">Наше государство неизменно выступает с трибуны </w:t>
      </w:r>
      <w:r w:rsidRPr="00B3752C">
        <w:rPr>
          <w:b/>
          <w:sz w:val="26"/>
          <w:szCs w:val="26"/>
        </w:rPr>
        <w:t>ООН</w:t>
      </w:r>
      <w:r w:rsidRPr="00B3752C">
        <w:rPr>
          <w:sz w:val="26"/>
          <w:szCs w:val="26"/>
        </w:rPr>
        <w:t xml:space="preserve">, других знаковых площадок с крупными внешнеполитическими инициативами, актуальными для многих государств и народов мира. Одна из известных </w:t>
      </w:r>
      <w:r w:rsidRPr="00B3752C">
        <w:rPr>
          <w:spacing w:val="-4"/>
          <w:sz w:val="26"/>
          <w:szCs w:val="26"/>
        </w:rPr>
        <w:t xml:space="preserve">инициатив Беларуси связана с проблематикой </w:t>
      </w:r>
      <w:r w:rsidRPr="00B3752C">
        <w:rPr>
          <w:b/>
          <w:spacing w:val="-4"/>
          <w:sz w:val="26"/>
          <w:szCs w:val="26"/>
        </w:rPr>
        <w:t>борьбы с торговлей людьми</w:t>
      </w:r>
      <w:r w:rsidRPr="00B3752C">
        <w:rPr>
          <w:spacing w:val="-4"/>
          <w:sz w:val="26"/>
          <w:szCs w:val="26"/>
        </w:rPr>
        <w:t>.</w:t>
      </w:r>
      <w:r w:rsidRPr="00B3752C">
        <w:rPr>
          <w:sz w:val="26"/>
          <w:szCs w:val="26"/>
        </w:rPr>
        <w:t xml:space="preserve"> </w:t>
      </w:r>
    </w:p>
    <w:p w:rsidR="002510A4" w:rsidRPr="00B3752C" w:rsidRDefault="002510A4" w:rsidP="002510A4">
      <w:pPr>
        <w:shd w:val="clear" w:color="auto" w:fill="FFFFFF"/>
        <w:ind w:firstLine="709"/>
        <w:jc w:val="both"/>
        <w:rPr>
          <w:sz w:val="26"/>
          <w:szCs w:val="26"/>
        </w:rPr>
      </w:pPr>
      <w:proofErr w:type="gramStart"/>
      <w:r w:rsidRPr="00B3752C">
        <w:rPr>
          <w:sz w:val="26"/>
          <w:szCs w:val="26"/>
        </w:rPr>
        <w:t xml:space="preserve">В 2011 году Глава белорусского государства сформулировал в концептуальном плане </w:t>
      </w:r>
      <w:r w:rsidRPr="00B3752C">
        <w:rPr>
          <w:b/>
          <w:sz w:val="26"/>
          <w:szCs w:val="26"/>
        </w:rPr>
        <w:t>идею ”интеграции интеграций“</w:t>
      </w:r>
      <w:r w:rsidRPr="00B3752C">
        <w:rPr>
          <w:sz w:val="26"/>
          <w:szCs w:val="26"/>
        </w:rPr>
        <w:t xml:space="preserve"> между ЕАЭС и ЕС, а в 2015 году, выступая на саммите ООН, предложил ее воплотить в качестве ключевого принципа сотрудничества, ориентированного на совместный поиск оптимальных путей объединяющего роста и устойчивого развития, а также на скоординированное противодействие глобальным угрозам и вызовам.</w:t>
      </w:r>
      <w:proofErr w:type="gramEnd"/>
    </w:p>
    <w:p w:rsidR="002510A4" w:rsidRPr="00B3752C" w:rsidRDefault="002510A4" w:rsidP="002510A4">
      <w:pPr>
        <w:ind w:firstLine="709"/>
        <w:jc w:val="both"/>
        <w:rPr>
          <w:sz w:val="26"/>
          <w:szCs w:val="26"/>
        </w:rPr>
      </w:pPr>
      <w:r w:rsidRPr="00B3752C">
        <w:rPr>
          <w:sz w:val="26"/>
          <w:szCs w:val="26"/>
        </w:rPr>
        <w:t xml:space="preserve">В 2015 году Президент Республики Беларусь принял участие в саммите ООН в </w:t>
      </w:r>
      <w:proofErr w:type="spellStart"/>
      <w:r w:rsidRPr="00B3752C">
        <w:rPr>
          <w:sz w:val="26"/>
          <w:szCs w:val="26"/>
        </w:rPr>
        <w:t>г</w:t>
      </w:r>
      <w:proofErr w:type="gramStart"/>
      <w:r w:rsidRPr="00B3752C">
        <w:rPr>
          <w:sz w:val="26"/>
          <w:szCs w:val="26"/>
        </w:rPr>
        <w:t>.Н</w:t>
      </w:r>
      <w:proofErr w:type="gramEnd"/>
      <w:r w:rsidRPr="00B3752C">
        <w:rPr>
          <w:sz w:val="26"/>
          <w:szCs w:val="26"/>
        </w:rPr>
        <w:t>ью</w:t>
      </w:r>
      <w:proofErr w:type="spellEnd"/>
      <w:r w:rsidRPr="00B3752C">
        <w:rPr>
          <w:sz w:val="26"/>
          <w:szCs w:val="26"/>
        </w:rPr>
        <w:t xml:space="preserve">-Йорке, где были утверждены </w:t>
      </w:r>
      <w:r w:rsidRPr="00B3752C">
        <w:rPr>
          <w:b/>
          <w:sz w:val="26"/>
          <w:szCs w:val="26"/>
        </w:rPr>
        <w:t xml:space="preserve">Повестка дня в области устойчивого развития на период до 2030 года </w:t>
      </w:r>
      <w:r w:rsidRPr="00B3752C">
        <w:rPr>
          <w:sz w:val="26"/>
          <w:szCs w:val="26"/>
        </w:rPr>
        <w:t>и 17 Целей устойчивого развития, которых необходимо достичь к 2030 году.</w:t>
      </w:r>
    </w:p>
    <w:p w:rsidR="002510A4" w:rsidRPr="00B3752C" w:rsidRDefault="002510A4" w:rsidP="002510A4">
      <w:pPr>
        <w:tabs>
          <w:tab w:val="left" w:pos="1800"/>
        </w:tabs>
        <w:ind w:firstLine="709"/>
        <w:jc w:val="both"/>
        <w:rPr>
          <w:sz w:val="26"/>
          <w:szCs w:val="26"/>
        </w:rPr>
      </w:pPr>
      <w:r w:rsidRPr="00B3752C">
        <w:rPr>
          <w:sz w:val="26"/>
          <w:szCs w:val="26"/>
          <w:lang w:eastAsia="ja-JP"/>
        </w:rPr>
        <w:t xml:space="preserve">С </w:t>
      </w:r>
      <w:smartTag w:uri="urn:schemas-microsoft-com:office:smarttags" w:element="metricconverter">
        <w:smartTagPr>
          <w:attr w:name="ProductID" w:val="1992 г"/>
        </w:smartTagPr>
        <w:r w:rsidRPr="00B3752C">
          <w:rPr>
            <w:sz w:val="26"/>
            <w:szCs w:val="26"/>
            <w:lang w:eastAsia="ja-JP"/>
          </w:rPr>
          <w:t>1992 года</w:t>
        </w:r>
      </w:smartTag>
      <w:r w:rsidRPr="00B3752C">
        <w:rPr>
          <w:sz w:val="26"/>
          <w:szCs w:val="26"/>
          <w:lang w:eastAsia="ja-JP"/>
        </w:rPr>
        <w:t xml:space="preserve"> </w:t>
      </w:r>
      <w:r w:rsidRPr="00B3752C">
        <w:rPr>
          <w:sz w:val="26"/>
          <w:szCs w:val="26"/>
        </w:rPr>
        <w:t xml:space="preserve">Республика Беларусь – </w:t>
      </w:r>
      <w:r w:rsidRPr="00B3752C">
        <w:rPr>
          <w:sz w:val="26"/>
          <w:szCs w:val="26"/>
          <w:lang w:eastAsia="ja-JP"/>
        </w:rPr>
        <w:t xml:space="preserve">полноправный член </w:t>
      </w:r>
      <w:r w:rsidRPr="00B3752C">
        <w:rPr>
          <w:b/>
          <w:sz w:val="26"/>
          <w:szCs w:val="26"/>
        </w:rPr>
        <w:t xml:space="preserve">Организации по безопасности и сотрудничеству в Европе </w:t>
      </w:r>
      <w:r w:rsidRPr="00B3752C">
        <w:rPr>
          <w:sz w:val="26"/>
          <w:szCs w:val="26"/>
        </w:rPr>
        <w:t xml:space="preserve">(далее – ОБСЕ). Статус Минска как одного из важных политических ”перекрестков“ Европы подтвердила впервые прошедшая в июле 2017 г. в Беларуси </w:t>
      </w:r>
      <w:r w:rsidRPr="00B3752C">
        <w:rPr>
          <w:rStyle w:val="a8"/>
          <w:b w:val="0"/>
          <w:sz w:val="26"/>
          <w:szCs w:val="26"/>
        </w:rPr>
        <w:t>26-я ежегодная сессия Парламентской ассамблеи ОБСЕ</w:t>
      </w:r>
      <w:r w:rsidRPr="00B3752C">
        <w:rPr>
          <w:sz w:val="26"/>
          <w:szCs w:val="26"/>
        </w:rPr>
        <w:t>.</w:t>
      </w:r>
      <w:r w:rsidRPr="00B3752C">
        <w:rPr>
          <w:sz w:val="26"/>
          <w:szCs w:val="26"/>
          <w:lang w:val="be-BY"/>
        </w:rPr>
        <w:t xml:space="preserve"> </w:t>
      </w:r>
    </w:p>
    <w:p w:rsidR="002510A4" w:rsidRPr="00B3752C" w:rsidRDefault="002510A4" w:rsidP="002510A4">
      <w:pPr>
        <w:ind w:firstLine="709"/>
        <w:jc w:val="both"/>
        <w:rPr>
          <w:sz w:val="26"/>
          <w:szCs w:val="26"/>
        </w:rPr>
      </w:pPr>
      <w:r w:rsidRPr="00B3752C">
        <w:rPr>
          <w:rFonts w:eastAsia="Calibri"/>
          <w:sz w:val="26"/>
          <w:szCs w:val="26"/>
        </w:rPr>
        <w:t xml:space="preserve">В условиях, когда нынешняя европейская архитектура безопасности </w:t>
      </w:r>
      <w:proofErr w:type="gramStart"/>
      <w:r w:rsidRPr="00B3752C">
        <w:rPr>
          <w:rFonts w:eastAsia="Calibri"/>
          <w:sz w:val="26"/>
          <w:szCs w:val="26"/>
        </w:rPr>
        <w:t>переживает серьезный системный кризис и нет</w:t>
      </w:r>
      <w:proofErr w:type="gramEnd"/>
      <w:r w:rsidRPr="00B3752C">
        <w:rPr>
          <w:rFonts w:eastAsia="Calibri"/>
          <w:sz w:val="26"/>
          <w:szCs w:val="26"/>
        </w:rPr>
        <w:t xml:space="preserve"> видимых признаков готовности ведущих мировых ”игроков“ к поиску компромиссов, </w:t>
      </w:r>
      <w:r w:rsidRPr="00B3752C">
        <w:rPr>
          <w:sz w:val="26"/>
          <w:szCs w:val="26"/>
        </w:rPr>
        <w:t xml:space="preserve">Президентом Республики Беларусь выдвинута </w:t>
      </w:r>
      <w:r w:rsidRPr="00B3752C">
        <w:rPr>
          <w:b/>
          <w:sz w:val="26"/>
          <w:szCs w:val="26"/>
        </w:rPr>
        <w:t xml:space="preserve">инициатива об обновлении диалога по укреплению мер доверия, безопасности и сотрудничества </w:t>
      </w:r>
      <w:r w:rsidRPr="00B3752C">
        <w:rPr>
          <w:i/>
          <w:sz w:val="26"/>
          <w:szCs w:val="26"/>
        </w:rPr>
        <w:t>(по аналогии с Хельсинкским процессом)</w:t>
      </w:r>
      <w:r w:rsidRPr="00B3752C">
        <w:rPr>
          <w:sz w:val="26"/>
          <w:szCs w:val="26"/>
        </w:rPr>
        <w:t xml:space="preserve">. </w:t>
      </w: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r w:rsidRPr="00B3752C">
        <w:rPr>
          <w:i/>
          <w:spacing w:val="-4"/>
          <w:sz w:val="26"/>
          <w:szCs w:val="26"/>
        </w:rPr>
        <w:t>В 2018 году на ее практическое воплощение были направлены проведенные</w:t>
      </w:r>
      <w:r w:rsidRPr="00B3752C">
        <w:rPr>
          <w:i/>
          <w:sz w:val="26"/>
          <w:szCs w:val="26"/>
        </w:rPr>
        <w:t xml:space="preserve"> в </w:t>
      </w:r>
      <w:proofErr w:type="spellStart"/>
      <w:r w:rsidRPr="00B3752C">
        <w:rPr>
          <w:i/>
          <w:spacing w:val="-4"/>
          <w:sz w:val="26"/>
          <w:szCs w:val="26"/>
        </w:rPr>
        <w:t>г</w:t>
      </w:r>
      <w:proofErr w:type="gramStart"/>
      <w:r w:rsidRPr="00B3752C">
        <w:rPr>
          <w:i/>
          <w:spacing w:val="-4"/>
          <w:sz w:val="26"/>
          <w:szCs w:val="26"/>
        </w:rPr>
        <w:t>.М</w:t>
      </w:r>
      <w:proofErr w:type="gramEnd"/>
      <w:r w:rsidRPr="00B3752C">
        <w:rPr>
          <w:i/>
          <w:spacing w:val="-4"/>
          <w:sz w:val="26"/>
          <w:szCs w:val="26"/>
        </w:rPr>
        <w:t>инске</w:t>
      </w:r>
      <w:proofErr w:type="spellEnd"/>
      <w:r w:rsidRPr="00B3752C">
        <w:rPr>
          <w:i/>
          <w:spacing w:val="-4"/>
          <w:sz w:val="26"/>
          <w:szCs w:val="26"/>
        </w:rPr>
        <w:t xml:space="preserve"> форум экспертной инициативы ”Минский диалог“ на тему ”Восточная</w:t>
      </w:r>
      <w:r w:rsidRPr="00B3752C">
        <w:rPr>
          <w:i/>
          <w:sz w:val="26"/>
          <w:szCs w:val="26"/>
        </w:rPr>
        <w:t xml:space="preserve"> Европа: в поисках безопасности для всех“, международная конференция под эгидой ОБСЕ ”Предотвращение и борьба с терроризмом в цифровую эпоху“, встреча Основной группы Мюнхенской конференции по безопасности. </w:t>
      </w:r>
    </w:p>
    <w:p w:rsidR="002510A4" w:rsidRPr="00B3752C" w:rsidRDefault="002510A4" w:rsidP="002510A4">
      <w:pPr>
        <w:ind w:firstLine="709"/>
        <w:jc w:val="both"/>
        <w:rPr>
          <w:b/>
          <w:sz w:val="26"/>
          <w:szCs w:val="26"/>
        </w:rPr>
      </w:pPr>
      <w:r w:rsidRPr="00B3752C">
        <w:rPr>
          <w:sz w:val="26"/>
          <w:szCs w:val="26"/>
        </w:rPr>
        <w:t xml:space="preserve">Сегодня столица Беларуси ассоциируется в мире не только с Минской группой по урегулированию Нагорно-Карабахского конфликта, но и с Минскими соглашениями как международно-признанной основой урегулирования конфликта в Украине. </w:t>
      </w:r>
      <w:r w:rsidRPr="00B3752C">
        <w:rPr>
          <w:b/>
          <w:sz w:val="26"/>
          <w:szCs w:val="26"/>
        </w:rPr>
        <w:t>С 2014 года Минск является местом проведения заседаний Трехсторонней контактной группы ”Украина – Россия – ОБСЕ“.</w:t>
      </w:r>
    </w:p>
    <w:p w:rsidR="002510A4" w:rsidRPr="00B3752C" w:rsidRDefault="002510A4" w:rsidP="002510A4">
      <w:pPr>
        <w:ind w:firstLine="709"/>
        <w:jc w:val="both"/>
        <w:rPr>
          <w:sz w:val="26"/>
          <w:szCs w:val="26"/>
        </w:rPr>
      </w:pPr>
      <w:r w:rsidRPr="00B3752C">
        <w:rPr>
          <w:sz w:val="26"/>
          <w:szCs w:val="26"/>
        </w:rPr>
        <w:lastRenderedPageBreak/>
        <w:t xml:space="preserve">Белорусы без визы могут въехать в </w:t>
      </w:r>
      <w:r w:rsidRPr="00B3752C">
        <w:rPr>
          <w:b/>
          <w:sz w:val="26"/>
          <w:szCs w:val="26"/>
        </w:rPr>
        <w:t>44</w:t>
      </w:r>
      <w:r w:rsidRPr="00B3752C">
        <w:rPr>
          <w:sz w:val="26"/>
          <w:szCs w:val="26"/>
        </w:rPr>
        <w:t xml:space="preserve"> государства мира и еще в ряде стран – получить визу по прибытии. </w:t>
      </w:r>
    </w:p>
    <w:p w:rsidR="002510A4" w:rsidRPr="00B3752C" w:rsidRDefault="002510A4" w:rsidP="002510A4">
      <w:pPr>
        <w:ind w:firstLine="709"/>
        <w:jc w:val="both"/>
        <w:rPr>
          <w:sz w:val="26"/>
          <w:szCs w:val="26"/>
        </w:rPr>
      </w:pPr>
      <w:r w:rsidRPr="00B3752C">
        <w:rPr>
          <w:sz w:val="26"/>
          <w:szCs w:val="26"/>
        </w:rPr>
        <w:t xml:space="preserve">В 2018 году белорусскими посольствами и консульскими учреждениями оказана различного рода правовая помощь более </w:t>
      </w:r>
      <w:r w:rsidRPr="00B3752C">
        <w:rPr>
          <w:b/>
          <w:sz w:val="26"/>
          <w:szCs w:val="26"/>
        </w:rPr>
        <w:t>2 тыс.</w:t>
      </w:r>
      <w:r w:rsidRPr="00B3752C">
        <w:rPr>
          <w:sz w:val="26"/>
          <w:szCs w:val="26"/>
        </w:rPr>
        <w:t xml:space="preserve"> наших граждан.</w:t>
      </w:r>
    </w:p>
    <w:p w:rsidR="002510A4" w:rsidRPr="00B3752C" w:rsidRDefault="002510A4" w:rsidP="002510A4">
      <w:pPr>
        <w:ind w:firstLine="709"/>
        <w:jc w:val="both"/>
        <w:rPr>
          <w:sz w:val="26"/>
          <w:szCs w:val="26"/>
        </w:rPr>
      </w:pPr>
    </w:p>
    <w:p w:rsidR="002510A4" w:rsidRPr="00B3752C" w:rsidRDefault="002510A4" w:rsidP="002510A4">
      <w:pPr>
        <w:pStyle w:val="a5"/>
        <w:spacing w:before="0" w:beforeAutospacing="0" w:after="0" w:afterAutospacing="0"/>
        <w:ind w:firstLine="709"/>
        <w:jc w:val="both"/>
        <w:rPr>
          <w:b/>
          <w:sz w:val="26"/>
          <w:szCs w:val="26"/>
          <w:u w:val="single"/>
        </w:rPr>
      </w:pPr>
      <w:r w:rsidRPr="00B3752C">
        <w:rPr>
          <w:b/>
          <w:sz w:val="26"/>
          <w:szCs w:val="26"/>
          <w:u w:val="single"/>
        </w:rPr>
        <w:t xml:space="preserve">”Экономическая дипломатия“ </w:t>
      </w:r>
    </w:p>
    <w:p w:rsidR="002510A4" w:rsidRPr="00B3752C" w:rsidRDefault="002510A4" w:rsidP="002510A4">
      <w:pPr>
        <w:pStyle w:val="newncpi"/>
        <w:ind w:firstLine="709"/>
        <w:rPr>
          <w:rFonts w:ascii="Times New Roman" w:hAnsi="Times New Roman"/>
          <w:sz w:val="26"/>
          <w:szCs w:val="26"/>
        </w:rPr>
      </w:pPr>
      <w:r w:rsidRPr="00B3752C">
        <w:rPr>
          <w:rFonts w:ascii="Times New Roman" w:hAnsi="Times New Roman"/>
          <w:bCs/>
          <w:sz w:val="26"/>
          <w:szCs w:val="26"/>
        </w:rPr>
        <w:t>По итогам 2018 года наша страна вошла в группу стран с высоким уровнем человеческого развития.</w:t>
      </w:r>
      <w:r w:rsidRPr="00B3752C">
        <w:rPr>
          <w:rFonts w:ascii="Times New Roman" w:hAnsi="Times New Roman"/>
          <w:sz w:val="26"/>
          <w:szCs w:val="26"/>
        </w:rPr>
        <w:t xml:space="preserve"> Согласно </w:t>
      </w:r>
      <w:r w:rsidRPr="00B3752C">
        <w:rPr>
          <w:rFonts w:ascii="Times New Roman" w:hAnsi="Times New Roman"/>
          <w:b/>
          <w:sz w:val="26"/>
          <w:szCs w:val="26"/>
        </w:rPr>
        <w:t xml:space="preserve">Докладу Программы развития Организации Объединенных Наций </w:t>
      </w:r>
      <w:r w:rsidRPr="00B3752C">
        <w:rPr>
          <w:rFonts w:ascii="Times New Roman" w:hAnsi="Times New Roman"/>
          <w:sz w:val="26"/>
          <w:szCs w:val="26"/>
        </w:rPr>
        <w:t>(далее – ПРООН)</w:t>
      </w:r>
      <w:r w:rsidRPr="00B3752C">
        <w:rPr>
          <w:rFonts w:ascii="Times New Roman" w:hAnsi="Times New Roman"/>
          <w:b/>
          <w:sz w:val="26"/>
          <w:szCs w:val="26"/>
        </w:rPr>
        <w:t xml:space="preserve"> </w:t>
      </w:r>
      <w:r w:rsidRPr="00B3752C">
        <w:rPr>
          <w:rFonts w:ascii="Times New Roman" w:hAnsi="Times New Roman"/>
          <w:sz w:val="26"/>
          <w:szCs w:val="26"/>
        </w:rPr>
        <w:t xml:space="preserve">среди 186 стран мира Беларусь по индексу человеческого развития переместилась с 50-го места в 2015 году на </w:t>
      </w:r>
      <w:r w:rsidRPr="00B3752C">
        <w:rPr>
          <w:rFonts w:ascii="Times New Roman" w:hAnsi="Times New Roman"/>
          <w:b/>
          <w:sz w:val="26"/>
          <w:szCs w:val="26"/>
        </w:rPr>
        <w:t>47-е</w:t>
      </w:r>
      <w:r w:rsidRPr="00B3752C">
        <w:rPr>
          <w:rFonts w:ascii="Times New Roman" w:hAnsi="Times New Roman"/>
          <w:sz w:val="26"/>
          <w:szCs w:val="26"/>
        </w:rPr>
        <w:t xml:space="preserve"> в 2018 году.</w:t>
      </w:r>
    </w:p>
    <w:p w:rsidR="002510A4" w:rsidRPr="00B3752C" w:rsidRDefault="002510A4" w:rsidP="002510A4">
      <w:pPr>
        <w:ind w:firstLine="709"/>
        <w:jc w:val="both"/>
        <w:rPr>
          <w:sz w:val="26"/>
          <w:szCs w:val="26"/>
        </w:rPr>
      </w:pPr>
      <w:r w:rsidRPr="00B3752C">
        <w:rPr>
          <w:sz w:val="26"/>
          <w:szCs w:val="26"/>
        </w:rPr>
        <w:t xml:space="preserve">По данным Всемирного банка, Республика Беларусь на протяжении последних лет сохраняет лидирующие позиции по общему количеству проведенных реформ, направленных на улучшение делового климата. В рейтинге ”Ведение бизнеса – 2019“ </w:t>
      </w:r>
      <w:r w:rsidRPr="00B3752C">
        <w:rPr>
          <w:i/>
          <w:sz w:val="26"/>
          <w:szCs w:val="26"/>
        </w:rPr>
        <w:t xml:space="preserve">(англ. – </w:t>
      </w:r>
      <w:proofErr w:type="spellStart"/>
      <w:r w:rsidRPr="00B3752C">
        <w:rPr>
          <w:rStyle w:val="extended-textshort"/>
          <w:b/>
          <w:i/>
          <w:sz w:val="26"/>
          <w:szCs w:val="26"/>
        </w:rPr>
        <w:t>Doing</w:t>
      </w:r>
      <w:proofErr w:type="spellEnd"/>
      <w:r w:rsidRPr="00B3752C">
        <w:rPr>
          <w:rStyle w:val="extended-textshort"/>
          <w:b/>
          <w:i/>
          <w:sz w:val="26"/>
          <w:szCs w:val="26"/>
        </w:rPr>
        <w:t xml:space="preserve"> </w:t>
      </w:r>
      <w:proofErr w:type="spellStart"/>
      <w:r w:rsidRPr="00B3752C">
        <w:rPr>
          <w:rStyle w:val="extended-textshort"/>
          <w:b/>
          <w:i/>
          <w:sz w:val="26"/>
          <w:szCs w:val="26"/>
        </w:rPr>
        <w:t>Business</w:t>
      </w:r>
      <w:proofErr w:type="spellEnd"/>
      <w:r w:rsidRPr="00B3752C">
        <w:rPr>
          <w:rStyle w:val="extended-textshort"/>
          <w:i/>
          <w:sz w:val="26"/>
          <w:szCs w:val="26"/>
        </w:rPr>
        <w:t>)</w:t>
      </w:r>
      <w:r w:rsidRPr="00B3752C">
        <w:rPr>
          <w:rStyle w:val="extended-textshort"/>
          <w:sz w:val="26"/>
          <w:szCs w:val="26"/>
        </w:rPr>
        <w:t xml:space="preserve"> </w:t>
      </w:r>
      <w:r w:rsidRPr="00B3752C">
        <w:rPr>
          <w:sz w:val="26"/>
          <w:szCs w:val="26"/>
        </w:rPr>
        <w:t xml:space="preserve">республика находится на </w:t>
      </w:r>
      <w:r w:rsidRPr="00B3752C">
        <w:rPr>
          <w:b/>
          <w:sz w:val="26"/>
          <w:szCs w:val="26"/>
        </w:rPr>
        <w:t>37-й</w:t>
      </w:r>
      <w:r w:rsidRPr="00B3752C">
        <w:rPr>
          <w:sz w:val="26"/>
          <w:szCs w:val="26"/>
        </w:rPr>
        <w:t xml:space="preserve"> позиции среди 190 стран. </w:t>
      </w:r>
    </w:p>
    <w:p w:rsidR="002510A4" w:rsidRPr="00B3752C" w:rsidRDefault="002510A4" w:rsidP="002510A4">
      <w:pPr>
        <w:autoSpaceDE w:val="0"/>
        <w:autoSpaceDN w:val="0"/>
        <w:adjustRightInd w:val="0"/>
        <w:jc w:val="both"/>
        <w:rPr>
          <w:b/>
          <w:i/>
          <w:spacing w:val="-4"/>
          <w:sz w:val="26"/>
          <w:szCs w:val="26"/>
        </w:rPr>
      </w:pPr>
      <w:r w:rsidRPr="00B3752C">
        <w:rPr>
          <w:b/>
          <w:i/>
          <w:spacing w:val="-4"/>
          <w:sz w:val="26"/>
          <w:szCs w:val="26"/>
        </w:rPr>
        <w:t xml:space="preserve">Для сравнения: </w:t>
      </w:r>
    </w:p>
    <w:p w:rsidR="002510A4" w:rsidRPr="00B3752C" w:rsidRDefault="002510A4" w:rsidP="002510A4">
      <w:pPr>
        <w:ind w:firstLine="709"/>
        <w:jc w:val="both"/>
        <w:rPr>
          <w:i/>
          <w:sz w:val="26"/>
          <w:szCs w:val="26"/>
        </w:rPr>
      </w:pPr>
      <w:r w:rsidRPr="00B3752C">
        <w:rPr>
          <w:i/>
          <w:sz w:val="26"/>
          <w:szCs w:val="26"/>
        </w:rPr>
        <w:t>Швейцария занимает 38-е место, Япония – 39-е, Словения – 40-е, Армения – 41-е, Бельгия – 45-е, Китай – 46-е, Италия – 51-е.</w:t>
      </w:r>
    </w:p>
    <w:p w:rsidR="002510A4" w:rsidRPr="00B3752C" w:rsidRDefault="002510A4" w:rsidP="002510A4">
      <w:pPr>
        <w:ind w:firstLine="709"/>
        <w:jc w:val="both"/>
        <w:rPr>
          <w:sz w:val="26"/>
          <w:szCs w:val="26"/>
        </w:rPr>
      </w:pPr>
      <w:r w:rsidRPr="00B3752C">
        <w:rPr>
          <w:sz w:val="26"/>
          <w:szCs w:val="26"/>
        </w:rPr>
        <w:t>Оценки международных рейтинговых аген</w:t>
      </w:r>
      <w:proofErr w:type="gramStart"/>
      <w:r w:rsidRPr="00B3752C">
        <w:rPr>
          <w:sz w:val="26"/>
          <w:szCs w:val="26"/>
        </w:rPr>
        <w:t>тств св</w:t>
      </w:r>
      <w:proofErr w:type="gramEnd"/>
      <w:r w:rsidRPr="00B3752C">
        <w:rPr>
          <w:sz w:val="26"/>
          <w:szCs w:val="26"/>
        </w:rPr>
        <w:t xml:space="preserve">идетельствуют об </w:t>
      </w:r>
      <w:r w:rsidRPr="00B3752C">
        <w:rPr>
          <w:b/>
          <w:sz w:val="26"/>
          <w:szCs w:val="26"/>
        </w:rPr>
        <w:t>укреплении финансовой репутации Республики Беларусь</w:t>
      </w:r>
      <w:r w:rsidRPr="00B3752C">
        <w:rPr>
          <w:sz w:val="26"/>
          <w:szCs w:val="26"/>
        </w:rPr>
        <w:t xml:space="preserve">. </w:t>
      </w:r>
    </w:p>
    <w:p w:rsidR="002510A4" w:rsidRPr="00B3752C" w:rsidRDefault="002510A4" w:rsidP="002510A4">
      <w:pPr>
        <w:ind w:firstLine="709"/>
        <w:jc w:val="both"/>
        <w:rPr>
          <w:sz w:val="26"/>
          <w:szCs w:val="26"/>
        </w:rPr>
      </w:pPr>
      <w:r w:rsidRPr="00B3752C">
        <w:rPr>
          <w:sz w:val="26"/>
          <w:szCs w:val="26"/>
        </w:rPr>
        <w:t xml:space="preserve">Агентство </w:t>
      </w:r>
      <w:proofErr w:type="spellStart"/>
      <w:r w:rsidRPr="00B3752C">
        <w:rPr>
          <w:b/>
          <w:sz w:val="26"/>
          <w:szCs w:val="26"/>
        </w:rPr>
        <w:t>Standard</w:t>
      </w:r>
      <w:proofErr w:type="spellEnd"/>
      <w:r w:rsidRPr="00B3752C">
        <w:rPr>
          <w:b/>
          <w:sz w:val="26"/>
          <w:szCs w:val="26"/>
        </w:rPr>
        <w:t xml:space="preserve"> &amp; </w:t>
      </w:r>
      <w:proofErr w:type="spellStart"/>
      <w:r w:rsidRPr="00B3752C">
        <w:rPr>
          <w:b/>
          <w:sz w:val="26"/>
          <w:szCs w:val="26"/>
        </w:rPr>
        <w:t>Poor's</w:t>
      </w:r>
      <w:proofErr w:type="spellEnd"/>
      <w:r w:rsidRPr="00B3752C">
        <w:rPr>
          <w:sz w:val="26"/>
          <w:szCs w:val="26"/>
        </w:rPr>
        <w:t xml:space="preserve"> в 2017 году повысило долгосрочный суверенный кредитный рейтинг Беларуси по обязательствам в иностранной валюте с ”</w:t>
      </w:r>
      <w:r w:rsidRPr="00B3752C">
        <w:rPr>
          <w:sz w:val="26"/>
          <w:szCs w:val="26"/>
          <w:lang w:val="en-US"/>
        </w:rPr>
        <w:t>B</w:t>
      </w:r>
      <w:r w:rsidRPr="00B3752C">
        <w:rPr>
          <w:sz w:val="26"/>
          <w:szCs w:val="26"/>
        </w:rPr>
        <w:t>-“ до уровня ”</w:t>
      </w:r>
      <w:r w:rsidRPr="00B3752C">
        <w:rPr>
          <w:b/>
          <w:sz w:val="26"/>
          <w:szCs w:val="26"/>
        </w:rPr>
        <w:t>B“</w:t>
      </w:r>
      <w:r w:rsidRPr="00B3752C">
        <w:rPr>
          <w:sz w:val="26"/>
          <w:szCs w:val="26"/>
        </w:rPr>
        <w:t xml:space="preserve"> </w:t>
      </w:r>
      <w:r w:rsidRPr="00B3752C">
        <w:rPr>
          <w:i/>
          <w:sz w:val="26"/>
          <w:szCs w:val="26"/>
        </w:rPr>
        <w:t>(прогноз стабильный)</w:t>
      </w:r>
      <w:r w:rsidRPr="00B3752C">
        <w:rPr>
          <w:sz w:val="26"/>
          <w:szCs w:val="26"/>
        </w:rPr>
        <w:t xml:space="preserve"> и подтвердило указанный рейтинг в 2018 году. В свою очередь, </w:t>
      </w:r>
      <w:proofErr w:type="spellStart"/>
      <w:r w:rsidRPr="00B3752C">
        <w:rPr>
          <w:b/>
          <w:sz w:val="26"/>
          <w:szCs w:val="26"/>
        </w:rPr>
        <w:t>Fitch</w:t>
      </w:r>
      <w:proofErr w:type="spellEnd"/>
      <w:r w:rsidRPr="00B3752C">
        <w:rPr>
          <w:b/>
          <w:sz w:val="26"/>
          <w:szCs w:val="26"/>
        </w:rPr>
        <w:t xml:space="preserve"> </w:t>
      </w:r>
      <w:proofErr w:type="spellStart"/>
      <w:r w:rsidRPr="00B3752C">
        <w:rPr>
          <w:b/>
          <w:sz w:val="26"/>
          <w:szCs w:val="26"/>
        </w:rPr>
        <w:t>Ratings</w:t>
      </w:r>
      <w:proofErr w:type="spellEnd"/>
      <w:r w:rsidRPr="00B3752C">
        <w:rPr>
          <w:sz w:val="26"/>
          <w:szCs w:val="26"/>
        </w:rPr>
        <w:t xml:space="preserve"> в 2018 году повысило долгосрочные и краткосрочные суверенные кредитные рейтинги Беларуси по обязательствам в иностранной и национальной валюте до уровня </w:t>
      </w:r>
      <w:r w:rsidRPr="00B3752C">
        <w:rPr>
          <w:b/>
          <w:sz w:val="26"/>
          <w:szCs w:val="26"/>
        </w:rPr>
        <w:t>”B“</w:t>
      </w:r>
      <w:r w:rsidRPr="00B3752C">
        <w:rPr>
          <w:sz w:val="26"/>
          <w:szCs w:val="26"/>
        </w:rPr>
        <w:t xml:space="preserve"> </w:t>
      </w:r>
      <w:r w:rsidRPr="00B3752C">
        <w:rPr>
          <w:i/>
          <w:sz w:val="26"/>
          <w:szCs w:val="26"/>
        </w:rPr>
        <w:t>(прогноз стабильный)</w:t>
      </w:r>
      <w:r w:rsidRPr="00B3752C">
        <w:rPr>
          <w:sz w:val="26"/>
          <w:szCs w:val="26"/>
        </w:rPr>
        <w:t xml:space="preserve"> и в январе 2019 г. подтвердило указанный рейтинг. </w:t>
      </w:r>
      <w:proofErr w:type="spellStart"/>
      <w:r w:rsidRPr="00B3752C">
        <w:rPr>
          <w:b/>
          <w:sz w:val="26"/>
          <w:szCs w:val="26"/>
        </w:rPr>
        <w:t>Moody's</w:t>
      </w:r>
      <w:proofErr w:type="spellEnd"/>
      <w:r w:rsidRPr="00B3752C">
        <w:rPr>
          <w:b/>
          <w:sz w:val="26"/>
          <w:szCs w:val="26"/>
        </w:rPr>
        <w:t xml:space="preserve"> </w:t>
      </w:r>
      <w:proofErr w:type="spellStart"/>
      <w:r w:rsidRPr="00B3752C">
        <w:rPr>
          <w:b/>
          <w:sz w:val="26"/>
          <w:szCs w:val="26"/>
        </w:rPr>
        <w:t>Investors</w:t>
      </w:r>
      <w:proofErr w:type="spellEnd"/>
      <w:r w:rsidRPr="00B3752C">
        <w:rPr>
          <w:b/>
          <w:sz w:val="26"/>
          <w:szCs w:val="26"/>
        </w:rPr>
        <w:t xml:space="preserve"> </w:t>
      </w:r>
      <w:proofErr w:type="spellStart"/>
      <w:r w:rsidRPr="00B3752C">
        <w:rPr>
          <w:b/>
          <w:sz w:val="26"/>
          <w:szCs w:val="26"/>
        </w:rPr>
        <w:t>Service</w:t>
      </w:r>
      <w:proofErr w:type="spellEnd"/>
      <w:r w:rsidRPr="00B3752C">
        <w:rPr>
          <w:sz w:val="26"/>
          <w:szCs w:val="26"/>
        </w:rPr>
        <w:t xml:space="preserve"> в 2018 году также повысило долгосрочный суверенный кредитный рейтинг Беларуси до уровня </w:t>
      </w:r>
      <w:r w:rsidRPr="00B3752C">
        <w:rPr>
          <w:b/>
          <w:sz w:val="26"/>
          <w:szCs w:val="26"/>
        </w:rPr>
        <w:t>”B3“</w:t>
      </w:r>
      <w:r w:rsidRPr="00B3752C">
        <w:rPr>
          <w:sz w:val="26"/>
          <w:szCs w:val="26"/>
        </w:rPr>
        <w:t xml:space="preserve"> </w:t>
      </w:r>
      <w:r w:rsidRPr="00B3752C">
        <w:rPr>
          <w:i/>
          <w:sz w:val="26"/>
          <w:szCs w:val="26"/>
        </w:rPr>
        <w:t>(прогноз стабильный)</w:t>
      </w:r>
      <w:r w:rsidRPr="00B3752C">
        <w:rPr>
          <w:sz w:val="26"/>
          <w:szCs w:val="26"/>
        </w:rPr>
        <w:t>.</w:t>
      </w:r>
    </w:p>
    <w:p w:rsidR="002510A4" w:rsidRPr="00B3752C" w:rsidRDefault="002510A4" w:rsidP="002510A4">
      <w:pPr>
        <w:ind w:firstLine="709"/>
        <w:jc w:val="both"/>
        <w:rPr>
          <w:sz w:val="26"/>
          <w:szCs w:val="26"/>
        </w:rPr>
      </w:pPr>
      <w:r w:rsidRPr="00B3752C">
        <w:rPr>
          <w:sz w:val="26"/>
          <w:szCs w:val="26"/>
        </w:rPr>
        <w:t xml:space="preserve">В мировом рейтинге инвестиционной привлекательности </w:t>
      </w:r>
      <w:proofErr w:type="spellStart"/>
      <w:r w:rsidRPr="00B3752C">
        <w:rPr>
          <w:b/>
          <w:sz w:val="26"/>
          <w:szCs w:val="26"/>
        </w:rPr>
        <w:t>International</w:t>
      </w:r>
      <w:proofErr w:type="spellEnd"/>
      <w:r w:rsidRPr="00B3752C">
        <w:rPr>
          <w:b/>
          <w:sz w:val="26"/>
          <w:szCs w:val="26"/>
        </w:rPr>
        <w:t xml:space="preserve"> </w:t>
      </w:r>
      <w:proofErr w:type="spellStart"/>
      <w:r w:rsidRPr="00B3752C">
        <w:rPr>
          <w:b/>
          <w:sz w:val="26"/>
          <w:szCs w:val="26"/>
        </w:rPr>
        <w:t>Business</w:t>
      </w:r>
      <w:proofErr w:type="spellEnd"/>
      <w:r w:rsidRPr="00B3752C">
        <w:rPr>
          <w:b/>
          <w:sz w:val="26"/>
          <w:szCs w:val="26"/>
        </w:rPr>
        <w:t xml:space="preserve"> </w:t>
      </w:r>
      <w:proofErr w:type="spellStart"/>
      <w:r w:rsidRPr="00B3752C">
        <w:rPr>
          <w:b/>
          <w:sz w:val="26"/>
          <w:szCs w:val="26"/>
        </w:rPr>
        <w:t>Compass</w:t>
      </w:r>
      <w:proofErr w:type="spellEnd"/>
      <w:r w:rsidRPr="00B3752C">
        <w:rPr>
          <w:sz w:val="26"/>
          <w:szCs w:val="26"/>
        </w:rPr>
        <w:t xml:space="preserve"> – 2018 Беларусь находится на </w:t>
      </w:r>
      <w:r w:rsidRPr="00B3752C">
        <w:rPr>
          <w:b/>
          <w:sz w:val="26"/>
          <w:szCs w:val="26"/>
        </w:rPr>
        <w:t>80-м</w:t>
      </w:r>
      <w:r w:rsidRPr="00B3752C">
        <w:rPr>
          <w:sz w:val="26"/>
          <w:szCs w:val="26"/>
        </w:rPr>
        <w:t xml:space="preserve"> месте среди 174 стран мира. </w:t>
      </w:r>
    </w:p>
    <w:p w:rsidR="002510A4" w:rsidRPr="00B3752C" w:rsidRDefault="002510A4" w:rsidP="002510A4">
      <w:pPr>
        <w:autoSpaceDE w:val="0"/>
        <w:autoSpaceDN w:val="0"/>
        <w:adjustRightInd w:val="0"/>
        <w:jc w:val="both"/>
        <w:rPr>
          <w:b/>
          <w:i/>
          <w:spacing w:val="-4"/>
          <w:sz w:val="26"/>
          <w:szCs w:val="26"/>
        </w:rPr>
      </w:pPr>
      <w:r w:rsidRPr="00B3752C">
        <w:rPr>
          <w:b/>
          <w:i/>
          <w:spacing w:val="-4"/>
          <w:sz w:val="26"/>
          <w:szCs w:val="26"/>
        </w:rPr>
        <w:t xml:space="preserve">Для сравнения: </w:t>
      </w:r>
    </w:p>
    <w:p w:rsidR="002510A4" w:rsidRPr="00B3752C" w:rsidRDefault="002510A4" w:rsidP="002510A4">
      <w:pPr>
        <w:ind w:firstLine="709"/>
        <w:jc w:val="both"/>
        <w:rPr>
          <w:i/>
          <w:sz w:val="26"/>
          <w:szCs w:val="26"/>
        </w:rPr>
      </w:pPr>
      <w:r w:rsidRPr="00B3752C">
        <w:rPr>
          <w:i/>
          <w:spacing w:val="-8"/>
          <w:sz w:val="26"/>
          <w:szCs w:val="26"/>
        </w:rPr>
        <w:t>Китай занимает 86-е место, Россия – 95-е, Бразилия – 101-е, Индия – 122-е,</w:t>
      </w:r>
      <w:r w:rsidRPr="00B3752C">
        <w:rPr>
          <w:i/>
          <w:sz w:val="26"/>
          <w:szCs w:val="26"/>
        </w:rPr>
        <w:t xml:space="preserve"> Таджикистан – 128-е, Украина – 131-е, Туркменистан – 159-е.</w:t>
      </w:r>
    </w:p>
    <w:p w:rsidR="002510A4" w:rsidRPr="00B3752C" w:rsidRDefault="002510A4" w:rsidP="002510A4">
      <w:pPr>
        <w:ind w:firstLine="709"/>
        <w:jc w:val="both"/>
        <w:rPr>
          <w:sz w:val="26"/>
          <w:szCs w:val="26"/>
        </w:rPr>
      </w:pPr>
      <w:r w:rsidRPr="00B3752C">
        <w:rPr>
          <w:b/>
          <w:sz w:val="26"/>
          <w:szCs w:val="26"/>
        </w:rPr>
        <w:t>Марка ”Сделано в Беларуси“ широко известна за пределами нашей страны.</w:t>
      </w:r>
      <w:r w:rsidRPr="00B3752C">
        <w:rPr>
          <w:sz w:val="26"/>
          <w:szCs w:val="26"/>
        </w:rPr>
        <w:t xml:space="preserve"> Сегодня в 38 странах действует 241 собственный и отраслевой субъект товаропроводящей сети с белорусским уставным капиталом или его долей (без учета сборочных производств), в том числе в России – 127 организаций, в странах СНГ и Грузии – 54 субъекта ТПС.</w:t>
      </w:r>
    </w:p>
    <w:p w:rsidR="002510A4" w:rsidRPr="00B3752C" w:rsidRDefault="002510A4" w:rsidP="002510A4">
      <w:pPr>
        <w:ind w:firstLine="709"/>
        <w:jc w:val="both"/>
        <w:rPr>
          <w:sz w:val="26"/>
          <w:szCs w:val="26"/>
        </w:rPr>
      </w:pP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r w:rsidRPr="00B3752C">
        <w:rPr>
          <w:i/>
          <w:sz w:val="26"/>
          <w:szCs w:val="26"/>
        </w:rPr>
        <w:t xml:space="preserve">По итогам 2018 года белорусский экспорт товаров составил </w:t>
      </w:r>
      <w:r w:rsidRPr="00B3752C">
        <w:rPr>
          <w:b/>
          <w:i/>
          <w:sz w:val="26"/>
          <w:szCs w:val="26"/>
        </w:rPr>
        <w:t>$33,7 млрд.</w:t>
      </w:r>
      <w:r w:rsidRPr="00B3752C">
        <w:rPr>
          <w:i/>
          <w:sz w:val="26"/>
          <w:szCs w:val="26"/>
        </w:rPr>
        <w:t xml:space="preserve"> и по сравнению с 2017 годом увеличился на 15,3%, или на $4,5 млрд.</w:t>
      </w:r>
      <w:r w:rsidRPr="00B3752C">
        <w:rPr>
          <w:sz w:val="26"/>
          <w:szCs w:val="26"/>
        </w:rPr>
        <w:t xml:space="preserve"> </w:t>
      </w:r>
      <w:r w:rsidRPr="00B3752C">
        <w:rPr>
          <w:i/>
          <w:sz w:val="26"/>
          <w:szCs w:val="26"/>
        </w:rPr>
        <w:t xml:space="preserve">Основными торговыми партнерами Республики Беларусь являются Россия, Украина, </w:t>
      </w:r>
      <w:r w:rsidRPr="00B3752C">
        <w:rPr>
          <w:i/>
          <w:spacing w:val="-4"/>
          <w:sz w:val="26"/>
          <w:szCs w:val="26"/>
        </w:rPr>
        <w:t>Китай, Великобритания</w:t>
      </w:r>
      <w:r w:rsidRPr="00B3752C">
        <w:rPr>
          <w:i/>
          <w:spacing w:val="-8"/>
          <w:sz w:val="26"/>
          <w:szCs w:val="26"/>
        </w:rPr>
        <w:t>, Германия, Польша, Нидерланды, Литва, Турция, Италия.</w:t>
      </w:r>
      <w:r w:rsidRPr="00B3752C">
        <w:rPr>
          <w:i/>
          <w:sz w:val="26"/>
          <w:szCs w:val="26"/>
        </w:rPr>
        <w:t xml:space="preserve"> </w:t>
      </w:r>
      <w:r w:rsidRPr="00B3752C">
        <w:rPr>
          <w:i/>
          <w:spacing w:val="-8"/>
          <w:sz w:val="26"/>
          <w:szCs w:val="26"/>
        </w:rPr>
        <w:t>В 2018 году по сравнению с 2017 годом Беларусь экспортировала товары в 20 новых</w:t>
      </w:r>
      <w:r w:rsidRPr="00B3752C">
        <w:rPr>
          <w:i/>
          <w:sz w:val="26"/>
          <w:szCs w:val="26"/>
        </w:rPr>
        <w:t xml:space="preserve"> стран (Андорра, Лаос, Экваториальная Гвинея и др.).</w:t>
      </w:r>
    </w:p>
    <w:p w:rsidR="002510A4" w:rsidRPr="00B3752C" w:rsidRDefault="002510A4" w:rsidP="002510A4">
      <w:pPr>
        <w:ind w:firstLine="709"/>
        <w:jc w:val="both"/>
        <w:rPr>
          <w:i/>
          <w:sz w:val="26"/>
          <w:szCs w:val="26"/>
        </w:rPr>
      </w:pPr>
      <w:proofErr w:type="gramStart"/>
      <w:r w:rsidRPr="00B3752C">
        <w:rPr>
          <w:i/>
          <w:sz w:val="26"/>
          <w:szCs w:val="26"/>
        </w:rPr>
        <w:t xml:space="preserve">По итогам 2018 года экспорт товаров Могилевской области составил </w:t>
      </w:r>
      <w:r w:rsidRPr="00B3752C">
        <w:rPr>
          <w:b/>
          <w:i/>
          <w:sz w:val="26"/>
          <w:szCs w:val="26"/>
        </w:rPr>
        <w:t>$2 млрд.</w:t>
      </w:r>
      <w:r w:rsidRPr="00B3752C">
        <w:rPr>
          <w:i/>
          <w:sz w:val="26"/>
          <w:szCs w:val="26"/>
        </w:rPr>
        <w:t xml:space="preserve"> и по сравнению с 2017 годом увеличился на 0,3%, или на $6,3 млн.</w:t>
      </w:r>
      <w:r w:rsidRPr="00B3752C">
        <w:rPr>
          <w:sz w:val="26"/>
          <w:szCs w:val="26"/>
        </w:rPr>
        <w:t xml:space="preserve"> </w:t>
      </w:r>
      <w:r w:rsidRPr="00B3752C">
        <w:rPr>
          <w:i/>
          <w:sz w:val="26"/>
          <w:szCs w:val="26"/>
        </w:rPr>
        <w:t xml:space="preserve">Основными торговыми партнерами Могилевской области являются Россия, Украина, Польша, Казахстан, </w:t>
      </w:r>
      <w:r w:rsidRPr="00B3752C">
        <w:rPr>
          <w:i/>
          <w:sz w:val="26"/>
          <w:szCs w:val="26"/>
        </w:rPr>
        <w:lastRenderedPageBreak/>
        <w:t xml:space="preserve">Германия, Литва, Латвия, </w:t>
      </w:r>
      <w:r w:rsidRPr="00B3752C">
        <w:rPr>
          <w:i/>
          <w:spacing w:val="-8"/>
          <w:sz w:val="26"/>
          <w:szCs w:val="26"/>
        </w:rPr>
        <w:t>Нидерланды</w:t>
      </w:r>
      <w:r w:rsidRPr="00B3752C">
        <w:rPr>
          <w:i/>
          <w:spacing w:val="-4"/>
          <w:sz w:val="26"/>
          <w:szCs w:val="26"/>
        </w:rPr>
        <w:t xml:space="preserve">, Китай, </w:t>
      </w:r>
      <w:r w:rsidRPr="00B3752C">
        <w:rPr>
          <w:i/>
          <w:spacing w:val="-8"/>
          <w:sz w:val="26"/>
          <w:szCs w:val="26"/>
        </w:rPr>
        <w:t>Италия,</w:t>
      </w:r>
      <w:r w:rsidRPr="00B3752C">
        <w:rPr>
          <w:i/>
          <w:spacing w:val="-4"/>
          <w:sz w:val="26"/>
          <w:szCs w:val="26"/>
        </w:rPr>
        <w:t xml:space="preserve"> Чешская Республика, Болгария, Молдова, Турция, Испания</w:t>
      </w:r>
      <w:r w:rsidRPr="00B3752C">
        <w:rPr>
          <w:i/>
          <w:spacing w:val="-8"/>
          <w:sz w:val="26"/>
          <w:szCs w:val="26"/>
        </w:rPr>
        <w:t>.</w:t>
      </w:r>
      <w:proofErr w:type="gramEnd"/>
      <w:r w:rsidRPr="00B3752C">
        <w:rPr>
          <w:i/>
          <w:sz w:val="26"/>
          <w:szCs w:val="26"/>
        </w:rPr>
        <w:t xml:space="preserve"> </w:t>
      </w:r>
      <w:r w:rsidRPr="00B3752C">
        <w:rPr>
          <w:i/>
          <w:spacing w:val="-8"/>
          <w:sz w:val="26"/>
          <w:szCs w:val="26"/>
        </w:rPr>
        <w:t>В 2018 году по сравнению с 2017 годом область экспортировала товары в 12 новых</w:t>
      </w:r>
      <w:r w:rsidRPr="00B3752C">
        <w:rPr>
          <w:i/>
          <w:sz w:val="26"/>
          <w:szCs w:val="26"/>
        </w:rPr>
        <w:t xml:space="preserve"> стран (Саудовская Аравия, Алжир, Сирия, Непал и др.).</w:t>
      </w:r>
    </w:p>
    <w:p w:rsidR="002510A4" w:rsidRPr="00B3752C" w:rsidRDefault="002510A4" w:rsidP="002510A4">
      <w:pPr>
        <w:ind w:firstLine="709"/>
        <w:jc w:val="both"/>
        <w:rPr>
          <w:i/>
          <w:sz w:val="26"/>
          <w:szCs w:val="26"/>
        </w:rPr>
      </w:pPr>
    </w:p>
    <w:p w:rsidR="002510A4" w:rsidRPr="00B3752C" w:rsidRDefault="002510A4" w:rsidP="002510A4">
      <w:pPr>
        <w:pStyle w:val="ac"/>
        <w:spacing w:line="240" w:lineRule="auto"/>
        <w:ind w:firstLine="709"/>
        <w:rPr>
          <w:rFonts w:ascii="Times New Roman" w:hAnsi="Times New Roman"/>
          <w:sz w:val="26"/>
          <w:szCs w:val="26"/>
        </w:rPr>
      </w:pPr>
      <w:r w:rsidRPr="00B3752C">
        <w:rPr>
          <w:rFonts w:ascii="Times New Roman" w:hAnsi="Times New Roman"/>
          <w:b/>
          <w:sz w:val="26"/>
          <w:szCs w:val="26"/>
        </w:rPr>
        <w:t>Могилевская область</w:t>
      </w:r>
      <w:r w:rsidRPr="00B3752C">
        <w:rPr>
          <w:rFonts w:ascii="Times New Roman" w:hAnsi="Times New Roman"/>
          <w:sz w:val="26"/>
          <w:szCs w:val="26"/>
        </w:rPr>
        <w:t xml:space="preserve"> крупный промышленный регион Беларуси. К примеру, </w:t>
      </w:r>
      <w:r w:rsidRPr="00B3752C">
        <w:rPr>
          <w:rFonts w:ascii="Times New Roman" w:hAnsi="Times New Roman"/>
          <w:sz w:val="26"/>
          <w:szCs w:val="26"/>
          <w:lang w:val="ru-RU"/>
        </w:rPr>
        <w:t>наша область</w:t>
      </w:r>
      <w:r w:rsidRPr="00B3752C">
        <w:rPr>
          <w:rFonts w:ascii="Times New Roman" w:hAnsi="Times New Roman"/>
          <w:sz w:val="26"/>
          <w:szCs w:val="26"/>
        </w:rPr>
        <w:t xml:space="preserve"> производи</w:t>
      </w:r>
      <w:r w:rsidRPr="00B3752C">
        <w:rPr>
          <w:rFonts w:ascii="Times New Roman" w:hAnsi="Times New Roman"/>
          <w:sz w:val="26"/>
          <w:szCs w:val="26"/>
          <w:lang w:val="ru-RU"/>
        </w:rPr>
        <w:t>т</w:t>
      </w:r>
      <w:r w:rsidRPr="00B3752C">
        <w:rPr>
          <w:rFonts w:ascii="Times New Roman" w:hAnsi="Times New Roman"/>
          <w:sz w:val="26"/>
          <w:szCs w:val="26"/>
        </w:rPr>
        <w:t xml:space="preserve"> 100% объем в стране автомобильных шин и лифтов. Промышленный комплекс является основой развития экономики области, обеспечения ее экономической безопасности.</w:t>
      </w:r>
    </w:p>
    <w:p w:rsidR="002510A4" w:rsidRPr="00B3752C" w:rsidRDefault="002510A4" w:rsidP="002510A4">
      <w:pPr>
        <w:pStyle w:val="a5"/>
        <w:spacing w:before="0" w:beforeAutospacing="0" w:after="0" w:afterAutospacing="0"/>
        <w:ind w:firstLine="709"/>
        <w:jc w:val="both"/>
        <w:rPr>
          <w:rFonts w:eastAsia="Times New Roman"/>
          <w:sz w:val="26"/>
          <w:szCs w:val="26"/>
        </w:rPr>
      </w:pPr>
      <w:proofErr w:type="gramStart"/>
      <w:r w:rsidRPr="00B3752C">
        <w:rPr>
          <w:rFonts w:eastAsia="Times New Roman"/>
          <w:sz w:val="26"/>
          <w:szCs w:val="26"/>
        </w:rPr>
        <w:t>Область специализируется на производстве шин (ОАО «</w:t>
      </w:r>
      <w:proofErr w:type="spellStart"/>
      <w:r w:rsidRPr="00B3752C">
        <w:rPr>
          <w:rFonts w:eastAsia="Times New Roman"/>
          <w:sz w:val="26"/>
          <w:szCs w:val="26"/>
        </w:rPr>
        <w:t>Белшина</w:t>
      </w:r>
      <w:proofErr w:type="spellEnd"/>
      <w:r w:rsidRPr="00B3752C">
        <w:rPr>
          <w:rFonts w:eastAsia="Times New Roman"/>
          <w:sz w:val="26"/>
          <w:szCs w:val="26"/>
        </w:rPr>
        <w:t>») лифтов (ОАО «</w:t>
      </w:r>
      <w:proofErr w:type="spellStart"/>
      <w:r w:rsidRPr="00B3752C">
        <w:rPr>
          <w:rFonts w:eastAsia="Times New Roman"/>
          <w:sz w:val="26"/>
          <w:szCs w:val="26"/>
        </w:rPr>
        <w:t>Могилевлифтмаш</w:t>
      </w:r>
      <w:proofErr w:type="spellEnd"/>
      <w:r w:rsidRPr="00B3752C">
        <w:rPr>
          <w:rFonts w:eastAsia="Times New Roman"/>
          <w:sz w:val="26"/>
          <w:szCs w:val="26"/>
        </w:rPr>
        <w:t>»), химических волокон и нитей (ОАО «</w:t>
      </w:r>
      <w:proofErr w:type="spellStart"/>
      <w:r w:rsidRPr="00B3752C">
        <w:rPr>
          <w:rFonts w:eastAsia="Times New Roman"/>
          <w:sz w:val="26"/>
          <w:szCs w:val="26"/>
        </w:rPr>
        <w:t>Могилевхимволокно</w:t>
      </w:r>
      <w:proofErr w:type="spellEnd"/>
      <w:r w:rsidRPr="00B3752C">
        <w:rPr>
          <w:rFonts w:eastAsia="Times New Roman"/>
          <w:sz w:val="26"/>
          <w:szCs w:val="26"/>
        </w:rPr>
        <w:t>»), сельскохозяйственных машин и приспособлений (Управляющая компания холдинга «</w:t>
      </w:r>
      <w:proofErr w:type="spellStart"/>
      <w:r w:rsidRPr="00B3752C">
        <w:rPr>
          <w:rFonts w:eastAsia="Times New Roman"/>
          <w:sz w:val="26"/>
          <w:szCs w:val="26"/>
        </w:rPr>
        <w:t>Бобруйскагромаш</w:t>
      </w:r>
      <w:proofErr w:type="spellEnd"/>
      <w:r w:rsidRPr="00B3752C">
        <w:rPr>
          <w:rFonts w:eastAsia="Times New Roman"/>
          <w:sz w:val="26"/>
          <w:szCs w:val="26"/>
        </w:rPr>
        <w:t>»), тракторов малой мощности (ОАО «</w:t>
      </w:r>
      <w:proofErr w:type="spellStart"/>
      <w:r w:rsidRPr="00B3752C">
        <w:rPr>
          <w:rFonts w:eastAsia="Times New Roman"/>
          <w:sz w:val="26"/>
          <w:szCs w:val="26"/>
        </w:rPr>
        <w:t>Бобруйский</w:t>
      </w:r>
      <w:proofErr w:type="spellEnd"/>
      <w:r w:rsidRPr="00B3752C">
        <w:rPr>
          <w:rFonts w:eastAsia="Times New Roman"/>
          <w:sz w:val="26"/>
          <w:szCs w:val="26"/>
        </w:rPr>
        <w:t xml:space="preserve"> завод транспортных деталей и агрегатов»), цемента (на территории Могилевской области функционируют 2 из 3 цементных заводов Беларуси - ОАО  «Белорусский цементный завод» и ОАО «</w:t>
      </w:r>
      <w:proofErr w:type="spellStart"/>
      <w:r w:rsidRPr="00B3752C">
        <w:rPr>
          <w:rFonts w:eastAsia="Times New Roman"/>
          <w:sz w:val="26"/>
          <w:szCs w:val="26"/>
        </w:rPr>
        <w:t>Кричевцементношифер</w:t>
      </w:r>
      <w:proofErr w:type="spellEnd"/>
      <w:r w:rsidRPr="00B3752C">
        <w:rPr>
          <w:rFonts w:eastAsia="Times New Roman"/>
          <w:sz w:val="26"/>
          <w:szCs w:val="26"/>
        </w:rPr>
        <w:t>»).</w:t>
      </w:r>
      <w:proofErr w:type="gramEnd"/>
      <w:r w:rsidRPr="00B3752C">
        <w:rPr>
          <w:rFonts w:eastAsia="Times New Roman"/>
          <w:sz w:val="26"/>
          <w:szCs w:val="26"/>
        </w:rPr>
        <w:t xml:space="preserve"> Занимает лидирующие позиции по производству пищевых продуктов (ОАО «Бабушкина крынка», СЗАО «</w:t>
      </w:r>
      <w:proofErr w:type="spellStart"/>
      <w:r w:rsidRPr="00B3752C">
        <w:rPr>
          <w:rFonts w:eastAsia="Times New Roman"/>
          <w:sz w:val="26"/>
          <w:szCs w:val="26"/>
        </w:rPr>
        <w:t>Серволюкс</w:t>
      </w:r>
      <w:proofErr w:type="spellEnd"/>
      <w:r w:rsidRPr="00B3752C">
        <w:rPr>
          <w:rFonts w:eastAsia="Times New Roman"/>
          <w:sz w:val="26"/>
          <w:szCs w:val="26"/>
        </w:rPr>
        <w:t>», ОАО «Могилевский мясокомбинат» ОАО «</w:t>
      </w:r>
      <w:proofErr w:type="spellStart"/>
      <w:r w:rsidRPr="00B3752C">
        <w:rPr>
          <w:rFonts w:eastAsia="Times New Roman"/>
          <w:sz w:val="26"/>
          <w:szCs w:val="26"/>
        </w:rPr>
        <w:t>Бобруйский</w:t>
      </w:r>
      <w:proofErr w:type="spellEnd"/>
      <w:r w:rsidRPr="00B3752C">
        <w:rPr>
          <w:rFonts w:eastAsia="Times New Roman"/>
          <w:sz w:val="26"/>
          <w:szCs w:val="26"/>
        </w:rPr>
        <w:t xml:space="preserve"> мясокомбинат») и тканей (ОАО «</w:t>
      </w:r>
      <w:proofErr w:type="spellStart"/>
      <w:r w:rsidRPr="00B3752C">
        <w:rPr>
          <w:rFonts w:eastAsia="Times New Roman"/>
          <w:sz w:val="26"/>
          <w:szCs w:val="26"/>
        </w:rPr>
        <w:t>Моготекс</w:t>
      </w:r>
      <w:proofErr w:type="spellEnd"/>
      <w:r w:rsidRPr="00B3752C">
        <w:rPr>
          <w:rFonts w:eastAsia="Times New Roman"/>
          <w:sz w:val="26"/>
          <w:szCs w:val="26"/>
        </w:rPr>
        <w:t>»; ОАО «Лента»).</w:t>
      </w:r>
    </w:p>
    <w:p w:rsidR="002510A4" w:rsidRPr="00B3752C" w:rsidRDefault="002510A4" w:rsidP="002510A4">
      <w:pPr>
        <w:pStyle w:val="newncpi"/>
        <w:ind w:firstLine="709"/>
        <w:rPr>
          <w:rFonts w:ascii="Times New Roman" w:hAnsi="Times New Roman"/>
          <w:color w:val="000000"/>
          <w:spacing w:val="-8"/>
          <w:sz w:val="26"/>
          <w:szCs w:val="26"/>
        </w:rPr>
      </w:pPr>
      <w:r w:rsidRPr="00B3752C">
        <w:rPr>
          <w:rFonts w:ascii="Times New Roman" w:hAnsi="Times New Roman"/>
          <w:b/>
          <w:color w:val="000000"/>
          <w:spacing w:val="-8"/>
          <w:sz w:val="26"/>
          <w:szCs w:val="26"/>
        </w:rPr>
        <w:t>ОАО «</w:t>
      </w:r>
      <w:proofErr w:type="spellStart"/>
      <w:r w:rsidRPr="00B3752C">
        <w:rPr>
          <w:rFonts w:ascii="Times New Roman" w:hAnsi="Times New Roman"/>
          <w:b/>
          <w:color w:val="000000"/>
          <w:spacing w:val="-8"/>
          <w:sz w:val="26"/>
          <w:szCs w:val="26"/>
        </w:rPr>
        <w:t>Могилевлифтмаш</w:t>
      </w:r>
      <w:proofErr w:type="spellEnd"/>
      <w:r w:rsidRPr="00B3752C">
        <w:rPr>
          <w:rFonts w:ascii="Times New Roman" w:hAnsi="Times New Roman"/>
          <w:b/>
          <w:color w:val="000000"/>
          <w:spacing w:val="-8"/>
          <w:sz w:val="26"/>
          <w:szCs w:val="26"/>
        </w:rPr>
        <w:t>»</w:t>
      </w:r>
      <w:r w:rsidRPr="00B3752C">
        <w:rPr>
          <w:rFonts w:ascii="Times New Roman" w:hAnsi="Times New Roman"/>
          <w:color w:val="000000"/>
          <w:spacing w:val="-8"/>
          <w:sz w:val="26"/>
          <w:szCs w:val="26"/>
        </w:rPr>
        <w:t xml:space="preserve"> - ведущий производитель лифтового оборудования в странах СНГ, настоящий бренд области. Лифты с маркой «</w:t>
      </w:r>
      <w:proofErr w:type="spellStart"/>
      <w:r w:rsidRPr="00B3752C">
        <w:rPr>
          <w:rFonts w:ascii="Times New Roman" w:hAnsi="Times New Roman"/>
          <w:color w:val="000000"/>
          <w:spacing w:val="-8"/>
          <w:sz w:val="26"/>
          <w:szCs w:val="26"/>
        </w:rPr>
        <w:t>Могилевлифтмаш</w:t>
      </w:r>
      <w:proofErr w:type="spellEnd"/>
      <w:r w:rsidRPr="00B3752C">
        <w:rPr>
          <w:rFonts w:ascii="Times New Roman" w:hAnsi="Times New Roman"/>
          <w:color w:val="000000"/>
          <w:spacing w:val="-8"/>
          <w:sz w:val="26"/>
          <w:szCs w:val="26"/>
        </w:rPr>
        <w:t xml:space="preserve">» насчитывают более 180 базовых моделей: пассажирские, грузовые, больничные, представительские – что практически полностью обеспечивает требования и ожидания потребителей. Модельный ряд включает изделия от 100 кг до 6300 кг, со скоростью движения до 2 м в секунду. Имеются </w:t>
      </w:r>
      <w:proofErr w:type="gramStart"/>
      <w:r w:rsidRPr="00B3752C">
        <w:rPr>
          <w:rFonts w:ascii="Times New Roman" w:hAnsi="Times New Roman"/>
          <w:color w:val="000000"/>
          <w:spacing w:val="-8"/>
          <w:sz w:val="26"/>
          <w:szCs w:val="26"/>
        </w:rPr>
        <w:t>модели</w:t>
      </w:r>
      <w:proofErr w:type="gramEnd"/>
      <w:r w:rsidRPr="00B3752C">
        <w:rPr>
          <w:rFonts w:ascii="Times New Roman" w:hAnsi="Times New Roman"/>
          <w:color w:val="000000"/>
          <w:spacing w:val="-8"/>
          <w:sz w:val="26"/>
          <w:szCs w:val="26"/>
        </w:rPr>
        <w:t xml:space="preserve"> как с верхним, так и с нижним расположением машинного помещения, а также вовсе без него. Предприятие беспрерывно работает над повышением качества продукции. В копилке «</w:t>
      </w:r>
      <w:proofErr w:type="spellStart"/>
      <w:r w:rsidRPr="00B3752C">
        <w:rPr>
          <w:rFonts w:ascii="Times New Roman" w:hAnsi="Times New Roman"/>
          <w:color w:val="000000"/>
          <w:spacing w:val="-8"/>
          <w:sz w:val="26"/>
          <w:szCs w:val="26"/>
        </w:rPr>
        <w:t>Могилевлифтмаша</w:t>
      </w:r>
      <w:proofErr w:type="spellEnd"/>
      <w:r w:rsidRPr="00B3752C">
        <w:rPr>
          <w:rFonts w:ascii="Times New Roman" w:hAnsi="Times New Roman"/>
          <w:color w:val="000000"/>
          <w:spacing w:val="-8"/>
          <w:sz w:val="26"/>
          <w:szCs w:val="26"/>
        </w:rPr>
        <w:t xml:space="preserve">» множество высоких наград. Для создания </w:t>
      </w:r>
      <w:proofErr w:type="spellStart"/>
      <w:r w:rsidRPr="00B3752C">
        <w:rPr>
          <w:rFonts w:ascii="Times New Roman" w:hAnsi="Times New Roman"/>
          <w:color w:val="000000"/>
          <w:spacing w:val="-8"/>
          <w:sz w:val="26"/>
          <w:szCs w:val="26"/>
        </w:rPr>
        <w:t>безбарьерной</w:t>
      </w:r>
      <w:proofErr w:type="spellEnd"/>
      <w:r w:rsidRPr="00B3752C">
        <w:rPr>
          <w:rFonts w:ascii="Times New Roman" w:hAnsi="Times New Roman"/>
          <w:color w:val="000000"/>
          <w:spacing w:val="-8"/>
          <w:sz w:val="26"/>
          <w:szCs w:val="26"/>
        </w:rPr>
        <w:t xml:space="preserve"> среды на производстве освоили выпуск подъемников открытого и закрытого типов для людей с ограниченными возможностями, предприятие также начало выпускать новый для белорусского рынка вид продукции  </w:t>
      </w:r>
      <w:proofErr w:type="gramStart"/>
      <w:r w:rsidRPr="00B3752C">
        <w:rPr>
          <w:rFonts w:ascii="Times New Roman" w:hAnsi="Times New Roman"/>
          <w:color w:val="000000"/>
          <w:spacing w:val="-8"/>
          <w:sz w:val="26"/>
          <w:szCs w:val="26"/>
        </w:rPr>
        <w:t>-э</w:t>
      </w:r>
      <w:proofErr w:type="gramEnd"/>
      <w:r w:rsidRPr="00B3752C">
        <w:rPr>
          <w:rFonts w:ascii="Times New Roman" w:hAnsi="Times New Roman"/>
          <w:color w:val="000000"/>
          <w:spacing w:val="-8"/>
          <w:sz w:val="26"/>
          <w:szCs w:val="26"/>
        </w:rPr>
        <w:t xml:space="preserve">скалаторы и </w:t>
      </w:r>
      <w:proofErr w:type="spellStart"/>
      <w:r w:rsidRPr="00B3752C">
        <w:rPr>
          <w:rFonts w:ascii="Times New Roman" w:hAnsi="Times New Roman"/>
          <w:color w:val="000000"/>
          <w:spacing w:val="-8"/>
          <w:sz w:val="26"/>
          <w:szCs w:val="26"/>
        </w:rPr>
        <w:t>траволаторы</w:t>
      </w:r>
      <w:proofErr w:type="spellEnd"/>
      <w:r w:rsidRPr="00B3752C">
        <w:rPr>
          <w:rFonts w:ascii="Times New Roman" w:hAnsi="Times New Roman"/>
          <w:color w:val="000000"/>
          <w:spacing w:val="-8"/>
          <w:sz w:val="26"/>
          <w:szCs w:val="26"/>
        </w:rPr>
        <w:t xml:space="preserve"> под торговой маркой «</w:t>
      </w:r>
      <w:proofErr w:type="spellStart"/>
      <w:r w:rsidRPr="00B3752C">
        <w:rPr>
          <w:rFonts w:ascii="Times New Roman" w:hAnsi="Times New Roman"/>
          <w:color w:val="000000"/>
          <w:spacing w:val="-8"/>
          <w:sz w:val="26"/>
          <w:szCs w:val="26"/>
          <w:lang w:val="en-US"/>
        </w:rPr>
        <w:t>Movel</w:t>
      </w:r>
      <w:proofErr w:type="spellEnd"/>
      <w:r w:rsidRPr="00B3752C">
        <w:rPr>
          <w:rFonts w:ascii="Times New Roman" w:hAnsi="Times New Roman"/>
          <w:color w:val="000000"/>
          <w:spacing w:val="-8"/>
          <w:sz w:val="26"/>
          <w:szCs w:val="26"/>
        </w:rPr>
        <w:t xml:space="preserve">». Так,9 могилевских </w:t>
      </w:r>
      <w:proofErr w:type="spellStart"/>
      <w:r w:rsidRPr="00B3752C">
        <w:rPr>
          <w:rFonts w:ascii="Times New Roman" w:hAnsi="Times New Roman"/>
          <w:color w:val="000000"/>
          <w:spacing w:val="-8"/>
          <w:sz w:val="26"/>
          <w:szCs w:val="26"/>
        </w:rPr>
        <w:t>траволаторов</w:t>
      </w:r>
      <w:proofErr w:type="spellEnd"/>
      <w:r w:rsidRPr="00B3752C">
        <w:rPr>
          <w:rFonts w:ascii="Times New Roman" w:hAnsi="Times New Roman"/>
          <w:color w:val="000000"/>
          <w:spacing w:val="-8"/>
          <w:sz w:val="26"/>
          <w:szCs w:val="26"/>
        </w:rPr>
        <w:t xml:space="preserve"> длиной от 25 до 50 метров будут установлены на третьей линии метрополитена в Минске. Сегодня могилевские лифты экспортируются в 15 стран мира, включая такие отдаленные регионы, как Венесуэла, Монголия, Афганистан.</w:t>
      </w:r>
    </w:p>
    <w:p w:rsidR="002510A4" w:rsidRPr="00B3752C" w:rsidRDefault="002510A4" w:rsidP="002510A4">
      <w:pPr>
        <w:pStyle w:val="newncpi"/>
        <w:ind w:firstLine="709"/>
        <w:rPr>
          <w:rFonts w:ascii="Times New Roman" w:hAnsi="Times New Roman"/>
          <w:color w:val="000000"/>
          <w:spacing w:val="-8"/>
          <w:sz w:val="26"/>
          <w:szCs w:val="26"/>
        </w:rPr>
      </w:pPr>
      <w:r w:rsidRPr="00B3752C">
        <w:rPr>
          <w:rFonts w:ascii="Times New Roman" w:hAnsi="Times New Roman"/>
          <w:b/>
          <w:color w:val="000000"/>
          <w:spacing w:val="-8"/>
          <w:sz w:val="26"/>
          <w:szCs w:val="26"/>
        </w:rPr>
        <w:t>Холдинг «Могилевская молочная компания «Бабушкина крынка»</w:t>
      </w:r>
      <w:r w:rsidRPr="00B3752C">
        <w:rPr>
          <w:rFonts w:ascii="Times New Roman" w:hAnsi="Times New Roman"/>
          <w:color w:val="000000"/>
          <w:spacing w:val="-8"/>
          <w:sz w:val="26"/>
          <w:szCs w:val="26"/>
        </w:rPr>
        <w:t xml:space="preserve"> является крупнейшим в Беларуси производителем молочной продукции.</w:t>
      </w:r>
    </w:p>
    <w:p w:rsidR="002510A4" w:rsidRPr="00B3752C" w:rsidRDefault="002510A4" w:rsidP="002510A4">
      <w:pPr>
        <w:pStyle w:val="newncpi"/>
        <w:ind w:firstLine="709"/>
        <w:rPr>
          <w:rFonts w:ascii="Times New Roman" w:hAnsi="Times New Roman"/>
          <w:color w:val="000000"/>
          <w:spacing w:val="-8"/>
          <w:sz w:val="26"/>
          <w:szCs w:val="26"/>
        </w:rPr>
      </w:pPr>
      <w:r w:rsidRPr="00B3752C">
        <w:rPr>
          <w:rFonts w:ascii="Times New Roman" w:hAnsi="Times New Roman"/>
          <w:color w:val="000000"/>
          <w:spacing w:val="-8"/>
          <w:sz w:val="26"/>
          <w:szCs w:val="26"/>
        </w:rPr>
        <w:t xml:space="preserve">В структуру общества входят: головное предприятие в г. Могилеве, 8 молокоперерабатывающих заводов Могилевской области и сельхозпредприятие </w:t>
      </w:r>
      <w:proofErr w:type="gramStart"/>
      <w:r w:rsidRPr="00B3752C">
        <w:rPr>
          <w:rFonts w:ascii="Times New Roman" w:hAnsi="Times New Roman"/>
          <w:color w:val="000000"/>
          <w:spacing w:val="-8"/>
          <w:sz w:val="26"/>
          <w:szCs w:val="26"/>
        </w:rPr>
        <w:t>в</w:t>
      </w:r>
      <w:proofErr w:type="gramEnd"/>
      <w:r w:rsidRPr="00B3752C">
        <w:rPr>
          <w:rFonts w:ascii="Times New Roman" w:hAnsi="Times New Roman"/>
          <w:color w:val="000000"/>
          <w:spacing w:val="-8"/>
          <w:sz w:val="26"/>
          <w:szCs w:val="26"/>
        </w:rPr>
        <w:t xml:space="preserve"> </w:t>
      </w:r>
      <w:proofErr w:type="gramStart"/>
      <w:r w:rsidRPr="00B3752C">
        <w:rPr>
          <w:rFonts w:ascii="Times New Roman" w:hAnsi="Times New Roman"/>
          <w:color w:val="000000"/>
          <w:spacing w:val="-8"/>
          <w:sz w:val="26"/>
          <w:szCs w:val="26"/>
        </w:rPr>
        <w:t>Хотимском</w:t>
      </w:r>
      <w:proofErr w:type="gramEnd"/>
      <w:r w:rsidRPr="00B3752C">
        <w:rPr>
          <w:rFonts w:ascii="Times New Roman" w:hAnsi="Times New Roman"/>
          <w:color w:val="000000"/>
          <w:spacing w:val="-8"/>
          <w:sz w:val="26"/>
          <w:szCs w:val="26"/>
        </w:rPr>
        <w:t xml:space="preserve"> районе. Все они объединены единой политикой  и  стратегией.</w:t>
      </w:r>
    </w:p>
    <w:p w:rsidR="002510A4" w:rsidRPr="00B3752C" w:rsidRDefault="002510A4" w:rsidP="002510A4">
      <w:pPr>
        <w:pStyle w:val="newncpi"/>
        <w:ind w:firstLine="709"/>
        <w:rPr>
          <w:rFonts w:ascii="Times New Roman" w:hAnsi="Times New Roman"/>
          <w:color w:val="000000"/>
          <w:spacing w:val="-8"/>
          <w:sz w:val="26"/>
          <w:szCs w:val="26"/>
        </w:rPr>
      </w:pPr>
      <w:r w:rsidRPr="00B3752C">
        <w:rPr>
          <w:rFonts w:ascii="Times New Roman" w:hAnsi="Times New Roman"/>
          <w:color w:val="000000"/>
          <w:spacing w:val="-8"/>
          <w:sz w:val="26"/>
          <w:szCs w:val="26"/>
        </w:rPr>
        <w:t xml:space="preserve">На сегодняшний день производственные мощности предприятия позволяют перерабатывать до 45000 тонн молока в месяц. </w:t>
      </w:r>
      <w:proofErr w:type="gramStart"/>
      <w:r w:rsidRPr="00B3752C">
        <w:rPr>
          <w:rFonts w:ascii="Times New Roman" w:hAnsi="Times New Roman"/>
          <w:color w:val="000000"/>
          <w:spacing w:val="-8"/>
          <w:sz w:val="26"/>
          <w:szCs w:val="26"/>
        </w:rPr>
        <w:t xml:space="preserve">Основной продукцией  холдинга «Могилевская молочная компания «Бабушкина крынка»  является: молоко сухое обезжиренное, масло сливочное, сыр твердый и полутвердый, сыры мягкие, цельномолочная продукция: кефир, сметана, творог, сливки питьевые,  йогурт </w:t>
      </w:r>
      <w:proofErr w:type="spellStart"/>
      <w:r w:rsidRPr="00B3752C">
        <w:rPr>
          <w:rFonts w:ascii="Times New Roman" w:hAnsi="Times New Roman"/>
          <w:color w:val="000000"/>
          <w:spacing w:val="-8"/>
          <w:sz w:val="26"/>
          <w:szCs w:val="26"/>
        </w:rPr>
        <w:t>термизированный</w:t>
      </w:r>
      <w:proofErr w:type="spellEnd"/>
      <w:r w:rsidRPr="00B3752C">
        <w:rPr>
          <w:rFonts w:ascii="Times New Roman" w:hAnsi="Times New Roman"/>
          <w:color w:val="000000"/>
          <w:spacing w:val="-8"/>
          <w:sz w:val="26"/>
          <w:szCs w:val="26"/>
        </w:rPr>
        <w:t xml:space="preserve"> и питьевой, сырки глазированные, мороженое, заменитель цельного молока (ЗЦМ).</w:t>
      </w:r>
      <w:proofErr w:type="gramEnd"/>
      <w:r w:rsidRPr="00B3752C">
        <w:rPr>
          <w:rFonts w:ascii="Times New Roman" w:hAnsi="Times New Roman"/>
          <w:color w:val="000000"/>
          <w:spacing w:val="-8"/>
          <w:sz w:val="26"/>
          <w:szCs w:val="26"/>
        </w:rPr>
        <w:t xml:space="preserve"> Всего компания производит более 150 наименований продукции, которые реализуются под брендами "Бабушкина крынка", "Веселые внучата",  "</w:t>
      </w:r>
      <w:proofErr w:type="spellStart"/>
      <w:r w:rsidRPr="00B3752C">
        <w:rPr>
          <w:rFonts w:ascii="Times New Roman" w:hAnsi="Times New Roman"/>
          <w:color w:val="000000"/>
          <w:spacing w:val="-8"/>
          <w:sz w:val="26"/>
          <w:szCs w:val="26"/>
        </w:rPr>
        <w:t>Eco</w:t>
      </w:r>
      <w:proofErr w:type="spellEnd"/>
      <w:r w:rsidRPr="00B3752C">
        <w:rPr>
          <w:rFonts w:ascii="Times New Roman" w:hAnsi="Times New Roman"/>
          <w:color w:val="000000"/>
          <w:spacing w:val="-8"/>
          <w:sz w:val="26"/>
          <w:szCs w:val="26"/>
        </w:rPr>
        <w:t xml:space="preserve"> </w:t>
      </w:r>
      <w:proofErr w:type="spellStart"/>
      <w:r w:rsidRPr="00B3752C">
        <w:rPr>
          <w:rFonts w:ascii="Times New Roman" w:hAnsi="Times New Roman"/>
          <w:color w:val="000000"/>
          <w:spacing w:val="-8"/>
          <w:sz w:val="26"/>
          <w:szCs w:val="26"/>
        </w:rPr>
        <w:t>Greco</w:t>
      </w:r>
      <w:proofErr w:type="spellEnd"/>
      <w:r w:rsidRPr="00B3752C">
        <w:rPr>
          <w:rFonts w:ascii="Times New Roman" w:hAnsi="Times New Roman"/>
          <w:color w:val="000000"/>
          <w:spacing w:val="-8"/>
          <w:sz w:val="26"/>
          <w:szCs w:val="26"/>
        </w:rPr>
        <w:t>" и "Свежие новости"  как на территории Республики Беларусь, так и за ее пределами. Продукция предприятия неоднократно удостаивалась высоких наград на престижных национальных и международных выставках и конкурсах.</w:t>
      </w:r>
    </w:p>
    <w:p w:rsidR="002510A4" w:rsidRPr="00B3752C" w:rsidRDefault="002510A4" w:rsidP="002510A4">
      <w:pPr>
        <w:pStyle w:val="newncpi"/>
        <w:ind w:firstLine="709"/>
        <w:rPr>
          <w:rFonts w:ascii="Times New Roman" w:hAnsi="Times New Roman"/>
          <w:color w:val="000000"/>
          <w:spacing w:val="-8"/>
          <w:sz w:val="26"/>
          <w:szCs w:val="26"/>
        </w:rPr>
      </w:pPr>
      <w:r w:rsidRPr="00B3752C">
        <w:rPr>
          <w:rFonts w:ascii="Times New Roman" w:hAnsi="Times New Roman"/>
          <w:color w:val="000000"/>
          <w:spacing w:val="-8"/>
          <w:sz w:val="26"/>
          <w:szCs w:val="26"/>
        </w:rPr>
        <w:lastRenderedPageBreak/>
        <w:t>На предприятии внедряются современные технологии, основанные на применении передовых рецептур, но при этом не нарушается основополагающий принцип - использовать в производстве только натуральное  сырье и наполнители.</w:t>
      </w:r>
    </w:p>
    <w:p w:rsidR="002510A4" w:rsidRPr="00B3752C" w:rsidRDefault="002510A4" w:rsidP="002510A4">
      <w:pPr>
        <w:ind w:firstLine="708"/>
        <w:jc w:val="both"/>
        <w:rPr>
          <w:color w:val="000000"/>
          <w:sz w:val="26"/>
          <w:szCs w:val="26"/>
        </w:rPr>
      </w:pPr>
      <w:r w:rsidRPr="00B3752C">
        <w:rPr>
          <w:rStyle w:val="FontStyle12"/>
          <w:color w:val="000000"/>
          <w:sz w:val="26"/>
          <w:szCs w:val="26"/>
        </w:rPr>
        <w:t>ОАО «Бабушкина крынка» проводит активную работу по диверсификации экспорта.</w:t>
      </w:r>
      <w:r w:rsidRPr="00B3752C">
        <w:rPr>
          <w:color w:val="000000"/>
          <w:sz w:val="26"/>
          <w:szCs w:val="26"/>
        </w:rPr>
        <w:t xml:space="preserve"> Так, в 2018 году продукция экспортировалась в 22 страны против 6 стран в 2017 г.   </w:t>
      </w:r>
    </w:p>
    <w:p w:rsidR="002510A4" w:rsidRPr="00B3752C" w:rsidRDefault="002510A4" w:rsidP="002510A4">
      <w:pPr>
        <w:pStyle w:val="ac"/>
        <w:spacing w:line="240" w:lineRule="auto"/>
        <w:ind w:firstLine="709"/>
        <w:rPr>
          <w:rFonts w:ascii="Times New Roman" w:hAnsi="Times New Roman"/>
          <w:sz w:val="26"/>
          <w:szCs w:val="26"/>
          <w:lang w:val="ru-RU"/>
        </w:rPr>
      </w:pPr>
    </w:p>
    <w:p w:rsidR="002510A4" w:rsidRPr="00B3752C" w:rsidRDefault="002510A4" w:rsidP="002510A4">
      <w:pPr>
        <w:pStyle w:val="ac"/>
        <w:spacing w:line="240" w:lineRule="auto"/>
        <w:ind w:firstLine="709"/>
        <w:rPr>
          <w:rFonts w:ascii="Times New Roman" w:hAnsi="Times New Roman"/>
          <w:b/>
          <w:sz w:val="26"/>
          <w:szCs w:val="26"/>
        </w:rPr>
      </w:pPr>
      <w:r w:rsidRPr="00B3752C">
        <w:rPr>
          <w:rFonts w:ascii="Times New Roman" w:hAnsi="Times New Roman"/>
          <w:sz w:val="26"/>
          <w:szCs w:val="26"/>
        </w:rPr>
        <w:t xml:space="preserve">Беларусь входит в число лидеров среди мировых экспортеров грузовых автомобилей, тракторов, дорожно-строительной и коммунальной техники. Доля производства карьерных самосвалов </w:t>
      </w:r>
      <w:r w:rsidRPr="00B3752C">
        <w:rPr>
          <w:rFonts w:ascii="Times New Roman" w:hAnsi="Times New Roman"/>
          <w:b/>
          <w:sz w:val="26"/>
          <w:szCs w:val="26"/>
        </w:rPr>
        <w:t xml:space="preserve">”БЕЛАЗ“ </w:t>
      </w:r>
      <w:r w:rsidRPr="00B3752C">
        <w:rPr>
          <w:rFonts w:ascii="Times New Roman" w:hAnsi="Times New Roman"/>
          <w:sz w:val="26"/>
          <w:szCs w:val="26"/>
        </w:rPr>
        <w:t xml:space="preserve">на мировом рынке достигает 30%. </w:t>
      </w:r>
    </w:p>
    <w:p w:rsidR="002510A4" w:rsidRPr="00B3752C" w:rsidRDefault="002510A4" w:rsidP="002510A4">
      <w:pPr>
        <w:pStyle w:val="newncpi"/>
        <w:ind w:firstLine="709"/>
        <w:rPr>
          <w:rFonts w:ascii="Times New Roman" w:hAnsi="Times New Roman"/>
          <w:sz w:val="26"/>
          <w:szCs w:val="26"/>
        </w:rPr>
      </w:pPr>
      <w:r w:rsidRPr="00B3752C">
        <w:rPr>
          <w:rFonts w:ascii="Times New Roman" w:hAnsi="Times New Roman"/>
          <w:sz w:val="26"/>
          <w:szCs w:val="26"/>
        </w:rPr>
        <w:t xml:space="preserve">Почти каждый десятый трактор в мире произведен в Республике Беларусь. </w:t>
      </w:r>
    </w:p>
    <w:p w:rsidR="002510A4" w:rsidRPr="00B3752C" w:rsidRDefault="002510A4" w:rsidP="002510A4">
      <w:pPr>
        <w:ind w:firstLine="709"/>
        <w:jc w:val="both"/>
        <w:rPr>
          <w:sz w:val="26"/>
          <w:szCs w:val="26"/>
        </w:rPr>
      </w:pPr>
      <w:r w:rsidRPr="00B3752C">
        <w:rPr>
          <w:sz w:val="26"/>
          <w:szCs w:val="26"/>
        </w:rPr>
        <w:t xml:space="preserve">Нашу страну знают также и по продукции машиностроения нового поколения, к числу которой относятся, например, железнодорожные подвижные составы, выпускаемые совместно со швейцарской компанией </w:t>
      </w:r>
      <w:r w:rsidRPr="00B3752C">
        <w:rPr>
          <w:b/>
          <w:sz w:val="26"/>
          <w:szCs w:val="26"/>
          <w:lang w:val="en-US"/>
        </w:rPr>
        <w:t>STADLER</w:t>
      </w:r>
      <w:r w:rsidRPr="00B3752C">
        <w:rPr>
          <w:sz w:val="26"/>
          <w:szCs w:val="26"/>
        </w:rPr>
        <w:t xml:space="preserve">, а также белорусско-китайские легковые автомобили </w:t>
      </w:r>
      <w:r w:rsidRPr="00B3752C">
        <w:rPr>
          <w:b/>
          <w:sz w:val="26"/>
          <w:szCs w:val="26"/>
          <w:lang w:val="en-US"/>
        </w:rPr>
        <w:t>GEELY</w:t>
      </w:r>
      <w:r w:rsidRPr="00B3752C">
        <w:rPr>
          <w:sz w:val="26"/>
          <w:szCs w:val="26"/>
        </w:rPr>
        <w:t xml:space="preserve">. </w:t>
      </w:r>
    </w:p>
    <w:p w:rsidR="002510A4" w:rsidRPr="00B3752C" w:rsidRDefault="002510A4" w:rsidP="002510A4">
      <w:pPr>
        <w:pStyle w:val="ac"/>
        <w:spacing w:line="240" w:lineRule="auto"/>
        <w:ind w:firstLine="709"/>
        <w:rPr>
          <w:rFonts w:ascii="Times New Roman" w:hAnsi="Times New Roman"/>
          <w:b/>
          <w:sz w:val="26"/>
          <w:szCs w:val="26"/>
        </w:rPr>
      </w:pPr>
      <w:r w:rsidRPr="00B3752C">
        <w:rPr>
          <w:rFonts w:ascii="Times New Roman" w:hAnsi="Times New Roman"/>
          <w:sz w:val="26"/>
          <w:szCs w:val="26"/>
        </w:rPr>
        <w:t xml:space="preserve">Потребители отмечают высокое качество, надежность и современный дизайн бытовой техники </w:t>
      </w:r>
      <w:r w:rsidRPr="00B3752C">
        <w:rPr>
          <w:rFonts w:ascii="Times New Roman" w:hAnsi="Times New Roman"/>
          <w:b/>
          <w:sz w:val="26"/>
          <w:szCs w:val="26"/>
        </w:rPr>
        <w:t>ATLANT</w:t>
      </w:r>
      <w:r w:rsidRPr="00B3752C">
        <w:rPr>
          <w:rFonts w:ascii="Times New Roman" w:hAnsi="Times New Roman"/>
          <w:sz w:val="26"/>
          <w:szCs w:val="26"/>
        </w:rPr>
        <w:t>. Холодильники, морозильники и стиральные машины ATLANT испытаны и сертифицированы в престижном европейском институте VDE.</w:t>
      </w:r>
    </w:p>
    <w:p w:rsidR="002510A4" w:rsidRPr="00B3752C" w:rsidRDefault="002510A4" w:rsidP="002510A4">
      <w:pPr>
        <w:pStyle w:val="ac"/>
        <w:spacing w:line="240" w:lineRule="auto"/>
        <w:ind w:firstLine="709"/>
        <w:rPr>
          <w:rFonts w:ascii="Times New Roman" w:hAnsi="Times New Roman"/>
          <w:sz w:val="26"/>
          <w:szCs w:val="26"/>
        </w:rPr>
      </w:pPr>
      <w:r w:rsidRPr="00B3752C">
        <w:rPr>
          <w:rFonts w:ascii="Times New Roman" w:hAnsi="Times New Roman"/>
          <w:sz w:val="26"/>
          <w:szCs w:val="26"/>
        </w:rPr>
        <w:t xml:space="preserve">По итогам опроса 150 различных компаний-потребителей металлопродукции </w:t>
      </w:r>
      <w:r w:rsidRPr="00B3752C">
        <w:rPr>
          <w:rFonts w:ascii="Times New Roman" w:hAnsi="Times New Roman"/>
          <w:b/>
          <w:sz w:val="26"/>
          <w:szCs w:val="26"/>
        </w:rPr>
        <w:t>ОАО ”Белорусский металлургический завод“</w:t>
      </w:r>
      <w:r w:rsidRPr="00B3752C">
        <w:rPr>
          <w:rFonts w:ascii="Times New Roman" w:hAnsi="Times New Roman"/>
          <w:sz w:val="26"/>
          <w:szCs w:val="26"/>
        </w:rPr>
        <w:t>, расположенных в Европе, Северной и Южной Америке, Азии, Африке, Ближнем Востоке и СНГ, индекс потребительской лояльности клиентов (</w:t>
      </w:r>
      <w:r w:rsidRPr="00B3752C">
        <w:rPr>
          <w:rFonts w:ascii="Times New Roman" w:hAnsi="Times New Roman"/>
          <w:sz w:val="26"/>
          <w:szCs w:val="26"/>
          <w:lang w:val="en-US"/>
        </w:rPr>
        <w:t>NPS</w:t>
      </w:r>
      <w:r w:rsidRPr="00B3752C">
        <w:rPr>
          <w:rFonts w:ascii="Times New Roman" w:hAnsi="Times New Roman"/>
          <w:sz w:val="26"/>
          <w:szCs w:val="26"/>
        </w:rPr>
        <w:t>) к БМЗ составил в 2018 году 81,4%.</w:t>
      </w:r>
    </w:p>
    <w:p w:rsidR="002510A4" w:rsidRPr="00B3752C" w:rsidRDefault="002510A4" w:rsidP="002510A4">
      <w:pPr>
        <w:ind w:firstLine="709"/>
        <w:jc w:val="both"/>
        <w:rPr>
          <w:kern w:val="30"/>
          <w:sz w:val="26"/>
          <w:szCs w:val="26"/>
        </w:rPr>
      </w:pPr>
      <w:r w:rsidRPr="00B3752C">
        <w:rPr>
          <w:kern w:val="30"/>
          <w:sz w:val="26"/>
          <w:szCs w:val="26"/>
        </w:rPr>
        <w:t xml:space="preserve">Белорусские строительные организации успешно работают в регионах России, Казахстане, Азербайджане, Венесуэле. </w:t>
      </w:r>
    </w:p>
    <w:p w:rsidR="002510A4" w:rsidRPr="00B3752C" w:rsidRDefault="002510A4" w:rsidP="002510A4">
      <w:pPr>
        <w:ind w:firstLine="709"/>
        <w:jc w:val="both"/>
        <w:rPr>
          <w:kern w:val="30"/>
          <w:sz w:val="26"/>
          <w:szCs w:val="26"/>
        </w:rPr>
      </w:pPr>
      <w:r w:rsidRPr="00B3752C">
        <w:rPr>
          <w:kern w:val="30"/>
          <w:sz w:val="26"/>
          <w:szCs w:val="26"/>
        </w:rPr>
        <w:t xml:space="preserve">Сегодня каждый девятый доллар, заработанный на экспорте услуг, приходится на строительную отрасль. </w:t>
      </w:r>
    </w:p>
    <w:p w:rsidR="002510A4" w:rsidRPr="00B3752C" w:rsidRDefault="002510A4" w:rsidP="002510A4">
      <w:pPr>
        <w:jc w:val="both"/>
        <w:rPr>
          <w:b/>
          <w:i/>
          <w:kern w:val="30"/>
          <w:sz w:val="26"/>
          <w:szCs w:val="26"/>
        </w:rPr>
      </w:pPr>
      <w:r w:rsidRPr="00B3752C">
        <w:rPr>
          <w:b/>
          <w:i/>
          <w:kern w:val="30"/>
          <w:sz w:val="26"/>
          <w:szCs w:val="26"/>
        </w:rPr>
        <w:t>Справочно.</w:t>
      </w:r>
    </w:p>
    <w:p w:rsidR="002510A4" w:rsidRPr="00B3752C" w:rsidRDefault="002510A4" w:rsidP="002510A4">
      <w:pPr>
        <w:ind w:firstLine="709"/>
        <w:jc w:val="both"/>
        <w:rPr>
          <w:i/>
          <w:sz w:val="26"/>
          <w:szCs w:val="26"/>
        </w:rPr>
      </w:pPr>
      <w:r w:rsidRPr="00B3752C">
        <w:rPr>
          <w:i/>
          <w:kern w:val="30"/>
          <w:sz w:val="26"/>
          <w:szCs w:val="26"/>
        </w:rPr>
        <w:t xml:space="preserve">На российском направлении наиболее значимым совместным проектом в </w:t>
      </w:r>
      <w:r w:rsidRPr="00B3752C">
        <w:rPr>
          <w:i/>
          <w:spacing w:val="-12"/>
          <w:kern w:val="30"/>
          <w:sz w:val="26"/>
          <w:szCs w:val="26"/>
        </w:rPr>
        <w:t xml:space="preserve">строительной сфере является возведение зданий и сооружений </w:t>
      </w:r>
      <w:proofErr w:type="spellStart"/>
      <w:r w:rsidRPr="00B3752C">
        <w:rPr>
          <w:i/>
          <w:spacing w:val="-12"/>
          <w:kern w:val="30"/>
          <w:sz w:val="26"/>
          <w:szCs w:val="26"/>
        </w:rPr>
        <w:t>БелАЭС</w:t>
      </w:r>
      <w:proofErr w:type="spellEnd"/>
      <w:r w:rsidRPr="00B3752C">
        <w:rPr>
          <w:i/>
          <w:spacing w:val="-12"/>
          <w:kern w:val="30"/>
          <w:sz w:val="26"/>
          <w:szCs w:val="26"/>
        </w:rPr>
        <w:t xml:space="preserve"> до 2020 года.</w:t>
      </w:r>
      <w:r w:rsidRPr="00B3752C">
        <w:rPr>
          <w:i/>
          <w:spacing w:val="-8"/>
          <w:kern w:val="30"/>
          <w:sz w:val="26"/>
          <w:szCs w:val="26"/>
        </w:rPr>
        <w:t xml:space="preserve"> Осуществляются поставки строительных материалов в 72 российских</w:t>
      </w:r>
      <w:r w:rsidRPr="00B3752C">
        <w:rPr>
          <w:i/>
          <w:kern w:val="30"/>
          <w:sz w:val="26"/>
          <w:szCs w:val="26"/>
        </w:rPr>
        <w:t xml:space="preserve"> региона. </w:t>
      </w:r>
      <w:r w:rsidRPr="00B3752C">
        <w:rPr>
          <w:i/>
          <w:spacing w:val="-4"/>
          <w:kern w:val="30"/>
          <w:sz w:val="26"/>
          <w:szCs w:val="26"/>
        </w:rPr>
        <w:t>Сотрудничество в области проектирования ведется более чем с 40 субъектами</w:t>
      </w:r>
      <w:r w:rsidRPr="00B3752C">
        <w:rPr>
          <w:i/>
          <w:kern w:val="30"/>
          <w:sz w:val="26"/>
          <w:szCs w:val="26"/>
        </w:rPr>
        <w:t xml:space="preserve"> Российской Федерации. </w:t>
      </w:r>
      <w:proofErr w:type="gramStart"/>
      <w:r w:rsidRPr="00B3752C">
        <w:rPr>
          <w:i/>
          <w:kern w:val="30"/>
          <w:sz w:val="26"/>
          <w:szCs w:val="26"/>
        </w:rPr>
        <w:t xml:space="preserve">Белорусские строительно-монтажные организации уже строят промышленные и социальные объекты в Калининградской, Калужской областях, Республике Коми и др. </w:t>
      </w:r>
      <w:r w:rsidRPr="00B3752C">
        <w:rPr>
          <w:rStyle w:val="Strong"/>
          <w:rFonts w:eastAsia="Calibri"/>
          <w:b w:val="0"/>
          <w:bCs w:val="0"/>
          <w:i/>
          <w:spacing w:val="6"/>
          <w:sz w:val="26"/>
          <w:szCs w:val="26"/>
        </w:rPr>
        <w:t xml:space="preserve">К примеру, </w:t>
      </w:r>
      <w:r w:rsidRPr="00B3752C">
        <w:rPr>
          <w:rFonts w:eastAsia="Calibri"/>
          <w:bCs/>
          <w:i/>
          <w:sz w:val="26"/>
          <w:szCs w:val="26"/>
        </w:rPr>
        <w:t xml:space="preserve">в Калужском регионе </w:t>
      </w:r>
      <w:r w:rsidRPr="00B3752C">
        <w:rPr>
          <w:i/>
          <w:kern w:val="30"/>
          <w:sz w:val="26"/>
          <w:szCs w:val="26"/>
        </w:rPr>
        <w:t xml:space="preserve">уже </w:t>
      </w:r>
      <w:r w:rsidRPr="00B3752C">
        <w:rPr>
          <w:rFonts w:eastAsia="Calibri"/>
          <w:bCs/>
          <w:i/>
          <w:sz w:val="26"/>
          <w:szCs w:val="26"/>
        </w:rPr>
        <w:t xml:space="preserve">построено </w:t>
      </w:r>
      <w:r w:rsidRPr="00B3752C">
        <w:rPr>
          <w:bCs/>
          <w:i/>
          <w:sz w:val="26"/>
          <w:szCs w:val="26"/>
        </w:rPr>
        <w:t>22</w:t>
      </w:r>
      <w:r w:rsidRPr="00B3752C">
        <w:rPr>
          <w:rFonts w:eastAsia="Calibri"/>
          <w:bCs/>
          <w:i/>
          <w:sz w:val="26"/>
          <w:szCs w:val="26"/>
        </w:rPr>
        <w:t xml:space="preserve"> жилых дома общей площадью более 100 тыс. </w:t>
      </w:r>
      <w:r w:rsidRPr="00B3752C">
        <w:rPr>
          <w:i/>
          <w:iCs/>
          <w:color w:val="000000"/>
          <w:sz w:val="26"/>
          <w:szCs w:val="26"/>
        </w:rPr>
        <w:t>м².</w:t>
      </w:r>
      <w:proofErr w:type="gramEnd"/>
    </w:p>
    <w:p w:rsidR="002510A4" w:rsidRPr="00B3752C" w:rsidRDefault="002510A4" w:rsidP="002510A4">
      <w:pPr>
        <w:ind w:firstLine="709"/>
        <w:jc w:val="both"/>
        <w:rPr>
          <w:i/>
          <w:spacing w:val="-8"/>
          <w:kern w:val="30"/>
          <w:sz w:val="26"/>
          <w:szCs w:val="26"/>
        </w:rPr>
      </w:pPr>
      <w:r w:rsidRPr="00B3752C">
        <w:rPr>
          <w:i/>
          <w:spacing w:val="-8"/>
          <w:kern w:val="30"/>
          <w:sz w:val="26"/>
          <w:szCs w:val="26"/>
        </w:rPr>
        <w:t xml:space="preserve">Строители из </w:t>
      </w:r>
      <w:r w:rsidRPr="00B3752C">
        <w:rPr>
          <w:i/>
          <w:spacing w:val="-4"/>
          <w:kern w:val="30"/>
          <w:sz w:val="26"/>
          <w:szCs w:val="26"/>
        </w:rPr>
        <w:t>Беларуси</w:t>
      </w:r>
      <w:r w:rsidRPr="00B3752C">
        <w:rPr>
          <w:i/>
          <w:spacing w:val="-8"/>
          <w:kern w:val="30"/>
          <w:sz w:val="26"/>
          <w:szCs w:val="26"/>
        </w:rPr>
        <w:t xml:space="preserve"> также возводят жилье в странах </w:t>
      </w:r>
      <w:r w:rsidRPr="00B3752C">
        <w:rPr>
          <w:i/>
          <w:spacing w:val="-4"/>
          <w:kern w:val="30"/>
          <w:sz w:val="26"/>
          <w:szCs w:val="26"/>
        </w:rPr>
        <w:t>Балтии</w:t>
      </w:r>
      <w:r w:rsidRPr="00B3752C">
        <w:rPr>
          <w:i/>
          <w:spacing w:val="-8"/>
          <w:kern w:val="30"/>
          <w:sz w:val="26"/>
          <w:szCs w:val="26"/>
        </w:rPr>
        <w:t xml:space="preserve"> и Венгрии. </w:t>
      </w:r>
    </w:p>
    <w:p w:rsidR="002510A4" w:rsidRPr="00B3752C" w:rsidRDefault="002510A4" w:rsidP="002510A4">
      <w:pPr>
        <w:autoSpaceDE w:val="0"/>
        <w:autoSpaceDN w:val="0"/>
        <w:adjustRightInd w:val="0"/>
        <w:ind w:firstLine="709"/>
        <w:jc w:val="both"/>
        <w:rPr>
          <w:color w:val="000000"/>
          <w:sz w:val="26"/>
          <w:szCs w:val="26"/>
        </w:rPr>
      </w:pPr>
      <w:r w:rsidRPr="00B3752C">
        <w:rPr>
          <w:color w:val="000000"/>
          <w:sz w:val="26"/>
          <w:szCs w:val="26"/>
        </w:rPr>
        <w:t xml:space="preserve">Республика Беларусь входит в </w:t>
      </w:r>
      <w:r w:rsidRPr="00B3752C">
        <w:rPr>
          <w:b/>
          <w:color w:val="000000"/>
          <w:sz w:val="26"/>
          <w:szCs w:val="26"/>
        </w:rPr>
        <w:t>пятерку</w:t>
      </w:r>
      <w:r w:rsidRPr="00B3752C">
        <w:rPr>
          <w:color w:val="000000"/>
          <w:sz w:val="26"/>
          <w:szCs w:val="26"/>
        </w:rPr>
        <w:t xml:space="preserve"> ведущих стран-экспортеров молочной продукции в мире и в </w:t>
      </w:r>
      <w:r w:rsidRPr="00B3752C">
        <w:rPr>
          <w:b/>
          <w:color w:val="000000"/>
          <w:sz w:val="26"/>
          <w:szCs w:val="26"/>
        </w:rPr>
        <w:t>десятку</w:t>
      </w:r>
      <w:r w:rsidRPr="00B3752C">
        <w:rPr>
          <w:color w:val="000000"/>
          <w:sz w:val="26"/>
          <w:szCs w:val="26"/>
        </w:rPr>
        <w:t xml:space="preserve"> стран-экспортеров по мясной продукции. По итогам 2018 года география экспорта сельскохозяйственной продукции и продуктов питания компаний ”Санта </w:t>
      </w:r>
      <w:proofErr w:type="spellStart"/>
      <w:r w:rsidRPr="00B3752C">
        <w:rPr>
          <w:color w:val="000000"/>
          <w:sz w:val="26"/>
          <w:szCs w:val="26"/>
        </w:rPr>
        <w:t>Бремор</w:t>
      </w:r>
      <w:proofErr w:type="spellEnd"/>
      <w:r w:rsidRPr="00B3752C">
        <w:rPr>
          <w:color w:val="000000"/>
          <w:sz w:val="26"/>
          <w:szCs w:val="26"/>
        </w:rPr>
        <w:t xml:space="preserve">“, ”Коммунарка“, ”Савушкин продукт“, ”Бабушкина крынка“ и многих других предприятий насчитывала 95 государств. Доля </w:t>
      </w:r>
      <w:proofErr w:type="gramStart"/>
      <w:r w:rsidRPr="00B3752C">
        <w:rPr>
          <w:color w:val="000000"/>
          <w:sz w:val="26"/>
          <w:szCs w:val="26"/>
        </w:rPr>
        <w:t>мясо-молочной</w:t>
      </w:r>
      <w:proofErr w:type="gramEnd"/>
      <w:r w:rsidRPr="00B3752C">
        <w:rPr>
          <w:color w:val="000000"/>
          <w:sz w:val="26"/>
          <w:szCs w:val="26"/>
        </w:rPr>
        <w:t xml:space="preserve"> продукции составляет более </w:t>
      </w:r>
      <w:r w:rsidRPr="00B3752C">
        <w:rPr>
          <w:b/>
          <w:color w:val="000000"/>
          <w:sz w:val="26"/>
          <w:szCs w:val="26"/>
        </w:rPr>
        <w:t>60%</w:t>
      </w:r>
      <w:r w:rsidRPr="00B3752C">
        <w:rPr>
          <w:color w:val="000000"/>
          <w:sz w:val="26"/>
          <w:szCs w:val="26"/>
        </w:rPr>
        <w:t>.</w:t>
      </w:r>
    </w:p>
    <w:p w:rsidR="002510A4" w:rsidRPr="00B3752C" w:rsidRDefault="002510A4" w:rsidP="002510A4">
      <w:pPr>
        <w:pStyle w:val="a5"/>
        <w:spacing w:before="0" w:beforeAutospacing="0" w:after="0" w:afterAutospacing="0"/>
        <w:ind w:firstLine="709"/>
        <w:jc w:val="both"/>
        <w:rPr>
          <w:b/>
          <w:sz w:val="26"/>
          <w:szCs w:val="26"/>
          <w:u w:val="single"/>
        </w:rPr>
      </w:pPr>
    </w:p>
    <w:p w:rsidR="002510A4" w:rsidRPr="00B3752C" w:rsidRDefault="002510A4" w:rsidP="002510A4">
      <w:pPr>
        <w:pStyle w:val="a5"/>
        <w:spacing w:before="0" w:beforeAutospacing="0" w:after="0" w:afterAutospacing="0"/>
        <w:ind w:firstLine="709"/>
        <w:jc w:val="both"/>
        <w:rPr>
          <w:b/>
          <w:sz w:val="26"/>
          <w:szCs w:val="26"/>
          <w:u w:val="single"/>
        </w:rPr>
      </w:pPr>
      <w:r w:rsidRPr="00B3752C">
        <w:rPr>
          <w:b/>
          <w:sz w:val="26"/>
          <w:szCs w:val="26"/>
          <w:u w:val="single"/>
        </w:rPr>
        <w:t>Образование</w:t>
      </w:r>
    </w:p>
    <w:p w:rsidR="002510A4" w:rsidRPr="00B3752C" w:rsidRDefault="002510A4" w:rsidP="002510A4">
      <w:pPr>
        <w:autoSpaceDE w:val="0"/>
        <w:autoSpaceDN w:val="0"/>
        <w:adjustRightInd w:val="0"/>
        <w:ind w:firstLine="709"/>
        <w:jc w:val="both"/>
        <w:rPr>
          <w:sz w:val="26"/>
          <w:szCs w:val="26"/>
        </w:rPr>
      </w:pPr>
      <w:r w:rsidRPr="00B3752C">
        <w:rPr>
          <w:spacing w:val="-4"/>
          <w:sz w:val="26"/>
          <w:szCs w:val="26"/>
        </w:rPr>
        <w:t xml:space="preserve">Согласно данным </w:t>
      </w:r>
      <w:r w:rsidRPr="00B3752C">
        <w:rPr>
          <w:b/>
          <w:spacing w:val="-4"/>
          <w:sz w:val="26"/>
          <w:szCs w:val="26"/>
        </w:rPr>
        <w:t>Индекса человеческого развития – 2018</w:t>
      </w:r>
      <w:r w:rsidRPr="00B3752C">
        <w:rPr>
          <w:spacing w:val="-4"/>
          <w:sz w:val="26"/>
          <w:szCs w:val="26"/>
        </w:rPr>
        <w:t xml:space="preserve"> ПРООН,</w:t>
      </w:r>
      <w:r w:rsidRPr="00B3752C">
        <w:rPr>
          <w:sz w:val="26"/>
          <w:szCs w:val="26"/>
        </w:rPr>
        <w:t xml:space="preserve"> Республика Беларусь заняла </w:t>
      </w:r>
      <w:r w:rsidRPr="00B3752C">
        <w:rPr>
          <w:b/>
          <w:sz w:val="26"/>
          <w:szCs w:val="26"/>
        </w:rPr>
        <w:t>11-е</w:t>
      </w:r>
      <w:r w:rsidRPr="00B3752C">
        <w:rPr>
          <w:sz w:val="26"/>
          <w:szCs w:val="26"/>
        </w:rPr>
        <w:t xml:space="preserve"> место</w:t>
      </w:r>
      <w:r w:rsidRPr="00B3752C">
        <w:rPr>
          <w:spacing w:val="-4"/>
          <w:sz w:val="26"/>
          <w:szCs w:val="26"/>
        </w:rPr>
        <w:t>. В целом</w:t>
      </w:r>
      <w:r w:rsidRPr="00B3752C">
        <w:rPr>
          <w:sz w:val="26"/>
          <w:szCs w:val="26"/>
        </w:rPr>
        <w:t xml:space="preserve"> </w:t>
      </w:r>
      <w:r w:rsidRPr="00B3752C">
        <w:rPr>
          <w:b/>
          <w:sz w:val="26"/>
          <w:szCs w:val="26"/>
        </w:rPr>
        <w:t>по уровню образования Беларусь занимает 29-е место, входя в группу 30 наиболее развитых стран мира среди 189 государств</w:t>
      </w:r>
      <w:r w:rsidRPr="00B3752C">
        <w:rPr>
          <w:sz w:val="26"/>
          <w:szCs w:val="26"/>
        </w:rPr>
        <w:t>.</w:t>
      </w:r>
    </w:p>
    <w:p w:rsidR="002510A4" w:rsidRPr="00B3752C" w:rsidRDefault="002510A4" w:rsidP="002510A4">
      <w:pPr>
        <w:autoSpaceDE w:val="0"/>
        <w:autoSpaceDN w:val="0"/>
        <w:adjustRightInd w:val="0"/>
        <w:ind w:firstLine="709"/>
        <w:jc w:val="both"/>
        <w:rPr>
          <w:sz w:val="26"/>
          <w:szCs w:val="26"/>
        </w:rPr>
      </w:pPr>
      <w:r w:rsidRPr="00B3752C">
        <w:rPr>
          <w:sz w:val="26"/>
          <w:szCs w:val="26"/>
        </w:rPr>
        <w:lastRenderedPageBreak/>
        <w:t xml:space="preserve">В 2018 году на международных предметных олимпиадах Республику Беларусь представляли </w:t>
      </w:r>
      <w:r w:rsidRPr="00B3752C">
        <w:rPr>
          <w:b/>
          <w:sz w:val="26"/>
          <w:szCs w:val="26"/>
        </w:rPr>
        <w:t>58</w:t>
      </w:r>
      <w:r w:rsidRPr="00B3752C">
        <w:rPr>
          <w:sz w:val="26"/>
          <w:szCs w:val="26"/>
        </w:rPr>
        <w:t xml:space="preserve"> учащихся, которые завоевали </w:t>
      </w:r>
      <w:r w:rsidRPr="00B3752C">
        <w:rPr>
          <w:b/>
          <w:sz w:val="26"/>
          <w:szCs w:val="26"/>
        </w:rPr>
        <w:t>50</w:t>
      </w:r>
      <w:r w:rsidRPr="00B3752C">
        <w:rPr>
          <w:sz w:val="26"/>
          <w:szCs w:val="26"/>
        </w:rPr>
        <w:t xml:space="preserve"> медалей: 5 золотых, 19 серебряных, 26 бронзовых.</w:t>
      </w:r>
    </w:p>
    <w:p w:rsidR="002510A4" w:rsidRPr="00B3752C" w:rsidRDefault="002510A4" w:rsidP="002510A4">
      <w:pPr>
        <w:autoSpaceDE w:val="0"/>
        <w:autoSpaceDN w:val="0"/>
        <w:adjustRightInd w:val="0"/>
        <w:jc w:val="both"/>
        <w:rPr>
          <w:b/>
          <w:i/>
          <w:sz w:val="26"/>
          <w:szCs w:val="26"/>
        </w:rPr>
      </w:pPr>
      <w:r w:rsidRPr="00B3752C">
        <w:rPr>
          <w:b/>
          <w:i/>
          <w:sz w:val="26"/>
          <w:szCs w:val="26"/>
        </w:rPr>
        <w:t>Справочно.</w:t>
      </w:r>
    </w:p>
    <w:p w:rsidR="002510A4" w:rsidRPr="00B3752C" w:rsidRDefault="002510A4" w:rsidP="002510A4">
      <w:pPr>
        <w:autoSpaceDE w:val="0"/>
        <w:autoSpaceDN w:val="0"/>
        <w:adjustRightInd w:val="0"/>
        <w:ind w:firstLine="709"/>
        <w:jc w:val="both"/>
        <w:rPr>
          <w:i/>
          <w:sz w:val="26"/>
          <w:szCs w:val="26"/>
        </w:rPr>
      </w:pPr>
      <w:r w:rsidRPr="00B3752C">
        <w:rPr>
          <w:i/>
          <w:spacing w:val="-4"/>
          <w:sz w:val="26"/>
          <w:szCs w:val="26"/>
        </w:rPr>
        <w:t>В прошлом году белорусская команда показала наилучший результат</w:t>
      </w:r>
      <w:r w:rsidRPr="00B3752C">
        <w:rPr>
          <w:i/>
          <w:sz w:val="26"/>
          <w:szCs w:val="26"/>
        </w:rPr>
        <w:t xml:space="preserve"> за все годы участия в Международной олимпиаде по информатике в японском </w:t>
      </w:r>
      <w:proofErr w:type="spellStart"/>
      <w:r w:rsidRPr="00B3752C">
        <w:rPr>
          <w:i/>
          <w:sz w:val="26"/>
          <w:szCs w:val="26"/>
        </w:rPr>
        <w:t>г</w:t>
      </w:r>
      <w:proofErr w:type="gramStart"/>
      <w:r w:rsidRPr="00B3752C">
        <w:rPr>
          <w:i/>
          <w:sz w:val="26"/>
          <w:szCs w:val="26"/>
        </w:rPr>
        <w:t>.Ц</w:t>
      </w:r>
      <w:proofErr w:type="gramEnd"/>
      <w:r w:rsidRPr="00B3752C">
        <w:rPr>
          <w:i/>
          <w:sz w:val="26"/>
          <w:szCs w:val="26"/>
        </w:rPr>
        <w:t>укуба</w:t>
      </w:r>
      <w:proofErr w:type="spellEnd"/>
      <w:r w:rsidRPr="00B3752C">
        <w:rPr>
          <w:i/>
          <w:sz w:val="26"/>
          <w:szCs w:val="26"/>
        </w:rPr>
        <w:t>: 2 золотые и 2 серебряные медали.</w:t>
      </w:r>
    </w:p>
    <w:p w:rsidR="002510A4" w:rsidRPr="00B3752C" w:rsidRDefault="002510A4" w:rsidP="002510A4">
      <w:pPr>
        <w:autoSpaceDE w:val="0"/>
        <w:autoSpaceDN w:val="0"/>
        <w:adjustRightInd w:val="0"/>
        <w:ind w:firstLine="709"/>
        <w:jc w:val="both"/>
        <w:rPr>
          <w:sz w:val="26"/>
          <w:szCs w:val="26"/>
        </w:rPr>
      </w:pPr>
      <w:r w:rsidRPr="00B3752C">
        <w:rPr>
          <w:sz w:val="26"/>
          <w:szCs w:val="26"/>
        </w:rPr>
        <w:t>С 2015 года</w:t>
      </w:r>
      <w:r w:rsidRPr="00B3752C">
        <w:rPr>
          <w:b/>
          <w:sz w:val="26"/>
          <w:szCs w:val="26"/>
        </w:rPr>
        <w:t xml:space="preserve"> </w:t>
      </w:r>
      <w:r w:rsidRPr="00B3752C">
        <w:rPr>
          <w:sz w:val="26"/>
          <w:szCs w:val="26"/>
        </w:rPr>
        <w:t>Беларусь входит в</w:t>
      </w:r>
      <w:r w:rsidRPr="00B3752C">
        <w:rPr>
          <w:b/>
          <w:sz w:val="26"/>
          <w:szCs w:val="26"/>
        </w:rPr>
        <w:t xml:space="preserve"> Единое пространство высшего образования </w:t>
      </w:r>
      <w:r w:rsidRPr="00B3752C">
        <w:rPr>
          <w:sz w:val="26"/>
          <w:szCs w:val="26"/>
        </w:rPr>
        <w:t>и является участником</w:t>
      </w:r>
      <w:r w:rsidRPr="00B3752C">
        <w:rPr>
          <w:b/>
          <w:sz w:val="26"/>
          <w:szCs w:val="26"/>
        </w:rPr>
        <w:t xml:space="preserve"> Болонского процесса</w:t>
      </w:r>
      <w:r w:rsidRPr="00B3752C">
        <w:rPr>
          <w:sz w:val="26"/>
          <w:szCs w:val="26"/>
        </w:rPr>
        <w:t xml:space="preserve">. В Беларуси продолжена реализация международных проектов, финансируемых </w:t>
      </w:r>
      <w:r w:rsidRPr="00B3752C">
        <w:rPr>
          <w:spacing w:val="-8"/>
          <w:sz w:val="26"/>
          <w:szCs w:val="26"/>
        </w:rPr>
        <w:t>различными международными программами (</w:t>
      </w:r>
      <w:proofErr w:type="spellStart"/>
      <w:r w:rsidRPr="00B3752C">
        <w:rPr>
          <w:spacing w:val="-8"/>
          <w:sz w:val="26"/>
          <w:szCs w:val="26"/>
        </w:rPr>
        <w:t>Erasmus</w:t>
      </w:r>
      <w:proofErr w:type="spellEnd"/>
      <w:r w:rsidRPr="00B3752C">
        <w:rPr>
          <w:spacing w:val="-8"/>
          <w:sz w:val="26"/>
          <w:szCs w:val="26"/>
        </w:rPr>
        <w:t>+, DAAD, IAESTE и др.),</w:t>
      </w:r>
      <w:r w:rsidRPr="00B3752C">
        <w:rPr>
          <w:sz w:val="26"/>
          <w:szCs w:val="26"/>
        </w:rPr>
        <w:t xml:space="preserve"> совместных образовательных программ.</w:t>
      </w:r>
    </w:p>
    <w:p w:rsidR="002510A4" w:rsidRPr="00B3752C" w:rsidRDefault="002510A4" w:rsidP="002510A4">
      <w:pPr>
        <w:autoSpaceDE w:val="0"/>
        <w:autoSpaceDN w:val="0"/>
        <w:adjustRightInd w:val="0"/>
        <w:ind w:firstLine="709"/>
        <w:jc w:val="both"/>
        <w:rPr>
          <w:sz w:val="26"/>
          <w:szCs w:val="26"/>
        </w:rPr>
      </w:pPr>
      <w:r w:rsidRPr="00B3752C">
        <w:rPr>
          <w:spacing w:val="-4"/>
          <w:sz w:val="26"/>
          <w:szCs w:val="26"/>
        </w:rPr>
        <w:t xml:space="preserve">В 2018 году экспорт услуг в области образования </w:t>
      </w:r>
      <w:r w:rsidRPr="00B3752C">
        <w:rPr>
          <w:sz w:val="26"/>
          <w:szCs w:val="26"/>
        </w:rPr>
        <w:t xml:space="preserve">осуществлялся в </w:t>
      </w:r>
      <w:r w:rsidRPr="00B3752C">
        <w:rPr>
          <w:b/>
          <w:sz w:val="26"/>
          <w:szCs w:val="26"/>
        </w:rPr>
        <w:t>108</w:t>
      </w:r>
      <w:r w:rsidRPr="00B3752C">
        <w:rPr>
          <w:sz w:val="26"/>
          <w:szCs w:val="26"/>
        </w:rPr>
        <w:t xml:space="preserve"> стран </w:t>
      </w:r>
      <w:r w:rsidRPr="00B3752C">
        <w:rPr>
          <w:spacing w:val="-4"/>
          <w:sz w:val="26"/>
          <w:szCs w:val="26"/>
        </w:rPr>
        <w:t>(Туркменистан, Китай, Россию, Ирак, Ливан, Казахстан, Таджикистан и др.).</w:t>
      </w:r>
    </w:p>
    <w:p w:rsidR="002510A4" w:rsidRPr="00B3752C" w:rsidRDefault="002510A4" w:rsidP="002510A4">
      <w:pPr>
        <w:autoSpaceDE w:val="0"/>
        <w:autoSpaceDN w:val="0"/>
        <w:adjustRightInd w:val="0"/>
        <w:ind w:firstLine="709"/>
        <w:jc w:val="both"/>
        <w:rPr>
          <w:sz w:val="26"/>
          <w:szCs w:val="26"/>
        </w:rPr>
      </w:pPr>
      <w:r w:rsidRPr="00B3752C">
        <w:rPr>
          <w:sz w:val="26"/>
          <w:szCs w:val="26"/>
        </w:rPr>
        <w:t xml:space="preserve">В 2018/2019 учебном году в учреждениях образования Республики Беларусь обучается </w:t>
      </w:r>
      <w:r w:rsidRPr="00B3752C">
        <w:rPr>
          <w:b/>
          <w:sz w:val="26"/>
          <w:szCs w:val="26"/>
        </w:rPr>
        <w:t>23,7 тыс.</w:t>
      </w:r>
      <w:r w:rsidRPr="00B3752C">
        <w:rPr>
          <w:sz w:val="26"/>
          <w:szCs w:val="26"/>
        </w:rPr>
        <w:t xml:space="preserve"> иностранных граждан из 108 стран мира. Информация о возможностях получения иностранными гражданами образования в Беларуси размещена на сайтах studyinby.com и intcenter.by.</w:t>
      </w:r>
      <w:r w:rsidRPr="00B3752C">
        <w:rPr>
          <w:color w:val="FF0000"/>
          <w:spacing w:val="-2"/>
          <w:sz w:val="26"/>
          <w:szCs w:val="26"/>
        </w:rPr>
        <w:t xml:space="preserve"> </w:t>
      </w:r>
    </w:p>
    <w:p w:rsidR="002510A4" w:rsidRPr="00B3752C" w:rsidRDefault="002510A4" w:rsidP="002510A4">
      <w:pPr>
        <w:autoSpaceDE w:val="0"/>
        <w:autoSpaceDN w:val="0"/>
        <w:adjustRightInd w:val="0"/>
        <w:ind w:firstLine="709"/>
        <w:jc w:val="both"/>
        <w:rPr>
          <w:b/>
          <w:sz w:val="26"/>
          <w:szCs w:val="26"/>
          <w:u w:val="single"/>
        </w:rPr>
      </w:pPr>
    </w:p>
    <w:p w:rsidR="002510A4" w:rsidRPr="00B3752C" w:rsidRDefault="002510A4" w:rsidP="002510A4">
      <w:pPr>
        <w:autoSpaceDE w:val="0"/>
        <w:autoSpaceDN w:val="0"/>
        <w:adjustRightInd w:val="0"/>
        <w:ind w:firstLine="709"/>
        <w:jc w:val="both"/>
        <w:rPr>
          <w:b/>
          <w:sz w:val="26"/>
          <w:szCs w:val="26"/>
          <w:u w:val="single"/>
        </w:rPr>
      </w:pPr>
    </w:p>
    <w:p w:rsidR="002510A4" w:rsidRPr="00B3752C" w:rsidRDefault="002510A4" w:rsidP="002510A4">
      <w:pPr>
        <w:autoSpaceDE w:val="0"/>
        <w:autoSpaceDN w:val="0"/>
        <w:adjustRightInd w:val="0"/>
        <w:ind w:firstLine="709"/>
        <w:jc w:val="both"/>
        <w:rPr>
          <w:b/>
          <w:sz w:val="26"/>
          <w:szCs w:val="26"/>
          <w:u w:val="single"/>
        </w:rPr>
      </w:pPr>
      <w:r w:rsidRPr="00B3752C">
        <w:rPr>
          <w:b/>
          <w:sz w:val="26"/>
          <w:szCs w:val="26"/>
          <w:u w:val="single"/>
        </w:rPr>
        <w:t>Наука</w:t>
      </w:r>
    </w:p>
    <w:p w:rsidR="002510A4" w:rsidRPr="00B3752C" w:rsidRDefault="002510A4" w:rsidP="002510A4">
      <w:pPr>
        <w:ind w:firstLine="709"/>
        <w:jc w:val="both"/>
        <w:rPr>
          <w:sz w:val="26"/>
          <w:szCs w:val="26"/>
        </w:rPr>
      </w:pPr>
      <w:r w:rsidRPr="00B3752C">
        <w:rPr>
          <w:sz w:val="26"/>
          <w:szCs w:val="26"/>
        </w:rPr>
        <w:t xml:space="preserve">В мировом рейтинге ”хороших стран“ – 2018 Беларусь заняла </w:t>
      </w:r>
      <w:r w:rsidRPr="00B3752C">
        <w:rPr>
          <w:b/>
          <w:sz w:val="26"/>
          <w:szCs w:val="26"/>
        </w:rPr>
        <w:t>28-е</w:t>
      </w:r>
      <w:r w:rsidRPr="00B3752C">
        <w:rPr>
          <w:sz w:val="26"/>
          <w:szCs w:val="26"/>
        </w:rPr>
        <w:t xml:space="preserve"> место по показателю ”наука и технологии“ среди 153 государств (по общему показателю – 54-е место).</w:t>
      </w:r>
    </w:p>
    <w:p w:rsidR="002510A4" w:rsidRPr="00B3752C" w:rsidRDefault="002510A4" w:rsidP="002510A4">
      <w:pPr>
        <w:ind w:firstLine="709"/>
        <w:jc w:val="both"/>
        <w:rPr>
          <w:sz w:val="26"/>
          <w:szCs w:val="26"/>
        </w:rPr>
      </w:pPr>
      <w:r w:rsidRPr="00B3752C">
        <w:rPr>
          <w:sz w:val="26"/>
          <w:szCs w:val="26"/>
        </w:rPr>
        <w:t xml:space="preserve">В рейтинге Глобального индекса инноваций – 2018 Беларусь заняла </w:t>
      </w:r>
      <w:r w:rsidRPr="00B3752C">
        <w:rPr>
          <w:b/>
          <w:sz w:val="26"/>
          <w:szCs w:val="26"/>
        </w:rPr>
        <w:t>86-е</w:t>
      </w:r>
      <w:r w:rsidRPr="00B3752C">
        <w:rPr>
          <w:sz w:val="26"/>
          <w:szCs w:val="26"/>
        </w:rPr>
        <w:t xml:space="preserve"> место из 126, что на 2 позиции выше 2017 года. </w:t>
      </w:r>
    </w:p>
    <w:p w:rsidR="002510A4" w:rsidRPr="00B3752C" w:rsidRDefault="002510A4" w:rsidP="002510A4">
      <w:pPr>
        <w:ind w:firstLine="709"/>
        <w:jc w:val="both"/>
        <w:rPr>
          <w:sz w:val="26"/>
          <w:szCs w:val="26"/>
        </w:rPr>
      </w:pPr>
      <w:proofErr w:type="gramStart"/>
      <w:r w:rsidRPr="00B3752C">
        <w:rPr>
          <w:sz w:val="26"/>
          <w:szCs w:val="26"/>
        </w:rPr>
        <w:t>Среди</w:t>
      </w:r>
      <w:r w:rsidRPr="00B3752C">
        <w:rPr>
          <w:b/>
          <w:sz w:val="26"/>
          <w:szCs w:val="26"/>
        </w:rPr>
        <w:t xml:space="preserve"> наиболее значимых результатов белорусских ученых:</w:t>
      </w:r>
      <w:r w:rsidRPr="00B3752C">
        <w:rPr>
          <w:sz w:val="26"/>
          <w:szCs w:val="26"/>
        </w:rPr>
        <w:t xml:space="preserve"> спутник дистанционного зондирования Земли; портативный суперкомпьютер (20 трлн. операций в секунду); система идентификации товаров с использованием RFID-меток; IT-технологии для медицины и образования; отечественный электромобиль и малый персональный электротранспорт; </w:t>
      </w:r>
      <w:proofErr w:type="spellStart"/>
      <w:r w:rsidRPr="00B3752C">
        <w:rPr>
          <w:sz w:val="26"/>
          <w:szCs w:val="26"/>
        </w:rPr>
        <w:t>суперконденсатор</w:t>
      </w:r>
      <w:proofErr w:type="spellEnd"/>
      <w:r w:rsidRPr="00B3752C">
        <w:rPr>
          <w:sz w:val="26"/>
          <w:szCs w:val="26"/>
        </w:rPr>
        <w:t xml:space="preserve"> (накопитель энергии); беспилотные летательные аппараты; высокоэффективные методы и средства медицинской диагностики и лечения, лекарственные препараты на основе собственного синтеза;</w:t>
      </w:r>
      <w:proofErr w:type="gramEnd"/>
      <w:r w:rsidRPr="00B3752C">
        <w:rPr>
          <w:sz w:val="26"/>
          <w:szCs w:val="26"/>
        </w:rPr>
        <w:t xml:space="preserve"> ДНК-паспортизация человека; новые конкурентные сорта сельскохозяйственных растений и породы животных.</w:t>
      </w:r>
    </w:p>
    <w:p w:rsidR="002510A4" w:rsidRPr="00B3752C" w:rsidRDefault="002510A4" w:rsidP="002510A4">
      <w:pPr>
        <w:ind w:firstLine="709"/>
        <w:jc w:val="both"/>
        <w:rPr>
          <w:sz w:val="26"/>
          <w:szCs w:val="26"/>
        </w:rPr>
      </w:pPr>
      <w:r w:rsidRPr="00B3752C">
        <w:rPr>
          <w:sz w:val="26"/>
          <w:szCs w:val="26"/>
        </w:rPr>
        <w:t xml:space="preserve">Сегодня НАН Беларуси осуществляет научно-техническое сотрудничество с организациями и учеными из </w:t>
      </w:r>
      <w:r w:rsidRPr="00B3752C">
        <w:rPr>
          <w:b/>
          <w:sz w:val="26"/>
          <w:szCs w:val="26"/>
        </w:rPr>
        <w:t>101</w:t>
      </w:r>
      <w:r w:rsidRPr="00B3752C">
        <w:rPr>
          <w:sz w:val="26"/>
          <w:szCs w:val="26"/>
        </w:rPr>
        <w:t xml:space="preserve"> государства </w:t>
      </w:r>
      <w:r w:rsidRPr="00B3752C">
        <w:rPr>
          <w:i/>
          <w:sz w:val="26"/>
          <w:szCs w:val="26"/>
        </w:rPr>
        <w:t>(в 1990-х годах – с 28 странами)</w:t>
      </w:r>
      <w:r w:rsidRPr="00B3752C">
        <w:rPr>
          <w:sz w:val="26"/>
          <w:szCs w:val="26"/>
        </w:rPr>
        <w:t>. Академия наук является штаб-квартирой Международной ассоциации академий наук, объединяющей ряд академий, университетов и научных центров бывшего советского пространства, а также Китая, Вьетнама, Черногории. Активное взаимодействие организовано с Европейской ассоциацией академий наук (ALLEA). В 2018 году НАН Беларуси стала ассоциированным членом Научного комитета по изучению Антарктики (СКАР).</w:t>
      </w:r>
    </w:p>
    <w:p w:rsidR="002510A4" w:rsidRPr="00B3752C" w:rsidRDefault="002510A4" w:rsidP="002510A4">
      <w:pPr>
        <w:ind w:firstLine="709"/>
        <w:jc w:val="both"/>
        <w:rPr>
          <w:b/>
          <w:sz w:val="26"/>
          <w:szCs w:val="26"/>
        </w:rPr>
      </w:pPr>
      <w:r w:rsidRPr="00B3752C">
        <w:rPr>
          <w:b/>
          <w:sz w:val="26"/>
          <w:szCs w:val="26"/>
        </w:rPr>
        <w:t>Белорусская сторона представлена в известных международных научных программах.</w:t>
      </w:r>
    </w:p>
    <w:p w:rsidR="002510A4" w:rsidRPr="00B3752C" w:rsidRDefault="002510A4" w:rsidP="002510A4">
      <w:pPr>
        <w:ind w:firstLine="709"/>
        <w:jc w:val="both"/>
        <w:rPr>
          <w:sz w:val="26"/>
          <w:szCs w:val="26"/>
        </w:rPr>
      </w:pPr>
      <w:r w:rsidRPr="00B3752C">
        <w:rPr>
          <w:sz w:val="26"/>
          <w:szCs w:val="26"/>
        </w:rPr>
        <w:t xml:space="preserve">В 2012 году 19 белорусских ученых официально признаны соавторами открытия </w:t>
      </w:r>
      <w:r w:rsidRPr="00B3752C">
        <w:rPr>
          <w:b/>
          <w:sz w:val="26"/>
          <w:szCs w:val="26"/>
        </w:rPr>
        <w:t xml:space="preserve">бозона </w:t>
      </w:r>
      <w:proofErr w:type="spellStart"/>
      <w:r w:rsidRPr="00B3752C">
        <w:rPr>
          <w:b/>
          <w:sz w:val="26"/>
          <w:szCs w:val="26"/>
        </w:rPr>
        <w:t>Хиггса</w:t>
      </w:r>
      <w:proofErr w:type="spellEnd"/>
      <w:r w:rsidRPr="00B3752C">
        <w:rPr>
          <w:sz w:val="26"/>
          <w:szCs w:val="26"/>
        </w:rPr>
        <w:t xml:space="preserve"> – элементарной частицы, позволяющей понять природу массы, – </w:t>
      </w:r>
      <w:proofErr w:type="gramStart"/>
      <w:r w:rsidRPr="00B3752C">
        <w:rPr>
          <w:sz w:val="26"/>
          <w:szCs w:val="26"/>
        </w:rPr>
        <w:t>которое</w:t>
      </w:r>
      <w:proofErr w:type="gramEnd"/>
      <w:r w:rsidRPr="00B3752C">
        <w:rPr>
          <w:sz w:val="26"/>
          <w:szCs w:val="26"/>
        </w:rPr>
        <w:t xml:space="preserve"> состоялось в результате экспериментов на Большом </w:t>
      </w:r>
      <w:proofErr w:type="spellStart"/>
      <w:r w:rsidRPr="00B3752C">
        <w:rPr>
          <w:sz w:val="26"/>
          <w:szCs w:val="26"/>
        </w:rPr>
        <w:t>адронном</w:t>
      </w:r>
      <w:proofErr w:type="spellEnd"/>
      <w:r w:rsidRPr="00B3752C">
        <w:rPr>
          <w:sz w:val="26"/>
          <w:szCs w:val="26"/>
        </w:rPr>
        <w:t xml:space="preserve"> </w:t>
      </w:r>
      <w:proofErr w:type="spellStart"/>
      <w:r w:rsidRPr="00B3752C">
        <w:rPr>
          <w:sz w:val="26"/>
          <w:szCs w:val="26"/>
        </w:rPr>
        <w:t>коллайдере</w:t>
      </w:r>
      <w:proofErr w:type="spellEnd"/>
      <w:r w:rsidRPr="00B3752C">
        <w:rPr>
          <w:sz w:val="26"/>
          <w:szCs w:val="26"/>
        </w:rPr>
        <w:t xml:space="preserve"> в Европейской организации по ядерным исследованиям </w:t>
      </w:r>
      <w:r w:rsidRPr="00B3752C">
        <w:rPr>
          <w:i/>
          <w:sz w:val="26"/>
          <w:szCs w:val="26"/>
        </w:rPr>
        <w:t>(CERN)</w:t>
      </w:r>
      <w:r w:rsidRPr="00B3752C">
        <w:rPr>
          <w:sz w:val="26"/>
          <w:szCs w:val="26"/>
        </w:rPr>
        <w:t xml:space="preserve">. </w:t>
      </w:r>
    </w:p>
    <w:p w:rsidR="002510A4" w:rsidRPr="00B3752C" w:rsidRDefault="002510A4" w:rsidP="002510A4">
      <w:pPr>
        <w:pStyle w:val="1"/>
        <w:spacing w:before="0" w:beforeAutospacing="0" w:after="0" w:afterAutospacing="0"/>
        <w:ind w:firstLine="709"/>
        <w:jc w:val="both"/>
        <w:rPr>
          <w:rFonts w:ascii="Times New Roman" w:hAnsi="Times New Roman"/>
          <w:b w:val="0"/>
          <w:color w:val="000000"/>
          <w:sz w:val="26"/>
          <w:szCs w:val="26"/>
        </w:rPr>
      </w:pPr>
      <w:r w:rsidRPr="00B3752C">
        <w:rPr>
          <w:rFonts w:ascii="Times New Roman" w:hAnsi="Times New Roman"/>
          <w:b w:val="0"/>
          <w:color w:val="000000"/>
          <w:sz w:val="26"/>
          <w:szCs w:val="26"/>
        </w:rPr>
        <w:lastRenderedPageBreak/>
        <w:t xml:space="preserve">Сегодня к наиболее крупным научным проектам с участием Беларуси относится </w:t>
      </w:r>
      <w:r w:rsidRPr="00B3752C">
        <w:rPr>
          <w:rFonts w:ascii="Times New Roman" w:hAnsi="Times New Roman"/>
          <w:b w:val="0"/>
          <w:sz w:val="26"/>
          <w:szCs w:val="26"/>
        </w:rPr>
        <w:t>флагманская инициатива Европейской комиссии ”</w:t>
      </w:r>
      <w:proofErr w:type="spellStart"/>
      <w:r w:rsidRPr="00B3752C">
        <w:rPr>
          <w:rFonts w:ascii="Times New Roman" w:hAnsi="Times New Roman"/>
          <w:b w:val="0"/>
          <w:sz w:val="26"/>
          <w:szCs w:val="26"/>
        </w:rPr>
        <w:t>Графен</w:t>
      </w:r>
      <w:proofErr w:type="spellEnd"/>
      <w:r w:rsidRPr="00B3752C">
        <w:rPr>
          <w:rFonts w:ascii="Times New Roman" w:hAnsi="Times New Roman"/>
          <w:b w:val="0"/>
          <w:sz w:val="26"/>
          <w:szCs w:val="26"/>
        </w:rPr>
        <w:t xml:space="preserve">“ </w:t>
      </w:r>
      <w:r w:rsidRPr="00B3752C">
        <w:rPr>
          <w:rFonts w:ascii="Times New Roman" w:hAnsi="Times New Roman"/>
          <w:b w:val="0"/>
          <w:i/>
          <w:sz w:val="26"/>
          <w:szCs w:val="26"/>
        </w:rPr>
        <w:t xml:space="preserve">(англ. – </w:t>
      </w:r>
      <w:proofErr w:type="spellStart"/>
      <w:r w:rsidRPr="00B3752C">
        <w:rPr>
          <w:rFonts w:ascii="Times New Roman" w:hAnsi="Times New Roman"/>
          <w:b w:val="0"/>
          <w:i/>
          <w:sz w:val="26"/>
          <w:szCs w:val="26"/>
        </w:rPr>
        <w:t>Graphene</w:t>
      </w:r>
      <w:proofErr w:type="spellEnd"/>
      <w:r w:rsidRPr="00B3752C">
        <w:rPr>
          <w:rFonts w:ascii="Times New Roman" w:hAnsi="Times New Roman"/>
          <w:b w:val="0"/>
          <w:i/>
          <w:sz w:val="26"/>
          <w:szCs w:val="26"/>
        </w:rPr>
        <w:t xml:space="preserve"> </w:t>
      </w:r>
      <w:proofErr w:type="spellStart"/>
      <w:r w:rsidRPr="00B3752C">
        <w:rPr>
          <w:rFonts w:ascii="Times New Roman" w:hAnsi="Times New Roman"/>
          <w:b w:val="0"/>
          <w:i/>
          <w:sz w:val="26"/>
          <w:szCs w:val="26"/>
        </w:rPr>
        <w:t>Flagship</w:t>
      </w:r>
      <w:proofErr w:type="spellEnd"/>
      <w:r w:rsidRPr="00B3752C">
        <w:rPr>
          <w:rFonts w:ascii="Times New Roman" w:hAnsi="Times New Roman"/>
          <w:b w:val="0"/>
          <w:i/>
          <w:sz w:val="26"/>
          <w:szCs w:val="26"/>
        </w:rPr>
        <w:t>)</w:t>
      </w:r>
      <w:r w:rsidRPr="00B3752C">
        <w:rPr>
          <w:rFonts w:ascii="Times New Roman" w:hAnsi="Times New Roman"/>
          <w:b w:val="0"/>
          <w:sz w:val="26"/>
          <w:szCs w:val="26"/>
        </w:rPr>
        <w:t xml:space="preserve"> с </w:t>
      </w:r>
      <w:r w:rsidRPr="00B3752C">
        <w:rPr>
          <w:rFonts w:ascii="Times New Roman" w:hAnsi="Times New Roman"/>
          <w:b w:val="0"/>
          <w:color w:val="000000"/>
          <w:sz w:val="26"/>
          <w:szCs w:val="26"/>
        </w:rPr>
        <w:t xml:space="preserve">бюджетом €1 млрд. Цели – исследование свойств материала </w:t>
      </w:r>
      <w:proofErr w:type="spellStart"/>
      <w:r w:rsidRPr="00B3752C">
        <w:rPr>
          <w:rFonts w:ascii="Times New Roman" w:hAnsi="Times New Roman"/>
          <w:color w:val="000000"/>
          <w:sz w:val="26"/>
          <w:szCs w:val="26"/>
        </w:rPr>
        <w:t>графен</w:t>
      </w:r>
      <w:proofErr w:type="spellEnd"/>
      <w:r w:rsidRPr="00B3752C">
        <w:rPr>
          <w:rFonts w:ascii="Times New Roman" w:hAnsi="Times New Roman"/>
          <w:b w:val="0"/>
          <w:color w:val="000000"/>
          <w:sz w:val="26"/>
          <w:szCs w:val="26"/>
        </w:rPr>
        <w:t xml:space="preserve"> и его внедрение в широкое производство. По прогнозам ученых, </w:t>
      </w:r>
      <w:proofErr w:type="spellStart"/>
      <w:r w:rsidRPr="00B3752C">
        <w:rPr>
          <w:rFonts w:ascii="Times New Roman" w:hAnsi="Times New Roman"/>
          <w:b w:val="0"/>
          <w:color w:val="000000"/>
          <w:sz w:val="26"/>
          <w:szCs w:val="26"/>
        </w:rPr>
        <w:t>графен</w:t>
      </w:r>
      <w:proofErr w:type="spellEnd"/>
      <w:r w:rsidRPr="00B3752C">
        <w:rPr>
          <w:rFonts w:ascii="Times New Roman" w:hAnsi="Times New Roman"/>
          <w:b w:val="0"/>
          <w:color w:val="000000"/>
          <w:sz w:val="26"/>
          <w:szCs w:val="26"/>
        </w:rPr>
        <w:t xml:space="preserve"> может стать главным конкурентом кремния в нан</w:t>
      </w:r>
      <w:proofErr w:type="gramStart"/>
      <w:r w:rsidRPr="00B3752C">
        <w:rPr>
          <w:rFonts w:ascii="Times New Roman" w:hAnsi="Times New Roman"/>
          <w:b w:val="0"/>
          <w:color w:val="000000"/>
          <w:sz w:val="26"/>
          <w:szCs w:val="26"/>
        </w:rPr>
        <w:t>о-</w:t>
      </w:r>
      <w:proofErr w:type="gramEnd"/>
      <w:r w:rsidRPr="00B3752C">
        <w:rPr>
          <w:rFonts w:ascii="Times New Roman" w:hAnsi="Times New Roman"/>
          <w:b w:val="0"/>
          <w:color w:val="000000"/>
          <w:sz w:val="26"/>
          <w:szCs w:val="26"/>
        </w:rPr>
        <w:t xml:space="preserve"> и микроэлектронике.</w:t>
      </w:r>
    </w:p>
    <w:p w:rsidR="002510A4" w:rsidRPr="00B3752C" w:rsidRDefault="002510A4" w:rsidP="002510A4">
      <w:pPr>
        <w:pStyle w:val="1"/>
        <w:spacing w:before="0" w:beforeAutospacing="0" w:after="0" w:afterAutospacing="0"/>
        <w:ind w:firstLine="709"/>
        <w:jc w:val="both"/>
        <w:rPr>
          <w:rFonts w:ascii="Times New Roman" w:hAnsi="Times New Roman"/>
          <w:b w:val="0"/>
          <w:color w:val="000000"/>
          <w:sz w:val="26"/>
          <w:szCs w:val="26"/>
        </w:rPr>
      </w:pPr>
    </w:p>
    <w:p w:rsidR="002510A4" w:rsidRPr="00B3752C" w:rsidRDefault="002510A4" w:rsidP="002510A4">
      <w:pPr>
        <w:pStyle w:val="1"/>
        <w:spacing w:before="0" w:beforeAutospacing="0" w:after="0" w:afterAutospacing="0"/>
        <w:jc w:val="both"/>
        <w:rPr>
          <w:rFonts w:ascii="Times New Roman" w:hAnsi="Times New Roman"/>
          <w:i/>
          <w:sz w:val="26"/>
          <w:szCs w:val="26"/>
        </w:rPr>
      </w:pPr>
      <w:r w:rsidRPr="00B3752C">
        <w:rPr>
          <w:rFonts w:ascii="Times New Roman" w:hAnsi="Times New Roman"/>
          <w:i/>
          <w:sz w:val="26"/>
          <w:szCs w:val="26"/>
        </w:rPr>
        <w:t>Справочно.</w:t>
      </w:r>
    </w:p>
    <w:p w:rsidR="002510A4" w:rsidRPr="00B3752C" w:rsidRDefault="002510A4" w:rsidP="002510A4">
      <w:pPr>
        <w:pStyle w:val="1"/>
        <w:spacing w:before="0" w:beforeAutospacing="0" w:after="0" w:afterAutospacing="0"/>
        <w:ind w:firstLine="709"/>
        <w:jc w:val="both"/>
        <w:rPr>
          <w:rFonts w:ascii="Times New Roman" w:hAnsi="Times New Roman"/>
          <w:b w:val="0"/>
          <w:i/>
          <w:sz w:val="26"/>
          <w:szCs w:val="26"/>
        </w:rPr>
      </w:pPr>
      <w:r w:rsidRPr="00B3752C">
        <w:rPr>
          <w:rFonts w:ascii="Times New Roman" w:hAnsi="Times New Roman"/>
          <w:b w:val="0"/>
          <w:i/>
          <w:sz w:val="26"/>
          <w:szCs w:val="26"/>
        </w:rPr>
        <w:t xml:space="preserve">В этой программе работают 142 научных центра и компании из 26 </w:t>
      </w:r>
      <w:r w:rsidRPr="00B3752C">
        <w:rPr>
          <w:rFonts w:ascii="Times New Roman" w:hAnsi="Times New Roman"/>
          <w:b w:val="0"/>
          <w:i/>
          <w:spacing w:val="-4"/>
          <w:sz w:val="26"/>
          <w:szCs w:val="26"/>
        </w:rPr>
        <w:t>стран Европы. Беларусь, представленная Институтом ядерных проблем БГУ, –</w:t>
      </w:r>
      <w:r w:rsidRPr="00B3752C">
        <w:rPr>
          <w:rFonts w:ascii="Times New Roman" w:hAnsi="Times New Roman"/>
          <w:b w:val="0"/>
          <w:i/>
          <w:sz w:val="26"/>
          <w:szCs w:val="26"/>
        </w:rPr>
        <w:t xml:space="preserve"> единственное государство, не являющееся членом ЕС. </w:t>
      </w:r>
    </w:p>
    <w:p w:rsidR="002510A4" w:rsidRPr="00B3752C" w:rsidRDefault="002510A4" w:rsidP="002510A4">
      <w:pPr>
        <w:ind w:firstLine="709"/>
        <w:jc w:val="both"/>
        <w:rPr>
          <w:sz w:val="26"/>
          <w:szCs w:val="26"/>
        </w:rPr>
      </w:pPr>
      <w:r w:rsidRPr="00B3752C">
        <w:rPr>
          <w:sz w:val="26"/>
          <w:szCs w:val="26"/>
        </w:rPr>
        <w:t>В рамках белорусско-российского партнерства специалистами Объединенного института проблем информатики НАН Беларуси по линии программы Союзного государства ”</w:t>
      </w:r>
      <w:proofErr w:type="gramStart"/>
      <w:r w:rsidRPr="00B3752C">
        <w:rPr>
          <w:sz w:val="26"/>
          <w:szCs w:val="26"/>
        </w:rPr>
        <w:t>СКИФ-НЕДРА</w:t>
      </w:r>
      <w:proofErr w:type="gramEnd"/>
      <w:r w:rsidRPr="00B3752C">
        <w:rPr>
          <w:sz w:val="26"/>
          <w:szCs w:val="26"/>
        </w:rPr>
        <w:t xml:space="preserve">“ (2015 – 2018 годы) разработан опытный образец персонального </w:t>
      </w:r>
      <w:r w:rsidRPr="00B3752C">
        <w:rPr>
          <w:b/>
          <w:sz w:val="26"/>
          <w:szCs w:val="26"/>
        </w:rPr>
        <w:t>суперкомпьютера ”СКИФ-ГЕО-Офис“</w:t>
      </w:r>
      <w:r w:rsidRPr="00B3752C">
        <w:rPr>
          <w:sz w:val="26"/>
          <w:szCs w:val="26"/>
        </w:rPr>
        <w:t xml:space="preserve"> для обработки больших массивов геолого-геофизических данных в целях повышения эффективности поиска и разведки месторождений углеводородного сырья и других полезных ископаемых.</w:t>
      </w:r>
    </w:p>
    <w:p w:rsidR="002510A4" w:rsidRPr="00B3752C" w:rsidRDefault="002510A4" w:rsidP="002510A4">
      <w:pPr>
        <w:ind w:firstLine="709"/>
        <w:jc w:val="both"/>
        <w:rPr>
          <w:sz w:val="26"/>
          <w:szCs w:val="26"/>
        </w:rPr>
      </w:pPr>
      <w:r w:rsidRPr="00B3752C">
        <w:rPr>
          <w:sz w:val="26"/>
          <w:szCs w:val="26"/>
        </w:rPr>
        <w:t xml:space="preserve">В ходе реализации союзной программы ”Технология – СГ“ (2016 – 2020 годы) планируется разработка новых решений для малых спутников, уникальных конструкционных </w:t>
      </w:r>
      <w:proofErr w:type="spellStart"/>
      <w:r w:rsidRPr="00B3752C">
        <w:rPr>
          <w:sz w:val="26"/>
          <w:szCs w:val="26"/>
        </w:rPr>
        <w:t>наноматериалов</w:t>
      </w:r>
      <w:proofErr w:type="spellEnd"/>
      <w:r w:rsidRPr="00B3752C">
        <w:rPr>
          <w:sz w:val="26"/>
          <w:szCs w:val="26"/>
        </w:rPr>
        <w:t xml:space="preserve">, а также систем энергопитания и терморегулирования для </w:t>
      </w:r>
      <w:r w:rsidRPr="00B3752C">
        <w:rPr>
          <w:b/>
          <w:sz w:val="26"/>
          <w:szCs w:val="26"/>
        </w:rPr>
        <w:t>космических аппаратов</w:t>
      </w:r>
      <w:r w:rsidRPr="00B3752C">
        <w:rPr>
          <w:sz w:val="26"/>
          <w:szCs w:val="26"/>
        </w:rPr>
        <w:t xml:space="preserve">. </w:t>
      </w:r>
    </w:p>
    <w:p w:rsidR="002510A4" w:rsidRPr="00B3752C" w:rsidRDefault="002510A4" w:rsidP="002510A4">
      <w:pPr>
        <w:ind w:firstLine="709"/>
        <w:jc w:val="both"/>
        <w:rPr>
          <w:sz w:val="26"/>
          <w:szCs w:val="26"/>
        </w:rPr>
      </w:pPr>
      <w:r w:rsidRPr="00B3752C">
        <w:rPr>
          <w:b/>
          <w:spacing w:val="-2"/>
          <w:sz w:val="26"/>
          <w:szCs w:val="26"/>
        </w:rPr>
        <w:t xml:space="preserve">9 – 15 сентября 2018 г. в </w:t>
      </w:r>
      <w:proofErr w:type="spellStart"/>
      <w:r w:rsidRPr="00B3752C">
        <w:rPr>
          <w:b/>
          <w:spacing w:val="-2"/>
          <w:sz w:val="26"/>
          <w:szCs w:val="26"/>
        </w:rPr>
        <w:t>г</w:t>
      </w:r>
      <w:proofErr w:type="gramStart"/>
      <w:r w:rsidRPr="00B3752C">
        <w:rPr>
          <w:b/>
          <w:spacing w:val="-2"/>
          <w:sz w:val="26"/>
          <w:szCs w:val="26"/>
        </w:rPr>
        <w:t>.М</w:t>
      </w:r>
      <w:proofErr w:type="gramEnd"/>
      <w:r w:rsidRPr="00B3752C">
        <w:rPr>
          <w:b/>
          <w:spacing w:val="-2"/>
          <w:sz w:val="26"/>
          <w:szCs w:val="26"/>
        </w:rPr>
        <w:t>инске</w:t>
      </w:r>
      <w:proofErr w:type="spellEnd"/>
      <w:r w:rsidRPr="00B3752C">
        <w:rPr>
          <w:b/>
          <w:spacing w:val="-2"/>
          <w:sz w:val="26"/>
          <w:szCs w:val="26"/>
        </w:rPr>
        <w:t xml:space="preserve"> прошел XXXI Международный</w:t>
      </w:r>
      <w:r w:rsidRPr="00B3752C">
        <w:rPr>
          <w:b/>
          <w:sz w:val="26"/>
          <w:szCs w:val="26"/>
        </w:rPr>
        <w:t xml:space="preserve"> конгресс Ассоциации участников космических полетов.</w:t>
      </w:r>
      <w:r w:rsidRPr="00B3752C">
        <w:rPr>
          <w:sz w:val="26"/>
          <w:szCs w:val="26"/>
        </w:rPr>
        <w:t xml:space="preserve"> В нем приняли участие более 80 космонавтов из 17 стран. </w:t>
      </w: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r w:rsidRPr="00B3752C">
        <w:rPr>
          <w:i/>
          <w:sz w:val="26"/>
          <w:szCs w:val="26"/>
        </w:rPr>
        <w:t xml:space="preserve">Многослойные электромагнитные экраны, изготовленные в НАН Беларуси, обеспечивают электромагнитную совместимость приборов внутри научного комплекса японского космического аппарата, отправленного на орбиту в октябре </w:t>
      </w:r>
      <w:smartTag w:uri="urn:schemas-microsoft-com:office:smarttags" w:element="metricconverter">
        <w:smartTagPr>
          <w:attr w:name="ProductID" w:val="2018 г"/>
        </w:smartTagPr>
        <w:r w:rsidRPr="00B3752C">
          <w:rPr>
            <w:i/>
            <w:sz w:val="26"/>
            <w:szCs w:val="26"/>
          </w:rPr>
          <w:t>2018 г</w:t>
        </w:r>
      </w:smartTag>
      <w:r w:rsidRPr="00B3752C">
        <w:rPr>
          <w:i/>
          <w:sz w:val="26"/>
          <w:szCs w:val="26"/>
        </w:rPr>
        <w:t>. для исследований Меркурия.</w:t>
      </w:r>
    </w:p>
    <w:p w:rsidR="002510A4" w:rsidRPr="00B3752C" w:rsidRDefault="002510A4" w:rsidP="002510A4">
      <w:pPr>
        <w:ind w:firstLine="709"/>
        <w:jc w:val="both"/>
        <w:rPr>
          <w:sz w:val="26"/>
          <w:szCs w:val="26"/>
          <w:vertAlign w:val="superscript"/>
        </w:rPr>
      </w:pPr>
      <w:r w:rsidRPr="00B3752C">
        <w:rPr>
          <w:sz w:val="26"/>
          <w:szCs w:val="26"/>
        </w:rPr>
        <w:t>В рамках программы Союзного государства ”</w:t>
      </w:r>
      <w:r w:rsidRPr="00B3752C">
        <w:rPr>
          <w:b/>
          <w:sz w:val="26"/>
          <w:szCs w:val="26"/>
        </w:rPr>
        <w:t>ДНК-идентификация“</w:t>
      </w:r>
      <w:r w:rsidRPr="00B3752C">
        <w:rPr>
          <w:sz w:val="26"/>
          <w:szCs w:val="26"/>
        </w:rPr>
        <w:t xml:space="preserve"> (2017 – 2021 годы) ученые Беларуси и России разрабатывают технологии генетического анализа. Цели – установление внешности и происхождения человека по образцу его ДНК, прогнозирование вероятности развития у человека различных болезней по анализу его генома </w:t>
      </w:r>
      <w:r w:rsidRPr="00B3752C">
        <w:rPr>
          <w:i/>
          <w:sz w:val="26"/>
          <w:szCs w:val="26"/>
        </w:rPr>
        <w:t>(совокупность наследственного материала, заключенного в клетке организма)</w:t>
      </w:r>
      <w:r w:rsidRPr="00B3752C">
        <w:rPr>
          <w:sz w:val="26"/>
          <w:szCs w:val="26"/>
        </w:rPr>
        <w:t>.</w:t>
      </w:r>
      <w:hyperlink r:id="rId9" w:anchor="cite_note-TG-1" w:history="1"/>
    </w:p>
    <w:p w:rsidR="002510A4" w:rsidRPr="00B3752C" w:rsidRDefault="002510A4" w:rsidP="002510A4">
      <w:pPr>
        <w:autoSpaceDE w:val="0"/>
        <w:autoSpaceDN w:val="0"/>
        <w:adjustRightInd w:val="0"/>
        <w:ind w:firstLine="709"/>
        <w:jc w:val="both"/>
        <w:rPr>
          <w:sz w:val="26"/>
          <w:szCs w:val="26"/>
        </w:rPr>
      </w:pPr>
    </w:p>
    <w:p w:rsidR="002510A4" w:rsidRPr="00B3752C" w:rsidRDefault="002510A4" w:rsidP="002510A4">
      <w:pPr>
        <w:autoSpaceDE w:val="0"/>
        <w:autoSpaceDN w:val="0"/>
        <w:adjustRightInd w:val="0"/>
        <w:ind w:firstLine="709"/>
        <w:jc w:val="both"/>
        <w:rPr>
          <w:sz w:val="26"/>
          <w:szCs w:val="26"/>
        </w:rPr>
      </w:pPr>
    </w:p>
    <w:p w:rsidR="002510A4" w:rsidRPr="00B3752C" w:rsidRDefault="002510A4" w:rsidP="002510A4">
      <w:pPr>
        <w:autoSpaceDE w:val="0"/>
        <w:autoSpaceDN w:val="0"/>
        <w:adjustRightInd w:val="0"/>
        <w:ind w:firstLine="709"/>
        <w:jc w:val="both"/>
        <w:rPr>
          <w:sz w:val="26"/>
          <w:szCs w:val="26"/>
        </w:rPr>
      </w:pPr>
    </w:p>
    <w:p w:rsidR="002510A4" w:rsidRPr="00B3752C" w:rsidRDefault="002510A4" w:rsidP="002510A4">
      <w:pPr>
        <w:pStyle w:val="ac"/>
        <w:ind w:firstLine="709"/>
        <w:rPr>
          <w:rFonts w:ascii="Times New Roman" w:hAnsi="Times New Roman"/>
          <w:b/>
          <w:sz w:val="26"/>
          <w:szCs w:val="26"/>
          <w:u w:val="single"/>
        </w:rPr>
      </w:pPr>
      <w:r w:rsidRPr="00B3752C">
        <w:rPr>
          <w:rFonts w:ascii="Times New Roman" w:hAnsi="Times New Roman"/>
          <w:b/>
          <w:sz w:val="26"/>
          <w:szCs w:val="26"/>
          <w:u w:val="single"/>
        </w:rPr>
        <w:t>Здравоохранение</w:t>
      </w:r>
    </w:p>
    <w:p w:rsidR="002510A4" w:rsidRPr="00B3752C" w:rsidRDefault="002510A4" w:rsidP="002510A4">
      <w:pPr>
        <w:ind w:firstLine="709"/>
        <w:jc w:val="both"/>
        <w:rPr>
          <w:sz w:val="26"/>
          <w:szCs w:val="26"/>
        </w:rPr>
      </w:pPr>
      <w:r w:rsidRPr="00B3752C">
        <w:rPr>
          <w:sz w:val="26"/>
          <w:szCs w:val="26"/>
        </w:rPr>
        <w:t xml:space="preserve">Количество иностранных граждан, обратившихся за оказанием медицинской помощи и получивших медицинские услуги в организациях здравоохранения системы Министерства здравоохранения, составляет </w:t>
      </w:r>
      <w:r w:rsidRPr="00B3752C">
        <w:rPr>
          <w:b/>
          <w:sz w:val="26"/>
          <w:szCs w:val="26"/>
        </w:rPr>
        <w:t>около 160 тыс.</w:t>
      </w:r>
      <w:r w:rsidRPr="00B3752C">
        <w:rPr>
          <w:sz w:val="26"/>
          <w:szCs w:val="26"/>
        </w:rPr>
        <w:t xml:space="preserve"> человек в год. В 2018 году оказана медицинская помощь иностранным гражданам из </w:t>
      </w:r>
      <w:r w:rsidRPr="00B3752C">
        <w:rPr>
          <w:b/>
          <w:sz w:val="26"/>
          <w:szCs w:val="26"/>
        </w:rPr>
        <w:t>130</w:t>
      </w:r>
      <w:r w:rsidRPr="00B3752C">
        <w:rPr>
          <w:sz w:val="26"/>
          <w:szCs w:val="26"/>
        </w:rPr>
        <w:t xml:space="preserve"> стран мира (в том числе из Армении, Германии, Израиля, Китая, Ливии, США, Японии).</w:t>
      </w:r>
    </w:p>
    <w:p w:rsidR="002510A4" w:rsidRPr="00B3752C" w:rsidRDefault="002510A4" w:rsidP="002510A4">
      <w:pPr>
        <w:ind w:firstLine="709"/>
        <w:jc w:val="both"/>
        <w:rPr>
          <w:sz w:val="26"/>
          <w:szCs w:val="26"/>
        </w:rPr>
      </w:pPr>
      <w:r w:rsidRPr="00B3752C">
        <w:rPr>
          <w:sz w:val="26"/>
          <w:szCs w:val="26"/>
        </w:rPr>
        <w:t xml:space="preserve">За 2018 год белорусский экспорт медицинских услуг, оказываемых юридическими лицами государственной и негосударственной формы собственности, составил </w:t>
      </w:r>
      <w:r w:rsidRPr="00B3752C">
        <w:rPr>
          <w:b/>
          <w:sz w:val="26"/>
          <w:szCs w:val="26"/>
        </w:rPr>
        <w:t>$43,1 млн.</w:t>
      </w:r>
      <w:r w:rsidRPr="00B3752C">
        <w:rPr>
          <w:sz w:val="26"/>
          <w:szCs w:val="26"/>
        </w:rPr>
        <w:t xml:space="preserve"> (темп роста – 114,9%).</w:t>
      </w:r>
    </w:p>
    <w:p w:rsidR="002510A4" w:rsidRPr="00B3752C" w:rsidRDefault="002510A4" w:rsidP="002510A4">
      <w:pPr>
        <w:ind w:firstLine="709"/>
        <w:jc w:val="both"/>
        <w:rPr>
          <w:sz w:val="26"/>
          <w:szCs w:val="26"/>
        </w:rPr>
      </w:pPr>
      <w:r w:rsidRPr="00B3752C">
        <w:rPr>
          <w:sz w:val="26"/>
          <w:szCs w:val="26"/>
        </w:rPr>
        <w:t xml:space="preserve">В нашей стране наиболее востребованы следующие медицинские услуги: офтальмологические, стоматологические (имплантация и протезирование), </w:t>
      </w:r>
      <w:r w:rsidRPr="00B3752C">
        <w:rPr>
          <w:sz w:val="26"/>
          <w:szCs w:val="26"/>
        </w:rPr>
        <w:lastRenderedPageBreak/>
        <w:t>кардиологические и кардиохирургические, в области онкологии, гинекологии, ортопедии (протезирование суставов).</w:t>
      </w:r>
    </w:p>
    <w:p w:rsidR="002510A4" w:rsidRPr="00B3752C" w:rsidRDefault="002510A4" w:rsidP="002510A4">
      <w:pPr>
        <w:ind w:firstLine="709"/>
        <w:jc w:val="both"/>
        <w:rPr>
          <w:sz w:val="26"/>
          <w:szCs w:val="26"/>
        </w:rPr>
      </w:pPr>
      <w:r w:rsidRPr="00B3752C">
        <w:rPr>
          <w:sz w:val="26"/>
          <w:szCs w:val="26"/>
        </w:rPr>
        <w:t xml:space="preserve">Для обеспечения роста экспорта медицинских услуг и продвижения </w:t>
      </w:r>
      <w:r w:rsidRPr="00B3752C">
        <w:rPr>
          <w:b/>
          <w:sz w:val="26"/>
          <w:szCs w:val="26"/>
        </w:rPr>
        <w:t>бренда ”Лечение в Беларуси“</w:t>
      </w:r>
      <w:r w:rsidRPr="00B3752C">
        <w:rPr>
          <w:sz w:val="26"/>
          <w:szCs w:val="26"/>
        </w:rPr>
        <w:t xml:space="preserve"> принимаются меры, направленные на </w:t>
      </w:r>
      <w:r w:rsidRPr="00B3752C">
        <w:rPr>
          <w:spacing w:val="-4"/>
          <w:sz w:val="26"/>
          <w:szCs w:val="26"/>
        </w:rPr>
        <w:t>дальнейшее внедрение высокотехнологичных видов медицинской  помощи.</w:t>
      </w:r>
      <w:r w:rsidRPr="00B3752C">
        <w:rPr>
          <w:sz w:val="26"/>
          <w:szCs w:val="26"/>
        </w:rPr>
        <w:t xml:space="preserve"> </w:t>
      </w:r>
    </w:p>
    <w:p w:rsidR="002510A4" w:rsidRPr="00B3752C" w:rsidRDefault="002510A4" w:rsidP="002510A4">
      <w:pPr>
        <w:ind w:firstLine="709"/>
        <w:jc w:val="both"/>
        <w:rPr>
          <w:b/>
          <w:sz w:val="26"/>
          <w:szCs w:val="26"/>
        </w:rPr>
      </w:pPr>
      <w:r w:rsidRPr="00B3752C">
        <w:rPr>
          <w:b/>
          <w:sz w:val="26"/>
          <w:szCs w:val="26"/>
        </w:rPr>
        <w:t>По количеству органных трансплантаций на 1 млн. населения Беларусь является лидером на постсоветском пространстве и опережает многие европейские страны.</w:t>
      </w:r>
    </w:p>
    <w:p w:rsidR="002510A4" w:rsidRPr="00B3752C" w:rsidRDefault="002510A4" w:rsidP="002510A4">
      <w:pPr>
        <w:jc w:val="both"/>
        <w:rPr>
          <w:b/>
          <w:i/>
          <w:sz w:val="26"/>
          <w:szCs w:val="26"/>
          <w:shd w:val="clear" w:color="auto" w:fill="FFFFFF"/>
        </w:rPr>
      </w:pPr>
      <w:r w:rsidRPr="00B3752C">
        <w:rPr>
          <w:b/>
          <w:i/>
          <w:sz w:val="26"/>
          <w:szCs w:val="26"/>
        </w:rPr>
        <w:t>Справо</w:t>
      </w:r>
      <w:r w:rsidRPr="00B3752C">
        <w:rPr>
          <w:b/>
          <w:i/>
          <w:sz w:val="26"/>
          <w:szCs w:val="26"/>
          <w:shd w:val="clear" w:color="auto" w:fill="FFFFFF"/>
        </w:rPr>
        <w:t xml:space="preserve">чно. </w:t>
      </w:r>
    </w:p>
    <w:p w:rsidR="002510A4" w:rsidRPr="00B3752C" w:rsidRDefault="002510A4" w:rsidP="002510A4">
      <w:pPr>
        <w:ind w:firstLine="709"/>
        <w:jc w:val="both"/>
        <w:rPr>
          <w:i/>
          <w:spacing w:val="-4"/>
          <w:sz w:val="26"/>
          <w:szCs w:val="26"/>
          <w:shd w:val="clear" w:color="auto" w:fill="FFFFFF"/>
        </w:rPr>
      </w:pPr>
      <w:r w:rsidRPr="00B3752C">
        <w:rPr>
          <w:i/>
          <w:sz w:val="26"/>
          <w:szCs w:val="26"/>
          <w:shd w:val="clear" w:color="auto" w:fill="FFFFFF"/>
        </w:rPr>
        <w:t xml:space="preserve">В 2018 году в республике было выполнено </w:t>
      </w:r>
      <w:r w:rsidRPr="00B3752C">
        <w:rPr>
          <w:b/>
          <w:i/>
          <w:sz w:val="26"/>
          <w:szCs w:val="26"/>
          <w:shd w:val="clear" w:color="auto" w:fill="FFFFFF"/>
        </w:rPr>
        <w:t>480</w:t>
      </w:r>
      <w:r w:rsidRPr="00B3752C">
        <w:rPr>
          <w:i/>
          <w:sz w:val="26"/>
          <w:szCs w:val="26"/>
          <w:shd w:val="clear" w:color="auto" w:fill="FFFFFF"/>
        </w:rPr>
        <w:t xml:space="preserve"> трансплантаций органов</w:t>
      </w:r>
      <w:r w:rsidRPr="00B3752C">
        <w:rPr>
          <w:i/>
          <w:spacing w:val="-4"/>
          <w:sz w:val="26"/>
          <w:szCs w:val="26"/>
          <w:shd w:val="clear" w:color="auto" w:fill="FFFFFF"/>
        </w:rPr>
        <w:t xml:space="preserve">. </w:t>
      </w:r>
    </w:p>
    <w:p w:rsidR="002510A4" w:rsidRPr="00B3752C" w:rsidRDefault="002510A4" w:rsidP="002510A4">
      <w:pPr>
        <w:ind w:firstLine="709"/>
        <w:jc w:val="both"/>
        <w:rPr>
          <w:i/>
          <w:sz w:val="26"/>
          <w:szCs w:val="26"/>
          <w:shd w:val="clear" w:color="auto" w:fill="FFFFFF"/>
        </w:rPr>
      </w:pPr>
      <w:r w:rsidRPr="00B3752C">
        <w:rPr>
          <w:i/>
          <w:spacing w:val="-4"/>
          <w:sz w:val="26"/>
          <w:szCs w:val="26"/>
          <w:shd w:val="clear" w:color="auto" w:fill="FFFFFF"/>
        </w:rPr>
        <w:t xml:space="preserve">В Республиканском научно-практическом центре </w:t>
      </w:r>
      <w:r w:rsidRPr="00B3752C">
        <w:rPr>
          <w:i/>
          <w:sz w:val="26"/>
          <w:szCs w:val="26"/>
          <w:shd w:val="clear" w:color="auto" w:fill="FFFFFF"/>
        </w:rPr>
        <w:t xml:space="preserve">(далее – РНПЦ) онкологии и медицинской радиологии им. </w:t>
      </w:r>
      <w:proofErr w:type="spellStart"/>
      <w:r w:rsidRPr="00B3752C">
        <w:rPr>
          <w:i/>
          <w:sz w:val="26"/>
          <w:szCs w:val="26"/>
          <w:shd w:val="clear" w:color="auto" w:fill="FFFFFF"/>
        </w:rPr>
        <w:t>Н.Н.Александрова</w:t>
      </w:r>
      <w:proofErr w:type="spellEnd"/>
      <w:r w:rsidRPr="00B3752C">
        <w:rPr>
          <w:i/>
          <w:sz w:val="26"/>
          <w:szCs w:val="26"/>
          <w:shd w:val="clear" w:color="auto" w:fill="FFFFFF"/>
        </w:rPr>
        <w:t xml:space="preserve"> выполнено свыше </w:t>
      </w:r>
      <w:r w:rsidRPr="00B3752C">
        <w:rPr>
          <w:b/>
          <w:i/>
          <w:sz w:val="26"/>
          <w:szCs w:val="26"/>
          <w:shd w:val="clear" w:color="auto" w:fill="FFFFFF"/>
        </w:rPr>
        <w:t>5,6 тыс.</w:t>
      </w:r>
      <w:r w:rsidRPr="00B3752C">
        <w:rPr>
          <w:i/>
          <w:sz w:val="26"/>
          <w:szCs w:val="26"/>
          <w:shd w:val="clear" w:color="auto" w:fill="FFFFFF"/>
        </w:rPr>
        <w:t xml:space="preserve"> высокотехнологичных и сложных оперативных вмешательств; </w:t>
      </w:r>
    </w:p>
    <w:p w:rsidR="002510A4" w:rsidRPr="00B3752C" w:rsidRDefault="002510A4" w:rsidP="002510A4">
      <w:pPr>
        <w:ind w:firstLine="709"/>
        <w:jc w:val="both"/>
        <w:rPr>
          <w:i/>
          <w:spacing w:val="-4"/>
          <w:sz w:val="26"/>
          <w:szCs w:val="26"/>
          <w:shd w:val="clear" w:color="auto" w:fill="FFFFFF"/>
        </w:rPr>
      </w:pPr>
      <w:r w:rsidRPr="00B3752C">
        <w:rPr>
          <w:i/>
          <w:sz w:val="26"/>
          <w:szCs w:val="26"/>
          <w:shd w:val="clear" w:color="auto" w:fill="FFFFFF"/>
        </w:rPr>
        <w:t xml:space="preserve">в РНПЦ ”Кардиология“ – более </w:t>
      </w:r>
      <w:r w:rsidRPr="00B3752C">
        <w:rPr>
          <w:b/>
          <w:i/>
          <w:sz w:val="26"/>
          <w:szCs w:val="26"/>
          <w:shd w:val="clear" w:color="auto" w:fill="FFFFFF"/>
        </w:rPr>
        <w:t>2,7 тыс.</w:t>
      </w:r>
      <w:r w:rsidRPr="00B3752C">
        <w:rPr>
          <w:i/>
          <w:sz w:val="26"/>
          <w:szCs w:val="26"/>
          <w:shd w:val="clear" w:color="auto" w:fill="FFFFFF"/>
        </w:rPr>
        <w:t xml:space="preserve"> высокотехнологичных кардиохирургических вмешательств на сердце и грудном </w:t>
      </w:r>
      <w:r w:rsidRPr="00B3752C">
        <w:rPr>
          <w:i/>
          <w:spacing w:val="-4"/>
          <w:sz w:val="26"/>
          <w:szCs w:val="26"/>
          <w:shd w:val="clear" w:color="auto" w:fill="FFFFFF"/>
        </w:rPr>
        <w:t xml:space="preserve">отделе аорты; </w:t>
      </w:r>
    </w:p>
    <w:p w:rsidR="002510A4" w:rsidRPr="00B3752C" w:rsidRDefault="002510A4" w:rsidP="002510A4">
      <w:pPr>
        <w:ind w:firstLine="709"/>
        <w:jc w:val="both"/>
        <w:rPr>
          <w:i/>
          <w:spacing w:val="-4"/>
          <w:sz w:val="26"/>
          <w:szCs w:val="26"/>
          <w:shd w:val="clear" w:color="auto" w:fill="FFFFFF"/>
        </w:rPr>
      </w:pPr>
      <w:r w:rsidRPr="00B3752C">
        <w:rPr>
          <w:i/>
          <w:spacing w:val="-4"/>
          <w:sz w:val="26"/>
          <w:szCs w:val="26"/>
          <w:shd w:val="clear" w:color="auto" w:fill="FFFFFF"/>
        </w:rPr>
        <w:t xml:space="preserve">в РНПЦ неврологии и нейрохирургии – более </w:t>
      </w:r>
      <w:r w:rsidRPr="00B3752C">
        <w:rPr>
          <w:b/>
          <w:i/>
          <w:spacing w:val="-4"/>
          <w:sz w:val="26"/>
          <w:szCs w:val="26"/>
          <w:shd w:val="clear" w:color="auto" w:fill="FFFFFF"/>
        </w:rPr>
        <w:t>3 тыс.</w:t>
      </w:r>
      <w:r w:rsidRPr="00B3752C">
        <w:rPr>
          <w:i/>
          <w:spacing w:val="-4"/>
          <w:sz w:val="26"/>
          <w:szCs w:val="26"/>
          <w:shd w:val="clear" w:color="auto" w:fill="FFFFFF"/>
        </w:rPr>
        <w:t xml:space="preserve"> хирургических </w:t>
      </w:r>
      <w:r w:rsidRPr="00B3752C">
        <w:rPr>
          <w:i/>
          <w:sz w:val="26"/>
          <w:szCs w:val="26"/>
          <w:shd w:val="clear" w:color="auto" w:fill="FFFFFF"/>
        </w:rPr>
        <w:t xml:space="preserve">вмешательств </w:t>
      </w:r>
      <w:r w:rsidRPr="00B3752C">
        <w:rPr>
          <w:i/>
          <w:spacing w:val="-4"/>
          <w:sz w:val="26"/>
          <w:szCs w:val="26"/>
          <w:shd w:val="clear" w:color="auto" w:fill="FFFFFF"/>
        </w:rPr>
        <w:t xml:space="preserve">пациентам нейрохирургического профиля; </w:t>
      </w:r>
    </w:p>
    <w:p w:rsidR="002510A4" w:rsidRPr="00B3752C" w:rsidRDefault="002510A4" w:rsidP="002510A4">
      <w:pPr>
        <w:ind w:firstLine="709"/>
        <w:jc w:val="both"/>
        <w:rPr>
          <w:i/>
          <w:sz w:val="26"/>
          <w:szCs w:val="26"/>
          <w:shd w:val="clear" w:color="auto" w:fill="FFFFFF"/>
        </w:rPr>
      </w:pPr>
      <w:r w:rsidRPr="00B3752C">
        <w:rPr>
          <w:i/>
          <w:spacing w:val="-4"/>
          <w:sz w:val="26"/>
          <w:szCs w:val="26"/>
          <w:shd w:val="clear" w:color="auto" w:fill="FFFFFF"/>
        </w:rPr>
        <w:t>в РНПЦ травматологии и ортопедии –</w:t>
      </w:r>
      <w:r w:rsidRPr="00B3752C">
        <w:rPr>
          <w:i/>
          <w:sz w:val="26"/>
          <w:szCs w:val="26"/>
          <w:shd w:val="clear" w:color="auto" w:fill="FFFFFF"/>
        </w:rPr>
        <w:t xml:space="preserve"> </w:t>
      </w:r>
      <w:r w:rsidRPr="00B3752C">
        <w:rPr>
          <w:b/>
          <w:i/>
          <w:sz w:val="26"/>
          <w:szCs w:val="26"/>
          <w:shd w:val="clear" w:color="auto" w:fill="FFFFFF"/>
        </w:rPr>
        <w:t>5,8 тыс.</w:t>
      </w:r>
      <w:r w:rsidRPr="00B3752C">
        <w:rPr>
          <w:i/>
          <w:sz w:val="26"/>
          <w:szCs w:val="26"/>
          <w:shd w:val="clear" w:color="auto" w:fill="FFFFFF"/>
        </w:rPr>
        <w:t xml:space="preserve"> высокотехнологичных и сложных оперативных вмешательств. </w:t>
      </w:r>
    </w:p>
    <w:p w:rsidR="002510A4" w:rsidRPr="00B3752C" w:rsidRDefault="002510A4" w:rsidP="002510A4">
      <w:pPr>
        <w:ind w:firstLine="709"/>
        <w:jc w:val="both"/>
        <w:rPr>
          <w:i/>
          <w:sz w:val="26"/>
          <w:szCs w:val="26"/>
          <w:shd w:val="clear" w:color="auto" w:fill="FFFFFF"/>
        </w:rPr>
      </w:pPr>
      <w:r w:rsidRPr="00B3752C">
        <w:rPr>
          <w:i/>
          <w:sz w:val="26"/>
          <w:szCs w:val="26"/>
          <w:shd w:val="clear" w:color="auto" w:fill="FFFFFF"/>
        </w:rPr>
        <w:t xml:space="preserve">Офтальмологической службой выполнено свыше </w:t>
      </w:r>
      <w:r w:rsidRPr="00B3752C">
        <w:rPr>
          <w:b/>
          <w:i/>
          <w:sz w:val="26"/>
          <w:szCs w:val="26"/>
          <w:shd w:val="clear" w:color="auto" w:fill="FFFFFF"/>
        </w:rPr>
        <w:t>2,8 тыс.</w:t>
      </w:r>
      <w:r w:rsidRPr="00B3752C">
        <w:rPr>
          <w:i/>
          <w:sz w:val="26"/>
          <w:szCs w:val="26"/>
          <w:shd w:val="clear" w:color="auto" w:fill="FFFFFF"/>
        </w:rPr>
        <w:t xml:space="preserve"> высокотехнологичных вмешательств на органе зрения.</w:t>
      </w:r>
    </w:p>
    <w:p w:rsidR="002510A4" w:rsidRPr="00B3752C" w:rsidRDefault="002510A4" w:rsidP="002510A4">
      <w:pPr>
        <w:pStyle w:val="18"/>
        <w:shd w:val="clear" w:color="auto" w:fill="auto"/>
        <w:spacing w:before="0" w:after="0" w:line="346" w:lineRule="exact"/>
        <w:ind w:left="20" w:right="20" w:firstLine="700"/>
        <w:jc w:val="both"/>
        <w:rPr>
          <w:sz w:val="26"/>
          <w:szCs w:val="26"/>
        </w:rPr>
      </w:pPr>
      <w:r w:rsidRPr="00B3752C">
        <w:rPr>
          <w:sz w:val="26"/>
          <w:szCs w:val="26"/>
        </w:rPr>
        <w:t xml:space="preserve">Граждане зарубежных стран приезжают </w:t>
      </w:r>
      <w:r w:rsidRPr="00B3752C">
        <w:rPr>
          <w:b/>
          <w:sz w:val="26"/>
          <w:szCs w:val="26"/>
        </w:rPr>
        <w:t>в Могилевскую область</w:t>
      </w:r>
      <w:r w:rsidRPr="00B3752C">
        <w:rPr>
          <w:sz w:val="26"/>
          <w:szCs w:val="26"/>
        </w:rPr>
        <w:t xml:space="preserve"> для коронарографии, протезирования суставов, клапанов сердца, для выполнения операций на сосудах, микрохирургии глаза, реабилитации и иных лечебно-диагностических мероприятий. </w:t>
      </w:r>
    </w:p>
    <w:p w:rsidR="002510A4" w:rsidRPr="00B3752C" w:rsidRDefault="002510A4" w:rsidP="002510A4">
      <w:pPr>
        <w:pStyle w:val="18"/>
        <w:shd w:val="clear" w:color="auto" w:fill="auto"/>
        <w:spacing w:before="0" w:after="0" w:line="346" w:lineRule="exact"/>
        <w:ind w:left="20" w:right="20" w:firstLine="700"/>
        <w:jc w:val="both"/>
        <w:rPr>
          <w:sz w:val="26"/>
          <w:szCs w:val="26"/>
        </w:rPr>
      </w:pPr>
      <w:r w:rsidRPr="00B3752C">
        <w:rPr>
          <w:sz w:val="26"/>
          <w:szCs w:val="26"/>
        </w:rPr>
        <w:t>За 2018 год в Могилевской области оказана амбулаторно-поликлиническая помощь 6570 иностранным гражданам, стационарная - 457 человекам.</w:t>
      </w:r>
    </w:p>
    <w:p w:rsidR="002510A4" w:rsidRPr="00B3752C" w:rsidRDefault="002510A4" w:rsidP="002510A4">
      <w:pPr>
        <w:pStyle w:val="18"/>
        <w:shd w:val="clear" w:color="auto" w:fill="auto"/>
        <w:spacing w:before="0" w:after="0" w:line="346" w:lineRule="exact"/>
        <w:ind w:left="20" w:right="40" w:firstLine="700"/>
        <w:jc w:val="both"/>
        <w:rPr>
          <w:sz w:val="26"/>
          <w:szCs w:val="26"/>
        </w:rPr>
      </w:pPr>
      <w:r w:rsidRPr="00B3752C">
        <w:rPr>
          <w:sz w:val="26"/>
          <w:szCs w:val="26"/>
        </w:rPr>
        <w:t>В 2018 году на базе учреждения здравоохранения «Могилевская областная больница» налажена работа по трансплантации почки, выполнено 26 трансплантаций почки. Сегодня в области прорабатывается вопрос о возможной трансплантации почки иностранным гражданам.</w:t>
      </w:r>
    </w:p>
    <w:p w:rsidR="002510A4" w:rsidRPr="00B3752C" w:rsidRDefault="002510A4" w:rsidP="002510A4">
      <w:pPr>
        <w:ind w:firstLine="709"/>
        <w:jc w:val="both"/>
        <w:rPr>
          <w:i/>
          <w:sz w:val="26"/>
          <w:szCs w:val="26"/>
          <w:shd w:val="clear" w:color="auto" w:fill="FFFFFF"/>
        </w:rPr>
      </w:pPr>
    </w:p>
    <w:p w:rsidR="002510A4" w:rsidRPr="00B3752C" w:rsidRDefault="002510A4" w:rsidP="002510A4">
      <w:pPr>
        <w:ind w:firstLine="709"/>
        <w:jc w:val="both"/>
        <w:rPr>
          <w:sz w:val="26"/>
          <w:szCs w:val="26"/>
          <w:shd w:val="clear" w:color="auto" w:fill="FFFFFF"/>
        </w:rPr>
      </w:pPr>
      <w:r w:rsidRPr="00B3752C">
        <w:rPr>
          <w:sz w:val="26"/>
          <w:szCs w:val="26"/>
          <w:shd w:val="clear" w:color="auto" w:fill="FFFFFF"/>
        </w:rPr>
        <w:t xml:space="preserve">Создан </w:t>
      </w:r>
      <w:r w:rsidRPr="00B3752C">
        <w:rPr>
          <w:b/>
          <w:sz w:val="26"/>
          <w:szCs w:val="26"/>
          <w:shd w:val="clear" w:color="auto" w:fill="FFFFFF"/>
        </w:rPr>
        <w:t>Государственный оператор медицинского туризма в Республике Беларусь ”Клиники Беларуси“</w:t>
      </w:r>
      <w:r w:rsidRPr="00B3752C">
        <w:rPr>
          <w:sz w:val="26"/>
          <w:szCs w:val="26"/>
          <w:shd w:val="clear" w:color="auto" w:fill="FFFFFF"/>
        </w:rPr>
        <w:t xml:space="preserve"> на базе Белорусской медицинской академии последипломного образования </w:t>
      </w:r>
      <w:r w:rsidRPr="00B3752C">
        <w:rPr>
          <w:i/>
          <w:sz w:val="26"/>
          <w:szCs w:val="26"/>
          <w:shd w:val="clear" w:color="auto" w:fill="FFFFFF"/>
        </w:rPr>
        <w:t>(clinicsbel.by)</w:t>
      </w:r>
      <w:r w:rsidRPr="00B3752C">
        <w:rPr>
          <w:sz w:val="26"/>
          <w:szCs w:val="26"/>
          <w:shd w:val="clear" w:color="auto" w:fill="FFFFFF"/>
        </w:rPr>
        <w:t>.</w:t>
      </w:r>
    </w:p>
    <w:p w:rsidR="002510A4" w:rsidRPr="00B3752C" w:rsidRDefault="002510A4" w:rsidP="002510A4">
      <w:pPr>
        <w:ind w:firstLine="709"/>
        <w:jc w:val="both"/>
        <w:rPr>
          <w:sz w:val="26"/>
          <w:szCs w:val="26"/>
        </w:rPr>
      </w:pPr>
      <w:r w:rsidRPr="00B3752C">
        <w:rPr>
          <w:sz w:val="26"/>
          <w:szCs w:val="26"/>
        </w:rPr>
        <w:t xml:space="preserve">Согласно рейтингу эффективности национальных систем здравоохранения – 2018 американского агентства </w:t>
      </w:r>
      <w:proofErr w:type="spellStart"/>
      <w:r w:rsidRPr="00B3752C">
        <w:rPr>
          <w:sz w:val="26"/>
          <w:szCs w:val="26"/>
        </w:rPr>
        <w:t>Bloomberg</w:t>
      </w:r>
      <w:proofErr w:type="spellEnd"/>
      <w:r w:rsidRPr="00B3752C">
        <w:rPr>
          <w:spacing w:val="-4"/>
          <w:sz w:val="26"/>
          <w:szCs w:val="26"/>
        </w:rPr>
        <w:t xml:space="preserve"> Республика Беларусь находится на </w:t>
      </w:r>
      <w:r w:rsidRPr="00B3752C">
        <w:rPr>
          <w:b/>
          <w:spacing w:val="-4"/>
          <w:sz w:val="26"/>
          <w:szCs w:val="26"/>
        </w:rPr>
        <w:t>49-й</w:t>
      </w:r>
      <w:r w:rsidRPr="00B3752C">
        <w:rPr>
          <w:sz w:val="26"/>
          <w:szCs w:val="26"/>
        </w:rPr>
        <w:t xml:space="preserve"> позиции из 56 развитых стран.</w:t>
      </w:r>
    </w:p>
    <w:p w:rsidR="002510A4" w:rsidRPr="00B3752C" w:rsidRDefault="002510A4" w:rsidP="002510A4">
      <w:pPr>
        <w:jc w:val="both"/>
        <w:rPr>
          <w:i/>
          <w:spacing w:val="-4"/>
          <w:sz w:val="26"/>
          <w:szCs w:val="26"/>
        </w:rPr>
      </w:pPr>
      <w:r w:rsidRPr="00B3752C">
        <w:rPr>
          <w:b/>
          <w:i/>
          <w:sz w:val="26"/>
          <w:szCs w:val="26"/>
        </w:rPr>
        <w:t xml:space="preserve">Для сравнения: </w:t>
      </w:r>
      <w:r w:rsidRPr="00B3752C">
        <w:rPr>
          <w:i/>
          <w:spacing w:val="-4"/>
          <w:sz w:val="26"/>
          <w:szCs w:val="26"/>
        </w:rPr>
        <w:t>Бразилия занимает 51-е место, Россия – 53-е, Азербайджан и США – 54-е.</w:t>
      </w:r>
    </w:p>
    <w:p w:rsidR="002510A4" w:rsidRPr="00B3752C" w:rsidRDefault="002510A4" w:rsidP="002510A4">
      <w:pPr>
        <w:ind w:firstLine="709"/>
        <w:jc w:val="both"/>
        <w:rPr>
          <w:b/>
          <w:sz w:val="26"/>
          <w:szCs w:val="26"/>
        </w:rPr>
      </w:pPr>
      <w:r w:rsidRPr="00B3752C">
        <w:rPr>
          <w:b/>
          <w:sz w:val="26"/>
          <w:szCs w:val="26"/>
        </w:rPr>
        <w:t xml:space="preserve">Наша страна входит в 50 лучших стран мира по ведению беременности и организации родов. </w:t>
      </w:r>
    </w:p>
    <w:p w:rsidR="002510A4" w:rsidRPr="00B3752C" w:rsidRDefault="002510A4" w:rsidP="002510A4">
      <w:pPr>
        <w:ind w:firstLine="709"/>
        <w:jc w:val="both"/>
        <w:rPr>
          <w:b/>
          <w:sz w:val="26"/>
          <w:szCs w:val="26"/>
        </w:rPr>
      </w:pPr>
      <w:r w:rsidRPr="00B3752C">
        <w:rPr>
          <w:b/>
          <w:sz w:val="26"/>
          <w:szCs w:val="26"/>
        </w:rPr>
        <w:t>В международном рейтинге стран, комфортных для материнства</w:t>
      </w:r>
      <w:r w:rsidRPr="00B3752C">
        <w:rPr>
          <w:spacing w:val="-4"/>
          <w:sz w:val="26"/>
          <w:szCs w:val="26"/>
        </w:rPr>
        <w:t>,</w:t>
      </w:r>
      <w:r w:rsidRPr="00B3752C">
        <w:rPr>
          <w:b/>
          <w:i/>
          <w:spacing w:val="-4"/>
          <w:sz w:val="26"/>
          <w:szCs w:val="26"/>
        </w:rPr>
        <w:t xml:space="preserve"> </w:t>
      </w:r>
      <w:r w:rsidRPr="00B3752C">
        <w:rPr>
          <w:b/>
          <w:spacing w:val="-4"/>
          <w:sz w:val="26"/>
          <w:szCs w:val="26"/>
        </w:rPr>
        <w:t>Беларусь занимает 25-ю позицию из 179.</w:t>
      </w:r>
    </w:p>
    <w:p w:rsidR="002510A4" w:rsidRPr="00B3752C" w:rsidRDefault="002510A4" w:rsidP="002510A4">
      <w:pPr>
        <w:jc w:val="both"/>
        <w:rPr>
          <w:i/>
          <w:spacing w:val="-12"/>
          <w:sz w:val="26"/>
          <w:szCs w:val="26"/>
        </w:rPr>
      </w:pPr>
      <w:r w:rsidRPr="00B3752C">
        <w:rPr>
          <w:b/>
          <w:i/>
          <w:sz w:val="26"/>
          <w:szCs w:val="26"/>
        </w:rPr>
        <w:t xml:space="preserve">Для сравнения: </w:t>
      </w:r>
      <w:r w:rsidRPr="00B3752C">
        <w:rPr>
          <w:i/>
          <w:spacing w:val="-8"/>
          <w:sz w:val="26"/>
          <w:szCs w:val="26"/>
        </w:rPr>
        <w:t>Польша</w:t>
      </w:r>
      <w:r w:rsidRPr="00B3752C">
        <w:rPr>
          <w:i/>
          <w:spacing w:val="-12"/>
          <w:sz w:val="26"/>
          <w:szCs w:val="26"/>
        </w:rPr>
        <w:t xml:space="preserve"> – 28-е </w:t>
      </w:r>
      <w:r w:rsidRPr="00B3752C">
        <w:rPr>
          <w:i/>
          <w:spacing w:val="-8"/>
          <w:sz w:val="26"/>
          <w:szCs w:val="26"/>
        </w:rPr>
        <w:t>место</w:t>
      </w:r>
      <w:r w:rsidRPr="00B3752C">
        <w:rPr>
          <w:i/>
          <w:spacing w:val="-12"/>
          <w:sz w:val="26"/>
          <w:szCs w:val="26"/>
        </w:rPr>
        <w:t xml:space="preserve">, </w:t>
      </w:r>
      <w:r w:rsidRPr="00B3752C">
        <w:rPr>
          <w:i/>
          <w:spacing w:val="-8"/>
          <w:sz w:val="26"/>
          <w:szCs w:val="26"/>
        </w:rPr>
        <w:t>Япония</w:t>
      </w:r>
      <w:r w:rsidRPr="00B3752C">
        <w:rPr>
          <w:i/>
          <w:spacing w:val="-12"/>
          <w:sz w:val="26"/>
          <w:szCs w:val="26"/>
        </w:rPr>
        <w:t xml:space="preserve"> – 32-е, США – 33-е, </w:t>
      </w:r>
      <w:r w:rsidRPr="00B3752C">
        <w:rPr>
          <w:i/>
          <w:spacing w:val="-8"/>
          <w:sz w:val="26"/>
          <w:szCs w:val="26"/>
        </w:rPr>
        <w:t>Россия</w:t>
      </w:r>
      <w:r w:rsidRPr="00B3752C">
        <w:rPr>
          <w:i/>
          <w:spacing w:val="-12"/>
          <w:sz w:val="26"/>
          <w:szCs w:val="26"/>
        </w:rPr>
        <w:t xml:space="preserve"> – 56-е, </w:t>
      </w:r>
      <w:r w:rsidRPr="00B3752C">
        <w:rPr>
          <w:i/>
          <w:spacing w:val="-8"/>
          <w:sz w:val="26"/>
          <w:szCs w:val="26"/>
        </w:rPr>
        <w:t>Украина</w:t>
      </w:r>
      <w:r w:rsidRPr="00B3752C">
        <w:rPr>
          <w:i/>
          <w:spacing w:val="-12"/>
          <w:sz w:val="26"/>
          <w:szCs w:val="26"/>
        </w:rPr>
        <w:t xml:space="preserve"> – 69-е.</w:t>
      </w:r>
    </w:p>
    <w:p w:rsidR="002510A4" w:rsidRPr="00B3752C" w:rsidRDefault="002510A4" w:rsidP="002510A4">
      <w:pPr>
        <w:ind w:firstLine="709"/>
        <w:jc w:val="both"/>
        <w:rPr>
          <w:sz w:val="26"/>
          <w:szCs w:val="26"/>
          <w:u w:val="single"/>
        </w:rPr>
      </w:pPr>
    </w:p>
    <w:p w:rsidR="002510A4" w:rsidRPr="00B3752C" w:rsidRDefault="002510A4" w:rsidP="002510A4">
      <w:pPr>
        <w:autoSpaceDE w:val="0"/>
        <w:autoSpaceDN w:val="0"/>
        <w:adjustRightInd w:val="0"/>
        <w:ind w:firstLine="709"/>
        <w:jc w:val="both"/>
        <w:rPr>
          <w:b/>
          <w:sz w:val="26"/>
          <w:szCs w:val="26"/>
          <w:u w:val="single"/>
        </w:rPr>
      </w:pPr>
      <w:r w:rsidRPr="00B3752C">
        <w:rPr>
          <w:b/>
          <w:sz w:val="26"/>
          <w:szCs w:val="26"/>
          <w:u w:val="single"/>
        </w:rPr>
        <w:t>IT-отрасль</w:t>
      </w:r>
    </w:p>
    <w:p w:rsidR="002510A4" w:rsidRPr="00B3752C" w:rsidRDefault="002510A4" w:rsidP="002510A4">
      <w:pPr>
        <w:ind w:firstLine="709"/>
        <w:jc w:val="both"/>
        <w:rPr>
          <w:sz w:val="26"/>
          <w:szCs w:val="26"/>
        </w:rPr>
      </w:pPr>
      <w:r w:rsidRPr="00B3752C">
        <w:rPr>
          <w:sz w:val="26"/>
          <w:szCs w:val="26"/>
        </w:rPr>
        <w:lastRenderedPageBreak/>
        <w:t xml:space="preserve">В 2005 году в Республике Беларусь был создан </w:t>
      </w:r>
      <w:r w:rsidRPr="00B3752C">
        <w:rPr>
          <w:b/>
          <w:sz w:val="26"/>
          <w:szCs w:val="26"/>
        </w:rPr>
        <w:t>Парк высоких технологий</w:t>
      </w:r>
      <w:r w:rsidRPr="00B3752C">
        <w:rPr>
          <w:sz w:val="26"/>
          <w:szCs w:val="26"/>
        </w:rPr>
        <w:t xml:space="preserve"> (далее – ПВТ) с целью формирования благоприятных условий для разработки в нашей стране программного обеспечения, информационно-коммуникационных технологий.</w:t>
      </w:r>
    </w:p>
    <w:p w:rsidR="002510A4" w:rsidRPr="00B3752C" w:rsidRDefault="002510A4" w:rsidP="002510A4">
      <w:pPr>
        <w:shd w:val="clear" w:color="auto" w:fill="FFFFFF"/>
        <w:ind w:firstLine="709"/>
        <w:jc w:val="both"/>
        <w:rPr>
          <w:sz w:val="26"/>
          <w:szCs w:val="26"/>
        </w:rPr>
      </w:pPr>
      <w:r w:rsidRPr="00B3752C">
        <w:rPr>
          <w:sz w:val="26"/>
          <w:szCs w:val="26"/>
        </w:rPr>
        <w:t xml:space="preserve">21 декабря 2017 г. был подписан </w:t>
      </w:r>
      <w:r w:rsidRPr="00B3752C">
        <w:rPr>
          <w:b/>
          <w:sz w:val="26"/>
          <w:szCs w:val="26"/>
        </w:rPr>
        <w:t>Декрет Президента Республики Беларусь № 8 ”О развитии цифровой экономики“</w:t>
      </w:r>
      <w:r w:rsidRPr="00B3752C">
        <w:rPr>
          <w:sz w:val="26"/>
          <w:szCs w:val="26"/>
        </w:rPr>
        <w:t xml:space="preserve">, который создает беспрецедентные условия для развития </w:t>
      </w:r>
      <w:r w:rsidRPr="00B3752C">
        <w:rPr>
          <w:sz w:val="26"/>
          <w:szCs w:val="26"/>
          <w:lang w:val="en-US"/>
        </w:rPr>
        <w:t>IT</w:t>
      </w:r>
      <w:r w:rsidRPr="00B3752C">
        <w:rPr>
          <w:sz w:val="26"/>
          <w:szCs w:val="26"/>
        </w:rPr>
        <w:t xml:space="preserve">-отрасли. </w:t>
      </w:r>
      <w:bookmarkStart w:id="2" w:name="toc-7hesxi"/>
      <w:bookmarkEnd w:id="2"/>
      <w:r w:rsidRPr="00B3752C">
        <w:rPr>
          <w:sz w:val="26"/>
          <w:szCs w:val="26"/>
        </w:rPr>
        <w:t xml:space="preserve">Беларусь стала первой в мире страной, узаконившей на национальном уровне </w:t>
      </w:r>
      <w:hyperlink r:id="rId10" w:history="1">
        <w:r w:rsidRPr="00B3752C">
          <w:rPr>
            <w:b/>
            <w:sz w:val="26"/>
            <w:szCs w:val="26"/>
          </w:rPr>
          <w:t>смарт-контракты</w:t>
        </w:r>
      </w:hyperlink>
      <w:r w:rsidRPr="00B3752C">
        <w:rPr>
          <w:b/>
          <w:sz w:val="26"/>
          <w:szCs w:val="26"/>
        </w:rPr>
        <w:t xml:space="preserve"> </w:t>
      </w:r>
      <w:r w:rsidRPr="00B3752C">
        <w:rPr>
          <w:i/>
          <w:sz w:val="26"/>
          <w:szCs w:val="26"/>
        </w:rPr>
        <w:t xml:space="preserve">(”умный контракт“ – компьютерный алгоритм, предназначенный для заключения и поддержания коммерческих контрактов в технологии </w:t>
      </w:r>
      <w:proofErr w:type="spellStart"/>
      <w:r w:rsidRPr="00B3752C">
        <w:rPr>
          <w:i/>
          <w:sz w:val="26"/>
          <w:szCs w:val="26"/>
        </w:rPr>
        <w:t>блокчейн</w:t>
      </w:r>
      <w:proofErr w:type="spellEnd"/>
      <w:r w:rsidRPr="00B3752C">
        <w:rPr>
          <w:i/>
          <w:sz w:val="26"/>
          <w:szCs w:val="26"/>
        </w:rPr>
        <w:t>)</w:t>
      </w:r>
      <w:r w:rsidRPr="00B3752C">
        <w:rPr>
          <w:sz w:val="26"/>
          <w:szCs w:val="26"/>
        </w:rPr>
        <w:t>.</w:t>
      </w:r>
    </w:p>
    <w:p w:rsidR="002510A4" w:rsidRPr="00B3752C" w:rsidRDefault="002510A4" w:rsidP="002510A4">
      <w:pPr>
        <w:pStyle w:val="ListParagraph"/>
        <w:spacing w:after="0" w:line="240" w:lineRule="auto"/>
        <w:ind w:left="0" w:firstLine="709"/>
        <w:jc w:val="both"/>
        <w:rPr>
          <w:rFonts w:ascii="Times New Roman" w:hAnsi="Times New Roman"/>
          <w:sz w:val="26"/>
          <w:szCs w:val="26"/>
        </w:rPr>
      </w:pPr>
      <w:r w:rsidRPr="00B3752C">
        <w:rPr>
          <w:rFonts w:ascii="Times New Roman" w:hAnsi="Times New Roman"/>
          <w:spacing w:val="-4"/>
          <w:sz w:val="26"/>
          <w:szCs w:val="26"/>
        </w:rPr>
        <w:t>По состоянию на 1 января 2019 г. в ПВТ осуществляли деятельность</w:t>
      </w:r>
      <w:r w:rsidRPr="00B3752C">
        <w:rPr>
          <w:rFonts w:ascii="Times New Roman" w:hAnsi="Times New Roman"/>
          <w:sz w:val="26"/>
          <w:szCs w:val="26"/>
        </w:rPr>
        <w:t xml:space="preserve"> </w:t>
      </w:r>
      <w:r w:rsidRPr="00B3752C">
        <w:rPr>
          <w:rFonts w:ascii="Times New Roman" w:hAnsi="Times New Roman"/>
          <w:b/>
          <w:sz w:val="26"/>
          <w:szCs w:val="26"/>
        </w:rPr>
        <w:t>454 резидента</w:t>
      </w:r>
      <w:r w:rsidRPr="00B3752C">
        <w:rPr>
          <w:rFonts w:ascii="Times New Roman" w:hAnsi="Times New Roman"/>
          <w:sz w:val="26"/>
          <w:szCs w:val="26"/>
        </w:rPr>
        <w:t xml:space="preserve">. По результатам 2018 года в ПВТ принято 268 резидентов. </w:t>
      </w:r>
    </w:p>
    <w:p w:rsidR="002510A4" w:rsidRPr="00B3752C" w:rsidRDefault="002510A4" w:rsidP="002510A4">
      <w:pPr>
        <w:shd w:val="clear" w:color="auto" w:fill="FFFFFF"/>
        <w:ind w:firstLine="709"/>
        <w:jc w:val="both"/>
        <w:rPr>
          <w:sz w:val="26"/>
          <w:szCs w:val="26"/>
        </w:rPr>
      </w:pPr>
      <w:r w:rsidRPr="00B3752C">
        <w:rPr>
          <w:sz w:val="26"/>
          <w:szCs w:val="26"/>
        </w:rPr>
        <w:t xml:space="preserve">В компаниях-резидентах ПВТ работает </w:t>
      </w:r>
      <w:r w:rsidRPr="00B3752C">
        <w:rPr>
          <w:b/>
          <w:sz w:val="26"/>
          <w:szCs w:val="26"/>
        </w:rPr>
        <w:t>45,7 тыс.</w:t>
      </w:r>
      <w:r w:rsidRPr="00B3752C">
        <w:rPr>
          <w:sz w:val="26"/>
          <w:szCs w:val="26"/>
        </w:rPr>
        <w:t xml:space="preserve"> человек. Более половины сотрудников Парка – молодежь в возрасте до 28 лет.</w:t>
      </w:r>
    </w:p>
    <w:p w:rsidR="002510A4" w:rsidRPr="00B3752C" w:rsidRDefault="002510A4" w:rsidP="002510A4">
      <w:pPr>
        <w:shd w:val="clear" w:color="auto" w:fill="FFFFFF"/>
        <w:ind w:firstLine="709"/>
        <w:jc w:val="both"/>
        <w:rPr>
          <w:sz w:val="26"/>
          <w:szCs w:val="26"/>
        </w:rPr>
      </w:pPr>
      <w:r w:rsidRPr="00B3752C">
        <w:rPr>
          <w:sz w:val="26"/>
          <w:szCs w:val="26"/>
        </w:rPr>
        <w:t xml:space="preserve">В 2018 году экспорт ПВТ вырос на 38% по сравнению с 2017 годом и составил </w:t>
      </w:r>
      <w:r w:rsidRPr="00B3752C">
        <w:rPr>
          <w:b/>
          <w:sz w:val="26"/>
          <w:szCs w:val="26"/>
        </w:rPr>
        <w:t>$1,4 млрд</w:t>
      </w:r>
      <w:r w:rsidRPr="00B3752C">
        <w:rPr>
          <w:sz w:val="26"/>
          <w:szCs w:val="26"/>
        </w:rPr>
        <w:t xml:space="preserve">. </w:t>
      </w:r>
      <w:r w:rsidRPr="00B3752C">
        <w:rPr>
          <w:i/>
          <w:sz w:val="26"/>
          <w:szCs w:val="26"/>
        </w:rPr>
        <w:t>(по прогнозам мировых аудиторов, ПВТ должен был приблизиться к этим показателям лишь в 2020 году)</w:t>
      </w:r>
      <w:r w:rsidRPr="00B3752C">
        <w:rPr>
          <w:sz w:val="26"/>
          <w:szCs w:val="26"/>
        </w:rPr>
        <w:t xml:space="preserve">. Сегодня заказчиками ПВТ являются компании из более </w:t>
      </w:r>
      <w:r w:rsidRPr="00B3752C">
        <w:rPr>
          <w:b/>
          <w:sz w:val="26"/>
          <w:szCs w:val="26"/>
        </w:rPr>
        <w:t>80</w:t>
      </w:r>
      <w:r w:rsidRPr="00B3752C">
        <w:rPr>
          <w:sz w:val="26"/>
          <w:szCs w:val="26"/>
        </w:rPr>
        <w:t xml:space="preserve"> стран мира. Основными потребителями продуктов ПВТ являются США и страны ЕС.</w:t>
      </w:r>
    </w:p>
    <w:p w:rsidR="002510A4" w:rsidRPr="00B3752C" w:rsidRDefault="002510A4" w:rsidP="002510A4">
      <w:pPr>
        <w:ind w:firstLine="709"/>
        <w:jc w:val="both"/>
        <w:rPr>
          <w:color w:val="000000"/>
          <w:sz w:val="26"/>
          <w:szCs w:val="26"/>
        </w:rPr>
      </w:pPr>
      <w:r w:rsidRPr="00B3752C">
        <w:rPr>
          <w:b/>
          <w:color w:val="000000"/>
          <w:sz w:val="26"/>
          <w:szCs w:val="26"/>
        </w:rPr>
        <w:t>Каждая третья компания-резидент ПВТ создана с привлечением иностранных инвестиций.</w:t>
      </w:r>
      <w:r w:rsidRPr="00B3752C">
        <w:rPr>
          <w:color w:val="000000"/>
          <w:sz w:val="26"/>
          <w:szCs w:val="26"/>
        </w:rPr>
        <w:t xml:space="preserve"> </w:t>
      </w:r>
    </w:p>
    <w:p w:rsidR="002510A4" w:rsidRPr="00B3752C" w:rsidRDefault="002510A4" w:rsidP="002510A4">
      <w:pPr>
        <w:ind w:firstLine="709"/>
        <w:jc w:val="both"/>
        <w:rPr>
          <w:color w:val="000000"/>
          <w:sz w:val="26"/>
          <w:szCs w:val="26"/>
        </w:rPr>
      </w:pPr>
      <w:proofErr w:type="gramStart"/>
      <w:r w:rsidRPr="00B3752C">
        <w:rPr>
          <w:color w:val="000000"/>
          <w:sz w:val="26"/>
          <w:szCs w:val="26"/>
        </w:rPr>
        <w:t xml:space="preserve">Резидент ПВТ компания </w:t>
      </w:r>
      <w:r w:rsidRPr="00B3752C">
        <w:rPr>
          <w:b/>
          <w:color w:val="000000"/>
          <w:sz w:val="26"/>
          <w:szCs w:val="26"/>
        </w:rPr>
        <w:t xml:space="preserve">EPAM </w:t>
      </w:r>
      <w:proofErr w:type="spellStart"/>
      <w:r w:rsidRPr="00B3752C">
        <w:rPr>
          <w:b/>
          <w:color w:val="000000"/>
          <w:sz w:val="26"/>
          <w:szCs w:val="26"/>
        </w:rPr>
        <w:t>Systems</w:t>
      </w:r>
      <w:proofErr w:type="spellEnd"/>
      <w:r w:rsidRPr="00B3752C">
        <w:rPr>
          <w:color w:val="000000"/>
          <w:sz w:val="26"/>
          <w:szCs w:val="26"/>
        </w:rPr>
        <w:t xml:space="preserve"> (NYSE:</w:t>
      </w:r>
      <w:proofErr w:type="gramEnd"/>
      <w:r w:rsidRPr="00B3752C">
        <w:rPr>
          <w:color w:val="000000"/>
          <w:sz w:val="26"/>
          <w:szCs w:val="26"/>
        </w:rPr>
        <w:t xml:space="preserve"> </w:t>
      </w:r>
      <w:proofErr w:type="gramStart"/>
      <w:r w:rsidRPr="00B3752C">
        <w:rPr>
          <w:color w:val="000000"/>
          <w:sz w:val="26"/>
          <w:szCs w:val="26"/>
        </w:rPr>
        <w:t xml:space="preserve">EPAM) стала первым поставщиком </w:t>
      </w:r>
      <w:r w:rsidRPr="00B3752C">
        <w:rPr>
          <w:color w:val="000000"/>
          <w:sz w:val="26"/>
          <w:szCs w:val="26"/>
          <w:lang w:val="en-US"/>
        </w:rPr>
        <w:t>IT</w:t>
      </w:r>
      <w:r w:rsidRPr="00B3752C">
        <w:rPr>
          <w:color w:val="000000"/>
          <w:sz w:val="26"/>
          <w:szCs w:val="26"/>
        </w:rPr>
        <w:t xml:space="preserve">-услуг в истории Центральной и Восточной Европы, разместившим </w:t>
      </w:r>
      <w:r w:rsidRPr="00B3752C">
        <w:rPr>
          <w:b/>
          <w:color w:val="000000"/>
          <w:sz w:val="26"/>
          <w:szCs w:val="26"/>
        </w:rPr>
        <w:t>акции на Нью-Йоркской Фондовой бирже</w:t>
      </w:r>
      <w:r w:rsidRPr="00B3752C">
        <w:rPr>
          <w:color w:val="000000"/>
          <w:sz w:val="26"/>
          <w:szCs w:val="26"/>
        </w:rPr>
        <w:t>.</w:t>
      </w:r>
      <w:proofErr w:type="gramEnd"/>
      <w:r w:rsidRPr="00B3752C">
        <w:rPr>
          <w:color w:val="000000"/>
          <w:sz w:val="26"/>
          <w:szCs w:val="26"/>
        </w:rPr>
        <w:t xml:space="preserve"> Капитализация компании с момента IPO выросла в 10 раз и составляет сегодня более $8 млрд.</w:t>
      </w:r>
    </w:p>
    <w:p w:rsidR="002510A4" w:rsidRPr="00B3752C" w:rsidRDefault="002510A4" w:rsidP="002510A4">
      <w:pPr>
        <w:ind w:firstLine="709"/>
        <w:jc w:val="both"/>
        <w:rPr>
          <w:color w:val="000000"/>
          <w:sz w:val="26"/>
          <w:szCs w:val="26"/>
        </w:rPr>
      </w:pPr>
      <w:r w:rsidRPr="00B3752C">
        <w:rPr>
          <w:b/>
          <w:color w:val="000000"/>
          <w:sz w:val="26"/>
          <w:szCs w:val="26"/>
        </w:rPr>
        <w:t>Беларусь является европейским центром создания компьютерных игр</w:t>
      </w:r>
      <w:r w:rsidRPr="00B3752C">
        <w:rPr>
          <w:color w:val="000000"/>
          <w:sz w:val="26"/>
          <w:szCs w:val="26"/>
        </w:rPr>
        <w:t xml:space="preserve">. Минской студией </w:t>
      </w:r>
      <w:r w:rsidRPr="00B3752C">
        <w:rPr>
          <w:color w:val="000000"/>
          <w:sz w:val="26"/>
          <w:szCs w:val="26"/>
          <w:lang w:val="en-US"/>
        </w:rPr>
        <w:t>Game</w:t>
      </w:r>
      <w:r w:rsidRPr="00B3752C">
        <w:rPr>
          <w:color w:val="000000"/>
          <w:sz w:val="26"/>
          <w:szCs w:val="26"/>
        </w:rPr>
        <w:t xml:space="preserve"> </w:t>
      </w:r>
      <w:r w:rsidRPr="00B3752C">
        <w:rPr>
          <w:color w:val="000000"/>
          <w:sz w:val="26"/>
          <w:szCs w:val="26"/>
          <w:lang w:val="en-US"/>
        </w:rPr>
        <w:t>Stream</w:t>
      </w:r>
      <w:r w:rsidRPr="00B3752C">
        <w:rPr>
          <w:color w:val="000000"/>
          <w:sz w:val="26"/>
          <w:szCs w:val="26"/>
        </w:rPr>
        <w:t xml:space="preserve"> (центр разработки</w:t>
      </w:r>
      <w:r w:rsidRPr="00B3752C">
        <w:rPr>
          <w:color w:val="000000"/>
          <w:spacing w:val="-12"/>
          <w:sz w:val="26"/>
          <w:szCs w:val="26"/>
        </w:rPr>
        <w:t xml:space="preserve"> </w:t>
      </w:r>
      <w:proofErr w:type="spellStart"/>
      <w:r w:rsidRPr="00B3752C">
        <w:rPr>
          <w:color w:val="000000"/>
          <w:spacing w:val="-8"/>
          <w:sz w:val="26"/>
          <w:szCs w:val="26"/>
        </w:rPr>
        <w:t>Wargaming</w:t>
      </w:r>
      <w:proofErr w:type="spellEnd"/>
      <w:r w:rsidRPr="00B3752C">
        <w:rPr>
          <w:color w:val="000000"/>
          <w:spacing w:val="-12"/>
          <w:sz w:val="26"/>
          <w:szCs w:val="26"/>
        </w:rPr>
        <w:t>)</w:t>
      </w:r>
      <w:r w:rsidRPr="00B3752C">
        <w:rPr>
          <w:color w:val="000000"/>
          <w:sz w:val="26"/>
          <w:szCs w:val="26"/>
        </w:rPr>
        <w:t xml:space="preserve"> была создана знаменитая игра </w:t>
      </w:r>
      <w:r w:rsidRPr="00B3752C">
        <w:rPr>
          <w:b/>
          <w:color w:val="000000"/>
          <w:sz w:val="26"/>
          <w:szCs w:val="26"/>
        </w:rPr>
        <w:t>”Мир танков“</w:t>
      </w:r>
      <w:r w:rsidRPr="00B3752C">
        <w:rPr>
          <w:color w:val="000000"/>
          <w:sz w:val="26"/>
          <w:szCs w:val="26"/>
        </w:rPr>
        <w:t>, ставшая обладателем четырех ”</w:t>
      </w:r>
      <w:proofErr w:type="spellStart"/>
      <w:r w:rsidRPr="00B3752C">
        <w:rPr>
          <w:color w:val="000000"/>
          <w:sz w:val="26"/>
          <w:szCs w:val="26"/>
        </w:rPr>
        <w:t>оскаров</w:t>
      </w:r>
      <w:proofErr w:type="spellEnd"/>
      <w:r w:rsidRPr="00B3752C">
        <w:rPr>
          <w:color w:val="000000"/>
          <w:sz w:val="26"/>
          <w:szCs w:val="26"/>
        </w:rPr>
        <w:t xml:space="preserve">“ игровой индустрии </w:t>
      </w:r>
      <w:proofErr w:type="spellStart"/>
      <w:r w:rsidRPr="00B3752C">
        <w:rPr>
          <w:color w:val="000000"/>
          <w:sz w:val="26"/>
          <w:szCs w:val="26"/>
        </w:rPr>
        <w:t>Golden</w:t>
      </w:r>
      <w:proofErr w:type="spellEnd"/>
      <w:r w:rsidRPr="00B3752C">
        <w:rPr>
          <w:color w:val="000000"/>
          <w:sz w:val="26"/>
          <w:szCs w:val="26"/>
        </w:rPr>
        <w:t xml:space="preserve"> </w:t>
      </w:r>
      <w:proofErr w:type="spellStart"/>
      <w:r w:rsidRPr="00B3752C">
        <w:rPr>
          <w:color w:val="000000"/>
          <w:sz w:val="26"/>
          <w:szCs w:val="26"/>
        </w:rPr>
        <w:t>Joystick</w:t>
      </w:r>
      <w:proofErr w:type="spellEnd"/>
      <w:r w:rsidRPr="00B3752C">
        <w:rPr>
          <w:color w:val="000000"/>
          <w:sz w:val="26"/>
          <w:szCs w:val="26"/>
        </w:rPr>
        <w:t xml:space="preserve"> </w:t>
      </w:r>
      <w:proofErr w:type="spellStart"/>
      <w:r w:rsidRPr="00B3752C">
        <w:rPr>
          <w:color w:val="000000"/>
          <w:sz w:val="26"/>
          <w:szCs w:val="26"/>
        </w:rPr>
        <w:t>Award</w:t>
      </w:r>
      <w:proofErr w:type="spellEnd"/>
      <w:r w:rsidRPr="00B3752C">
        <w:rPr>
          <w:color w:val="000000"/>
          <w:sz w:val="26"/>
          <w:szCs w:val="26"/>
        </w:rPr>
        <w:t>.</w:t>
      </w:r>
    </w:p>
    <w:p w:rsidR="002510A4" w:rsidRPr="00B3752C" w:rsidRDefault="002510A4" w:rsidP="002510A4">
      <w:pPr>
        <w:ind w:firstLine="709"/>
        <w:jc w:val="both"/>
        <w:rPr>
          <w:color w:val="000000"/>
          <w:sz w:val="26"/>
          <w:szCs w:val="26"/>
        </w:rPr>
      </w:pPr>
      <w:r w:rsidRPr="00B3752C">
        <w:rPr>
          <w:b/>
          <w:color w:val="000000"/>
          <w:sz w:val="26"/>
          <w:szCs w:val="26"/>
        </w:rPr>
        <w:t>Белорусские компании одними из первых в Европе начали разработку мобильных приложений</w:t>
      </w:r>
      <w:r w:rsidRPr="00B3752C">
        <w:rPr>
          <w:color w:val="000000"/>
          <w:sz w:val="26"/>
          <w:szCs w:val="26"/>
        </w:rPr>
        <w:t xml:space="preserve"> и стали лидерами в этой области. Так, компания </w:t>
      </w:r>
      <w:proofErr w:type="spellStart"/>
      <w:r w:rsidRPr="00B3752C">
        <w:rPr>
          <w:color w:val="000000"/>
          <w:sz w:val="26"/>
          <w:szCs w:val="26"/>
        </w:rPr>
        <w:t>Apalon</w:t>
      </w:r>
      <w:proofErr w:type="spellEnd"/>
      <w:r w:rsidRPr="00B3752C">
        <w:rPr>
          <w:color w:val="000000"/>
          <w:sz w:val="26"/>
          <w:szCs w:val="26"/>
        </w:rPr>
        <w:t xml:space="preserve"> вошла в 2014 году в десятку лучших разработчиков приложений для </w:t>
      </w:r>
      <w:proofErr w:type="spellStart"/>
      <w:r w:rsidRPr="00B3752C">
        <w:rPr>
          <w:color w:val="000000"/>
          <w:sz w:val="26"/>
          <w:szCs w:val="26"/>
        </w:rPr>
        <w:t>iOS</w:t>
      </w:r>
      <w:proofErr w:type="spellEnd"/>
      <w:r w:rsidRPr="00B3752C">
        <w:rPr>
          <w:color w:val="000000"/>
          <w:sz w:val="26"/>
          <w:szCs w:val="26"/>
        </w:rPr>
        <w:t xml:space="preserve"> в мире. Многие приложения, созданные в Беларуси, традиционно возглавляют рейтинги самых популярных приложений на </w:t>
      </w:r>
      <w:proofErr w:type="spellStart"/>
      <w:r w:rsidRPr="00B3752C">
        <w:rPr>
          <w:color w:val="000000"/>
          <w:sz w:val="26"/>
          <w:szCs w:val="26"/>
        </w:rPr>
        <w:t>App</w:t>
      </w:r>
      <w:proofErr w:type="spellEnd"/>
      <w:r w:rsidRPr="00B3752C">
        <w:rPr>
          <w:color w:val="000000"/>
          <w:sz w:val="26"/>
          <w:szCs w:val="26"/>
        </w:rPr>
        <w:t xml:space="preserve"> </w:t>
      </w:r>
      <w:proofErr w:type="spellStart"/>
      <w:r w:rsidRPr="00B3752C">
        <w:rPr>
          <w:color w:val="000000"/>
          <w:sz w:val="26"/>
          <w:szCs w:val="26"/>
        </w:rPr>
        <w:t>Store</w:t>
      </w:r>
      <w:proofErr w:type="spellEnd"/>
      <w:r w:rsidRPr="00B3752C">
        <w:rPr>
          <w:color w:val="000000"/>
          <w:sz w:val="26"/>
          <w:szCs w:val="26"/>
        </w:rPr>
        <w:t xml:space="preserve"> и </w:t>
      </w:r>
      <w:proofErr w:type="spellStart"/>
      <w:r w:rsidRPr="00B3752C">
        <w:rPr>
          <w:color w:val="000000"/>
          <w:sz w:val="26"/>
          <w:szCs w:val="26"/>
        </w:rPr>
        <w:t>Google</w:t>
      </w:r>
      <w:proofErr w:type="spellEnd"/>
      <w:r w:rsidRPr="00B3752C">
        <w:rPr>
          <w:color w:val="000000"/>
          <w:sz w:val="26"/>
          <w:szCs w:val="26"/>
        </w:rPr>
        <w:t xml:space="preserve"> </w:t>
      </w:r>
      <w:proofErr w:type="spellStart"/>
      <w:r w:rsidRPr="00B3752C">
        <w:rPr>
          <w:color w:val="000000"/>
          <w:sz w:val="26"/>
          <w:szCs w:val="26"/>
        </w:rPr>
        <w:t>Play</w:t>
      </w:r>
      <w:proofErr w:type="spellEnd"/>
      <w:r w:rsidRPr="00B3752C">
        <w:rPr>
          <w:color w:val="000000"/>
          <w:sz w:val="26"/>
          <w:szCs w:val="26"/>
        </w:rPr>
        <w:t>.</w:t>
      </w:r>
    </w:p>
    <w:p w:rsidR="002510A4" w:rsidRPr="00B3752C" w:rsidRDefault="002510A4" w:rsidP="002510A4">
      <w:pPr>
        <w:autoSpaceDE w:val="0"/>
        <w:autoSpaceDN w:val="0"/>
        <w:adjustRightInd w:val="0"/>
        <w:jc w:val="both"/>
        <w:rPr>
          <w:b/>
          <w:i/>
          <w:sz w:val="26"/>
          <w:szCs w:val="26"/>
        </w:rPr>
      </w:pPr>
      <w:r w:rsidRPr="00B3752C">
        <w:rPr>
          <w:b/>
          <w:i/>
          <w:sz w:val="26"/>
          <w:szCs w:val="26"/>
        </w:rPr>
        <w:t>Справочно.</w:t>
      </w:r>
    </w:p>
    <w:p w:rsidR="002510A4" w:rsidRPr="00B3752C" w:rsidRDefault="002510A4" w:rsidP="002510A4">
      <w:pPr>
        <w:ind w:firstLine="709"/>
        <w:jc w:val="both"/>
        <w:rPr>
          <w:i/>
          <w:color w:val="000000"/>
          <w:sz w:val="26"/>
          <w:szCs w:val="26"/>
        </w:rPr>
      </w:pPr>
      <w:proofErr w:type="spellStart"/>
      <w:r w:rsidRPr="00B3752C">
        <w:rPr>
          <w:b/>
          <w:i/>
          <w:color w:val="000000"/>
          <w:sz w:val="26"/>
          <w:szCs w:val="26"/>
        </w:rPr>
        <w:t>Viber</w:t>
      </w:r>
      <w:proofErr w:type="spellEnd"/>
      <w:r w:rsidRPr="00B3752C">
        <w:rPr>
          <w:i/>
          <w:color w:val="000000"/>
          <w:sz w:val="26"/>
          <w:szCs w:val="26"/>
        </w:rPr>
        <w:t xml:space="preserve"> – одно из пяти самых скачиваемых приложений для осуществления мобильных звонков и обмена сообщениями. Имеет свыше 900 млн. пользователей по всему миру. Журнал </w:t>
      </w:r>
      <w:proofErr w:type="spellStart"/>
      <w:r w:rsidRPr="00B3752C">
        <w:rPr>
          <w:i/>
          <w:color w:val="000000"/>
          <w:sz w:val="26"/>
          <w:szCs w:val="26"/>
        </w:rPr>
        <w:t>Bloomberg</w:t>
      </w:r>
      <w:proofErr w:type="spellEnd"/>
      <w:r w:rsidRPr="00B3752C">
        <w:rPr>
          <w:i/>
          <w:color w:val="000000"/>
          <w:sz w:val="26"/>
          <w:szCs w:val="26"/>
        </w:rPr>
        <w:t xml:space="preserve"> </w:t>
      </w:r>
      <w:proofErr w:type="spellStart"/>
      <w:r w:rsidRPr="00B3752C">
        <w:rPr>
          <w:i/>
          <w:color w:val="000000"/>
          <w:sz w:val="26"/>
          <w:szCs w:val="26"/>
        </w:rPr>
        <w:t>Businessweek</w:t>
      </w:r>
      <w:proofErr w:type="spellEnd"/>
      <w:r w:rsidRPr="00B3752C">
        <w:rPr>
          <w:i/>
          <w:color w:val="000000"/>
          <w:sz w:val="26"/>
          <w:szCs w:val="26"/>
        </w:rPr>
        <w:t xml:space="preserve"> назвал его ”Убийца </w:t>
      </w:r>
      <w:proofErr w:type="spellStart"/>
      <w:r w:rsidRPr="00B3752C">
        <w:rPr>
          <w:i/>
          <w:color w:val="000000"/>
          <w:sz w:val="26"/>
          <w:szCs w:val="26"/>
        </w:rPr>
        <w:t>Skype</w:t>
      </w:r>
      <w:proofErr w:type="spellEnd"/>
      <w:r w:rsidRPr="00B3752C">
        <w:rPr>
          <w:i/>
          <w:color w:val="000000"/>
          <w:sz w:val="26"/>
          <w:szCs w:val="26"/>
        </w:rPr>
        <w:t xml:space="preserve"> из Беларуси“.</w:t>
      </w:r>
    </w:p>
    <w:p w:rsidR="002510A4" w:rsidRPr="00B3752C" w:rsidRDefault="002510A4" w:rsidP="002510A4">
      <w:pPr>
        <w:ind w:firstLine="709"/>
        <w:jc w:val="both"/>
        <w:rPr>
          <w:i/>
          <w:color w:val="000000"/>
          <w:sz w:val="26"/>
          <w:szCs w:val="26"/>
        </w:rPr>
      </w:pPr>
      <w:r w:rsidRPr="00B3752C">
        <w:rPr>
          <w:b/>
          <w:i/>
          <w:color w:val="000000"/>
          <w:sz w:val="26"/>
          <w:szCs w:val="26"/>
        </w:rPr>
        <w:t>MSQRD (</w:t>
      </w:r>
      <w:proofErr w:type="spellStart"/>
      <w:r w:rsidRPr="00B3752C">
        <w:rPr>
          <w:b/>
          <w:i/>
          <w:color w:val="000000"/>
          <w:sz w:val="26"/>
          <w:szCs w:val="26"/>
        </w:rPr>
        <w:t>Masquerade</w:t>
      </w:r>
      <w:proofErr w:type="spellEnd"/>
      <w:r w:rsidRPr="00B3752C">
        <w:rPr>
          <w:b/>
          <w:i/>
          <w:color w:val="000000"/>
          <w:sz w:val="26"/>
          <w:szCs w:val="26"/>
        </w:rPr>
        <w:t>)</w:t>
      </w:r>
      <w:r w:rsidRPr="00B3752C">
        <w:rPr>
          <w:i/>
          <w:color w:val="000000"/>
          <w:sz w:val="26"/>
          <w:szCs w:val="26"/>
        </w:rPr>
        <w:t xml:space="preserve"> – мобильное приложение, позволяющее изменять внешность на фотографиях или видео с помощью 3D-технологий. Разработку MSQRD купила социальная сеть </w:t>
      </w:r>
      <w:proofErr w:type="spellStart"/>
      <w:r w:rsidRPr="00B3752C">
        <w:rPr>
          <w:i/>
          <w:color w:val="000000"/>
          <w:sz w:val="26"/>
          <w:szCs w:val="26"/>
        </w:rPr>
        <w:t>Facebook</w:t>
      </w:r>
      <w:proofErr w:type="spellEnd"/>
      <w:r w:rsidRPr="00B3752C">
        <w:rPr>
          <w:i/>
          <w:color w:val="000000"/>
          <w:sz w:val="26"/>
          <w:szCs w:val="26"/>
        </w:rPr>
        <w:t>.</w:t>
      </w:r>
    </w:p>
    <w:p w:rsidR="002510A4" w:rsidRPr="00B3752C" w:rsidRDefault="002510A4" w:rsidP="002510A4">
      <w:pPr>
        <w:ind w:firstLine="709"/>
        <w:jc w:val="both"/>
        <w:rPr>
          <w:i/>
          <w:color w:val="000000"/>
          <w:sz w:val="26"/>
          <w:szCs w:val="26"/>
        </w:rPr>
      </w:pPr>
      <w:proofErr w:type="spellStart"/>
      <w:r w:rsidRPr="00B3752C">
        <w:rPr>
          <w:b/>
          <w:i/>
          <w:color w:val="000000"/>
          <w:sz w:val="26"/>
          <w:szCs w:val="26"/>
        </w:rPr>
        <w:t>AIMatter</w:t>
      </w:r>
      <w:proofErr w:type="spellEnd"/>
      <w:r w:rsidRPr="00B3752C">
        <w:rPr>
          <w:i/>
          <w:color w:val="000000"/>
          <w:sz w:val="26"/>
          <w:szCs w:val="26"/>
        </w:rPr>
        <w:t xml:space="preserve"> – создала технологию замены фона в видео, а также набор средств разработки (SDK), который позволяет использовать готовые модели нейронных сетей в сторонних сервисах других компаний. Компанию </w:t>
      </w:r>
      <w:proofErr w:type="spellStart"/>
      <w:r w:rsidRPr="00B3752C">
        <w:rPr>
          <w:i/>
          <w:color w:val="000000"/>
          <w:sz w:val="26"/>
          <w:szCs w:val="26"/>
        </w:rPr>
        <w:t>AIMatter</w:t>
      </w:r>
      <w:proofErr w:type="spellEnd"/>
      <w:r w:rsidRPr="00B3752C">
        <w:rPr>
          <w:i/>
          <w:color w:val="000000"/>
          <w:sz w:val="26"/>
          <w:szCs w:val="26"/>
        </w:rPr>
        <w:t xml:space="preserve"> приобрел интернет-гигант </w:t>
      </w:r>
      <w:proofErr w:type="spellStart"/>
      <w:r w:rsidRPr="00B3752C">
        <w:rPr>
          <w:i/>
          <w:color w:val="000000"/>
          <w:sz w:val="26"/>
          <w:szCs w:val="26"/>
        </w:rPr>
        <w:t>Google</w:t>
      </w:r>
      <w:proofErr w:type="spellEnd"/>
      <w:r w:rsidRPr="00B3752C">
        <w:rPr>
          <w:i/>
          <w:color w:val="000000"/>
          <w:sz w:val="26"/>
          <w:szCs w:val="26"/>
        </w:rPr>
        <w:t>.</w:t>
      </w:r>
    </w:p>
    <w:p w:rsidR="002510A4" w:rsidRPr="00B3752C" w:rsidRDefault="002510A4" w:rsidP="002510A4">
      <w:pPr>
        <w:ind w:firstLine="709"/>
        <w:jc w:val="both"/>
        <w:rPr>
          <w:i/>
          <w:color w:val="000000"/>
          <w:sz w:val="26"/>
          <w:szCs w:val="26"/>
        </w:rPr>
      </w:pPr>
      <w:proofErr w:type="spellStart"/>
      <w:r w:rsidRPr="00B3752C">
        <w:rPr>
          <w:b/>
          <w:i/>
          <w:color w:val="000000"/>
          <w:sz w:val="26"/>
          <w:szCs w:val="26"/>
        </w:rPr>
        <w:t>Flo</w:t>
      </w:r>
      <w:proofErr w:type="spellEnd"/>
      <w:r w:rsidRPr="00B3752C">
        <w:rPr>
          <w:i/>
          <w:color w:val="000000"/>
          <w:sz w:val="26"/>
          <w:szCs w:val="26"/>
        </w:rPr>
        <w:t xml:space="preserve"> – мобильное приложение для мониторинга состояния женского здоровья. В 2018 году заняло первую строку в категории </w:t>
      </w:r>
      <w:proofErr w:type="spellStart"/>
      <w:r w:rsidRPr="00B3752C">
        <w:rPr>
          <w:i/>
          <w:color w:val="000000"/>
          <w:sz w:val="26"/>
          <w:szCs w:val="26"/>
        </w:rPr>
        <w:t>Health</w:t>
      </w:r>
      <w:proofErr w:type="spellEnd"/>
      <w:r w:rsidRPr="00B3752C">
        <w:rPr>
          <w:i/>
          <w:color w:val="000000"/>
          <w:sz w:val="26"/>
          <w:szCs w:val="26"/>
        </w:rPr>
        <w:t xml:space="preserve"> &amp; </w:t>
      </w:r>
      <w:proofErr w:type="spellStart"/>
      <w:r w:rsidRPr="00B3752C">
        <w:rPr>
          <w:i/>
          <w:color w:val="000000"/>
          <w:sz w:val="26"/>
          <w:szCs w:val="26"/>
        </w:rPr>
        <w:t>Fitness</w:t>
      </w:r>
      <w:proofErr w:type="spellEnd"/>
      <w:r w:rsidRPr="00B3752C">
        <w:rPr>
          <w:i/>
          <w:color w:val="000000"/>
          <w:sz w:val="26"/>
          <w:szCs w:val="26"/>
        </w:rPr>
        <w:t xml:space="preserve"> американского магазина приложений </w:t>
      </w:r>
      <w:proofErr w:type="spellStart"/>
      <w:r w:rsidRPr="00B3752C">
        <w:rPr>
          <w:i/>
          <w:color w:val="000000"/>
          <w:sz w:val="26"/>
          <w:szCs w:val="26"/>
        </w:rPr>
        <w:t>App</w:t>
      </w:r>
      <w:proofErr w:type="spellEnd"/>
      <w:r w:rsidRPr="00B3752C">
        <w:rPr>
          <w:i/>
          <w:color w:val="000000"/>
          <w:sz w:val="26"/>
          <w:szCs w:val="26"/>
        </w:rPr>
        <w:t xml:space="preserve"> </w:t>
      </w:r>
      <w:proofErr w:type="spellStart"/>
      <w:r w:rsidRPr="00B3752C">
        <w:rPr>
          <w:i/>
          <w:color w:val="000000"/>
          <w:sz w:val="26"/>
          <w:szCs w:val="26"/>
        </w:rPr>
        <w:t>Store</w:t>
      </w:r>
      <w:proofErr w:type="spellEnd"/>
      <w:r w:rsidRPr="00B3752C">
        <w:rPr>
          <w:i/>
          <w:color w:val="000000"/>
          <w:sz w:val="26"/>
          <w:szCs w:val="26"/>
        </w:rPr>
        <w:t>.</w:t>
      </w:r>
    </w:p>
    <w:p w:rsidR="002510A4" w:rsidRPr="00B3752C" w:rsidRDefault="002510A4" w:rsidP="002510A4">
      <w:pPr>
        <w:ind w:firstLine="709"/>
        <w:jc w:val="both"/>
        <w:rPr>
          <w:b/>
          <w:spacing w:val="4"/>
          <w:sz w:val="26"/>
          <w:szCs w:val="26"/>
        </w:rPr>
      </w:pPr>
      <w:r w:rsidRPr="00B3752C">
        <w:rPr>
          <w:b/>
          <w:spacing w:val="4"/>
          <w:sz w:val="26"/>
          <w:szCs w:val="26"/>
        </w:rPr>
        <w:lastRenderedPageBreak/>
        <w:t>Новыми направлениями деятельности белорусских программистов</w:t>
      </w:r>
      <w:r w:rsidRPr="00B3752C">
        <w:rPr>
          <w:b/>
          <w:spacing w:val="8"/>
          <w:sz w:val="26"/>
          <w:szCs w:val="26"/>
        </w:rPr>
        <w:t xml:space="preserve"> являются биотехнология, медицина,</w:t>
      </w:r>
      <w:r w:rsidRPr="00B3752C">
        <w:rPr>
          <w:b/>
          <w:sz w:val="26"/>
          <w:szCs w:val="26"/>
        </w:rPr>
        <w:t xml:space="preserve"> </w:t>
      </w:r>
      <w:r w:rsidRPr="00B3752C">
        <w:rPr>
          <w:b/>
          <w:spacing w:val="4"/>
          <w:sz w:val="26"/>
          <w:szCs w:val="26"/>
        </w:rPr>
        <w:t xml:space="preserve">микроэлектроника, </w:t>
      </w:r>
      <w:proofErr w:type="spellStart"/>
      <w:r w:rsidRPr="00B3752C">
        <w:rPr>
          <w:b/>
          <w:spacing w:val="4"/>
          <w:sz w:val="26"/>
          <w:szCs w:val="26"/>
        </w:rPr>
        <w:t>нанотехнологии</w:t>
      </w:r>
      <w:proofErr w:type="spellEnd"/>
      <w:r w:rsidRPr="00B3752C">
        <w:rPr>
          <w:b/>
          <w:spacing w:val="4"/>
          <w:sz w:val="26"/>
          <w:szCs w:val="26"/>
        </w:rPr>
        <w:t>, оптоэлектроника.</w:t>
      </w:r>
    </w:p>
    <w:p w:rsidR="002510A4" w:rsidRPr="00B3752C" w:rsidRDefault="002510A4" w:rsidP="002510A4">
      <w:pPr>
        <w:autoSpaceDE w:val="0"/>
        <w:autoSpaceDN w:val="0"/>
        <w:adjustRightInd w:val="0"/>
        <w:ind w:firstLine="709"/>
        <w:jc w:val="both"/>
        <w:rPr>
          <w:sz w:val="26"/>
          <w:szCs w:val="26"/>
        </w:rPr>
      </w:pPr>
    </w:p>
    <w:p w:rsidR="002510A4" w:rsidRPr="00B3752C" w:rsidRDefault="002510A4" w:rsidP="002510A4">
      <w:pPr>
        <w:autoSpaceDE w:val="0"/>
        <w:autoSpaceDN w:val="0"/>
        <w:adjustRightInd w:val="0"/>
        <w:ind w:firstLine="709"/>
        <w:jc w:val="both"/>
        <w:rPr>
          <w:b/>
          <w:sz w:val="26"/>
          <w:szCs w:val="26"/>
          <w:u w:val="single"/>
        </w:rPr>
      </w:pPr>
      <w:r w:rsidRPr="00B3752C">
        <w:rPr>
          <w:b/>
          <w:sz w:val="26"/>
          <w:szCs w:val="26"/>
          <w:u w:val="single"/>
        </w:rPr>
        <w:t>Спорт</w:t>
      </w:r>
    </w:p>
    <w:p w:rsidR="002510A4" w:rsidRPr="00B3752C" w:rsidRDefault="002510A4" w:rsidP="002510A4">
      <w:pPr>
        <w:suppressAutoHyphens/>
        <w:ind w:firstLine="709"/>
        <w:jc w:val="both"/>
        <w:rPr>
          <w:sz w:val="26"/>
          <w:szCs w:val="26"/>
        </w:rPr>
      </w:pPr>
      <w:r w:rsidRPr="00B3752C">
        <w:rPr>
          <w:sz w:val="26"/>
          <w:szCs w:val="26"/>
        </w:rPr>
        <w:t xml:space="preserve">О благополучии того или иного государства судят, в том числе, по результатам развития национальной спортивной отрасли. </w:t>
      </w:r>
    </w:p>
    <w:p w:rsidR="002510A4" w:rsidRPr="00B3752C" w:rsidRDefault="002510A4" w:rsidP="002510A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b/>
          <w:color w:val="000000"/>
          <w:sz w:val="26"/>
          <w:szCs w:val="26"/>
        </w:rPr>
      </w:pPr>
      <w:r w:rsidRPr="00B3752C">
        <w:rPr>
          <w:b/>
          <w:color w:val="000000"/>
          <w:sz w:val="26"/>
          <w:szCs w:val="26"/>
        </w:rPr>
        <w:t xml:space="preserve">Белорусская ”дипломатия спорта“ является важным для нашей страны инструментом многостороннего сотрудничества, способствует укреплению имиджа республики на мировой арене. </w:t>
      </w:r>
    </w:p>
    <w:p w:rsidR="002510A4" w:rsidRPr="00B3752C" w:rsidRDefault="002510A4" w:rsidP="002510A4">
      <w:pPr>
        <w:suppressAutoHyphens/>
        <w:ind w:firstLine="709"/>
        <w:jc w:val="both"/>
        <w:rPr>
          <w:sz w:val="26"/>
          <w:szCs w:val="26"/>
        </w:rPr>
      </w:pPr>
      <w:r w:rsidRPr="00B3752C">
        <w:rPr>
          <w:sz w:val="26"/>
          <w:szCs w:val="26"/>
        </w:rPr>
        <w:t xml:space="preserve">За </w:t>
      </w:r>
      <w:proofErr w:type="spellStart"/>
      <w:r w:rsidRPr="00B3752C">
        <w:rPr>
          <w:sz w:val="26"/>
          <w:szCs w:val="26"/>
        </w:rPr>
        <w:t>четвертьвековой</w:t>
      </w:r>
      <w:proofErr w:type="spellEnd"/>
      <w:r w:rsidRPr="00B3752C">
        <w:rPr>
          <w:sz w:val="26"/>
          <w:szCs w:val="26"/>
        </w:rPr>
        <w:t xml:space="preserve"> период суверенного развития Беларуси наши спортсмены приняли участие в семи зимних и шести летних Олимпийских играх. </w:t>
      </w:r>
      <w:r w:rsidRPr="00B3752C">
        <w:rPr>
          <w:b/>
          <w:sz w:val="26"/>
          <w:szCs w:val="26"/>
        </w:rPr>
        <w:t>По итогам летних Олимпиад в копилке Республики Беларусь 78 медалей</w:t>
      </w:r>
      <w:r w:rsidRPr="00B3752C">
        <w:rPr>
          <w:sz w:val="26"/>
          <w:szCs w:val="26"/>
        </w:rPr>
        <w:t xml:space="preserve"> (12 золотых, 27 серебряных, 39 бронзовых). </w:t>
      </w:r>
      <w:r w:rsidRPr="00B3752C">
        <w:rPr>
          <w:b/>
          <w:sz w:val="26"/>
          <w:szCs w:val="26"/>
        </w:rPr>
        <w:t>На зимних Олимпийских играх завоевано 18 медалей</w:t>
      </w:r>
      <w:r w:rsidRPr="00B3752C">
        <w:rPr>
          <w:sz w:val="26"/>
          <w:szCs w:val="26"/>
        </w:rPr>
        <w:t xml:space="preserve"> (в том числе 8 золотых, </w:t>
      </w:r>
      <w:r w:rsidRPr="00B3752C">
        <w:rPr>
          <w:sz w:val="26"/>
          <w:szCs w:val="26"/>
        </w:rPr>
        <w:br/>
        <w:t>5 серебряных, 5</w:t>
      </w:r>
      <w:r w:rsidRPr="00B3752C">
        <w:rPr>
          <w:sz w:val="26"/>
          <w:szCs w:val="26"/>
          <w:lang w:val="be-BY"/>
        </w:rPr>
        <w:t xml:space="preserve"> </w:t>
      </w:r>
      <w:r w:rsidRPr="00B3752C">
        <w:rPr>
          <w:sz w:val="26"/>
          <w:szCs w:val="26"/>
        </w:rPr>
        <w:t xml:space="preserve">бронзовых). </w:t>
      </w:r>
    </w:p>
    <w:p w:rsidR="002510A4" w:rsidRPr="00B3752C" w:rsidRDefault="002510A4" w:rsidP="002510A4">
      <w:pPr>
        <w:suppressAutoHyphens/>
        <w:ind w:firstLine="709"/>
        <w:jc w:val="both"/>
        <w:rPr>
          <w:sz w:val="26"/>
          <w:szCs w:val="26"/>
        </w:rPr>
      </w:pPr>
      <w:r w:rsidRPr="00B3752C">
        <w:rPr>
          <w:sz w:val="26"/>
          <w:szCs w:val="26"/>
        </w:rPr>
        <w:t xml:space="preserve">В 2018 году белорусскими спортсменами на чемпионатах, Кубках, первенствах мира и Европы завоевано </w:t>
      </w:r>
      <w:r w:rsidRPr="00B3752C">
        <w:rPr>
          <w:b/>
          <w:sz w:val="26"/>
          <w:szCs w:val="26"/>
        </w:rPr>
        <w:t>680</w:t>
      </w:r>
      <w:r w:rsidRPr="00B3752C">
        <w:rPr>
          <w:sz w:val="26"/>
          <w:szCs w:val="26"/>
          <w:lang w:val="be-BY"/>
        </w:rPr>
        <w:t xml:space="preserve"> </w:t>
      </w:r>
      <w:r w:rsidRPr="00B3752C">
        <w:rPr>
          <w:sz w:val="26"/>
          <w:szCs w:val="26"/>
        </w:rPr>
        <w:t>медалей (в 2017 году – 647 медалей), в том числе 227 золотых, 216</w:t>
      </w:r>
      <w:r w:rsidRPr="00B3752C">
        <w:rPr>
          <w:sz w:val="26"/>
          <w:szCs w:val="26"/>
          <w:lang w:val="be-BY"/>
        </w:rPr>
        <w:t xml:space="preserve"> </w:t>
      </w:r>
      <w:r w:rsidRPr="00B3752C">
        <w:rPr>
          <w:sz w:val="26"/>
          <w:szCs w:val="26"/>
        </w:rPr>
        <w:t xml:space="preserve">серебряных и 237 бронзовых; из них в олимпийских видах спорта – </w:t>
      </w:r>
      <w:r w:rsidRPr="00B3752C">
        <w:rPr>
          <w:b/>
          <w:sz w:val="26"/>
          <w:szCs w:val="26"/>
        </w:rPr>
        <w:t>253</w:t>
      </w:r>
      <w:r w:rsidRPr="00B3752C">
        <w:rPr>
          <w:sz w:val="26"/>
          <w:szCs w:val="26"/>
        </w:rPr>
        <w:t xml:space="preserve"> (в 2017 году – 249).</w:t>
      </w:r>
    </w:p>
    <w:p w:rsidR="002510A4" w:rsidRPr="00B3752C" w:rsidRDefault="002510A4" w:rsidP="002510A4">
      <w:pPr>
        <w:suppressAutoHyphens/>
        <w:jc w:val="both"/>
        <w:rPr>
          <w:b/>
          <w:i/>
          <w:sz w:val="26"/>
          <w:szCs w:val="26"/>
        </w:rPr>
      </w:pPr>
      <w:r w:rsidRPr="00B3752C">
        <w:rPr>
          <w:sz w:val="26"/>
          <w:szCs w:val="26"/>
        </w:rPr>
        <w:tab/>
      </w:r>
      <w:r w:rsidRPr="00B3752C">
        <w:rPr>
          <w:b/>
          <w:i/>
          <w:sz w:val="26"/>
          <w:szCs w:val="26"/>
        </w:rPr>
        <w:t>Справочно.</w:t>
      </w:r>
    </w:p>
    <w:p w:rsidR="002510A4" w:rsidRPr="00B3752C" w:rsidRDefault="002510A4" w:rsidP="002510A4">
      <w:pPr>
        <w:suppressAutoHyphens/>
        <w:ind w:firstLine="709"/>
        <w:jc w:val="both"/>
        <w:rPr>
          <w:i/>
          <w:sz w:val="26"/>
          <w:szCs w:val="26"/>
          <w:lang w:val="be-BY"/>
        </w:rPr>
      </w:pPr>
      <w:proofErr w:type="gramStart"/>
      <w:r w:rsidRPr="00B3752C">
        <w:rPr>
          <w:i/>
          <w:spacing w:val="-8"/>
          <w:sz w:val="26"/>
          <w:szCs w:val="26"/>
        </w:rPr>
        <w:t xml:space="preserve">Летними олимпийскими чемпионами стали </w:t>
      </w:r>
      <w:r w:rsidRPr="00B3752C">
        <w:rPr>
          <w:b/>
          <w:i/>
          <w:spacing w:val="-8"/>
          <w:sz w:val="26"/>
          <w:szCs w:val="26"/>
        </w:rPr>
        <w:t>16</w:t>
      </w:r>
      <w:r w:rsidRPr="00B3752C">
        <w:rPr>
          <w:i/>
          <w:spacing w:val="-8"/>
          <w:sz w:val="26"/>
          <w:szCs w:val="26"/>
        </w:rPr>
        <w:t xml:space="preserve"> спортсменов: 1996 </w:t>
      </w:r>
      <w:r w:rsidRPr="00B3752C">
        <w:rPr>
          <w:i/>
          <w:spacing w:val="-8"/>
          <w:sz w:val="26"/>
          <w:szCs w:val="26"/>
          <w:lang w:val="be-BY"/>
        </w:rPr>
        <w:t xml:space="preserve">год </w:t>
      </w:r>
      <w:r w:rsidRPr="00B3752C">
        <w:rPr>
          <w:i/>
          <w:spacing w:val="-8"/>
          <w:sz w:val="26"/>
          <w:szCs w:val="26"/>
        </w:rPr>
        <w:t>–</w:t>
      </w:r>
      <w:r w:rsidRPr="00B3752C">
        <w:rPr>
          <w:i/>
          <w:sz w:val="26"/>
          <w:szCs w:val="26"/>
        </w:rPr>
        <w:t xml:space="preserve"> </w:t>
      </w:r>
      <w:r w:rsidRPr="00B3752C">
        <w:rPr>
          <w:b/>
          <w:i/>
          <w:sz w:val="26"/>
          <w:szCs w:val="26"/>
        </w:rPr>
        <w:t xml:space="preserve">Екатерина </w:t>
      </w:r>
      <w:proofErr w:type="spellStart"/>
      <w:r w:rsidRPr="00B3752C">
        <w:rPr>
          <w:b/>
          <w:i/>
          <w:sz w:val="26"/>
          <w:szCs w:val="26"/>
        </w:rPr>
        <w:t>Карстен</w:t>
      </w:r>
      <w:proofErr w:type="spellEnd"/>
      <w:r w:rsidRPr="00B3752C">
        <w:rPr>
          <w:i/>
          <w:sz w:val="26"/>
          <w:szCs w:val="26"/>
        </w:rPr>
        <w:t xml:space="preserve"> (гребля академическая); 2000 </w:t>
      </w:r>
      <w:r w:rsidRPr="00B3752C">
        <w:rPr>
          <w:i/>
          <w:sz w:val="26"/>
          <w:szCs w:val="26"/>
          <w:lang w:val="be-BY"/>
        </w:rPr>
        <w:t xml:space="preserve">год </w:t>
      </w:r>
      <w:r w:rsidRPr="00B3752C">
        <w:rPr>
          <w:i/>
          <w:sz w:val="26"/>
          <w:szCs w:val="26"/>
        </w:rPr>
        <w:t xml:space="preserve">– Екатерина </w:t>
      </w:r>
      <w:proofErr w:type="spellStart"/>
      <w:r w:rsidRPr="00B3752C">
        <w:rPr>
          <w:i/>
          <w:sz w:val="26"/>
          <w:szCs w:val="26"/>
        </w:rPr>
        <w:t>Карстен</w:t>
      </w:r>
      <w:proofErr w:type="spellEnd"/>
      <w:r w:rsidRPr="00B3752C">
        <w:rPr>
          <w:i/>
          <w:sz w:val="26"/>
          <w:szCs w:val="26"/>
        </w:rPr>
        <w:t xml:space="preserve"> (гребля академическая), </w:t>
      </w:r>
      <w:r w:rsidRPr="00B3752C">
        <w:rPr>
          <w:b/>
          <w:i/>
          <w:sz w:val="26"/>
          <w:szCs w:val="26"/>
        </w:rPr>
        <w:t xml:space="preserve">Янина </w:t>
      </w:r>
      <w:proofErr w:type="spellStart"/>
      <w:r w:rsidRPr="00B3752C">
        <w:rPr>
          <w:b/>
          <w:i/>
          <w:sz w:val="26"/>
          <w:szCs w:val="26"/>
        </w:rPr>
        <w:t>Корольчик</w:t>
      </w:r>
      <w:proofErr w:type="spellEnd"/>
      <w:r w:rsidRPr="00B3752C">
        <w:rPr>
          <w:i/>
          <w:sz w:val="26"/>
          <w:szCs w:val="26"/>
        </w:rPr>
        <w:t xml:space="preserve"> (легкая атлетика, </w:t>
      </w:r>
      <w:r w:rsidRPr="00B3752C">
        <w:rPr>
          <w:i/>
          <w:spacing w:val="-12"/>
          <w:sz w:val="26"/>
          <w:szCs w:val="26"/>
        </w:rPr>
        <w:t xml:space="preserve">толкание ядра), </w:t>
      </w:r>
      <w:r w:rsidRPr="00B3752C">
        <w:rPr>
          <w:b/>
          <w:i/>
          <w:spacing w:val="-12"/>
          <w:sz w:val="26"/>
          <w:szCs w:val="26"/>
        </w:rPr>
        <w:t>Эллина Зверева</w:t>
      </w:r>
      <w:r w:rsidRPr="00B3752C">
        <w:rPr>
          <w:i/>
          <w:spacing w:val="-12"/>
          <w:sz w:val="26"/>
          <w:szCs w:val="26"/>
        </w:rPr>
        <w:t xml:space="preserve"> (легкая атлетика – метание диска); 2004 </w:t>
      </w:r>
      <w:r w:rsidRPr="00B3752C">
        <w:rPr>
          <w:i/>
          <w:spacing w:val="-12"/>
          <w:sz w:val="26"/>
          <w:szCs w:val="26"/>
          <w:lang w:val="be-BY"/>
        </w:rPr>
        <w:t xml:space="preserve">год </w:t>
      </w:r>
      <w:r w:rsidRPr="00B3752C">
        <w:rPr>
          <w:i/>
          <w:spacing w:val="-12"/>
          <w:sz w:val="26"/>
          <w:szCs w:val="26"/>
        </w:rPr>
        <w:t>–</w:t>
      </w:r>
      <w:r w:rsidRPr="00B3752C">
        <w:rPr>
          <w:i/>
          <w:sz w:val="26"/>
          <w:szCs w:val="26"/>
        </w:rPr>
        <w:t xml:space="preserve"> </w:t>
      </w:r>
      <w:r w:rsidRPr="00B3752C">
        <w:rPr>
          <w:b/>
          <w:i/>
          <w:sz w:val="26"/>
          <w:szCs w:val="26"/>
        </w:rPr>
        <w:t>Юлия Нестеренко</w:t>
      </w:r>
      <w:r w:rsidRPr="00B3752C">
        <w:rPr>
          <w:i/>
          <w:sz w:val="26"/>
          <w:szCs w:val="26"/>
        </w:rPr>
        <w:t xml:space="preserve"> (легкая атлетика, 100 м), </w:t>
      </w:r>
      <w:r w:rsidRPr="00B3752C">
        <w:rPr>
          <w:b/>
          <w:i/>
          <w:sz w:val="26"/>
          <w:szCs w:val="26"/>
        </w:rPr>
        <w:t xml:space="preserve">Игорь Макаров </w:t>
      </w:r>
      <w:r w:rsidRPr="00B3752C">
        <w:rPr>
          <w:i/>
          <w:sz w:val="26"/>
          <w:szCs w:val="26"/>
        </w:rPr>
        <w:t>(дзюдо – до 100 кг);</w:t>
      </w:r>
      <w:proofErr w:type="gramEnd"/>
      <w:r w:rsidRPr="00B3752C">
        <w:rPr>
          <w:i/>
          <w:sz w:val="26"/>
          <w:szCs w:val="26"/>
        </w:rPr>
        <w:t xml:space="preserve"> 2008 </w:t>
      </w:r>
      <w:r w:rsidRPr="00B3752C">
        <w:rPr>
          <w:i/>
          <w:sz w:val="26"/>
          <w:szCs w:val="26"/>
          <w:lang w:val="be-BY"/>
        </w:rPr>
        <w:t xml:space="preserve">год </w:t>
      </w:r>
      <w:r w:rsidRPr="00B3752C">
        <w:rPr>
          <w:i/>
          <w:sz w:val="26"/>
          <w:szCs w:val="26"/>
        </w:rPr>
        <w:t xml:space="preserve">– </w:t>
      </w:r>
      <w:r w:rsidRPr="00B3752C">
        <w:rPr>
          <w:b/>
          <w:i/>
          <w:sz w:val="26"/>
          <w:szCs w:val="26"/>
        </w:rPr>
        <w:t xml:space="preserve">Андрей </w:t>
      </w:r>
      <w:proofErr w:type="spellStart"/>
      <w:r w:rsidRPr="00B3752C">
        <w:rPr>
          <w:b/>
          <w:i/>
          <w:sz w:val="26"/>
          <w:szCs w:val="26"/>
        </w:rPr>
        <w:t>Арямнов</w:t>
      </w:r>
      <w:proofErr w:type="spellEnd"/>
      <w:r w:rsidRPr="00B3752C">
        <w:rPr>
          <w:i/>
          <w:sz w:val="26"/>
          <w:szCs w:val="26"/>
        </w:rPr>
        <w:t xml:space="preserve"> (тяжелая атлетика – до 105 кг), </w:t>
      </w:r>
      <w:r w:rsidRPr="00B3752C">
        <w:rPr>
          <w:b/>
          <w:i/>
          <w:sz w:val="26"/>
          <w:szCs w:val="26"/>
        </w:rPr>
        <w:t>Александр и Андрей Богдановичи</w:t>
      </w:r>
      <w:r w:rsidRPr="00B3752C">
        <w:rPr>
          <w:i/>
          <w:sz w:val="26"/>
          <w:szCs w:val="26"/>
        </w:rPr>
        <w:t xml:space="preserve"> (гребля на байдарках и каноэ – каноэ-двойка), </w:t>
      </w:r>
      <w:r w:rsidRPr="00B3752C">
        <w:rPr>
          <w:b/>
          <w:bCs/>
          <w:i/>
          <w:sz w:val="26"/>
          <w:szCs w:val="26"/>
        </w:rPr>
        <w:t xml:space="preserve">Роман </w:t>
      </w:r>
      <w:r w:rsidRPr="00B3752C">
        <w:rPr>
          <w:b/>
          <w:i/>
          <w:sz w:val="26"/>
          <w:szCs w:val="26"/>
        </w:rPr>
        <w:t xml:space="preserve">Петрушенко, </w:t>
      </w:r>
      <w:r w:rsidRPr="00B3752C">
        <w:rPr>
          <w:b/>
          <w:bCs/>
          <w:i/>
          <w:sz w:val="26"/>
          <w:szCs w:val="26"/>
        </w:rPr>
        <w:t xml:space="preserve">Алексей </w:t>
      </w:r>
      <w:proofErr w:type="spellStart"/>
      <w:r w:rsidRPr="00B3752C">
        <w:rPr>
          <w:b/>
          <w:i/>
          <w:sz w:val="26"/>
          <w:szCs w:val="26"/>
        </w:rPr>
        <w:t>Абалмасов</w:t>
      </w:r>
      <w:proofErr w:type="spellEnd"/>
      <w:r w:rsidRPr="00B3752C">
        <w:rPr>
          <w:b/>
          <w:i/>
          <w:sz w:val="26"/>
          <w:szCs w:val="26"/>
        </w:rPr>
        <w:t xml:space="preserve">, </w:t>
      </w:r>
      <w:r w:rsidRPr="00B3752C">
        <w:rPr>
          <w:b/>
          <w:bCs/>
          <w:i/>
          <w:sz w:val="26"/>
          <w:szCs w:val="26"/>
        </w:rPr>
        <w:t xml:space="preserve">Артур </w:t>
      </w:r>
      <w:proofErr w:type="spellStart"/>
      <w:r w:rsidRPr="00B3752C">
        <w:rPr>
          <w:b/>
          <w:i/>
          <w:sz w:val="26"/>
          <w:szCs w:val="26"/>
        </w:rPr>
        <w:t>Литвинчук</w:t>
      </w:r>
      <w:proofErr w:type="spellEnd"/>
      <w:r w:rsidRPr="00B3752C">
        <w:rPr>
          <w:b/>
          <w:i/>
          <w:sz w:val="26"/>
          <w:szCs w:val="26"/>
        </w:rPr>
        <w:t xml:space="preserve">, </w:t>
      </w:r>
      <w:r w:rsidRPr="00B3752C">
        <w:rPr>
          <w:b/>
          <w:bCs/>
          <w:i/>
          <w:spacing w:val="-8"/>
          <w:sz w:val="26"/>
          <w:szCs w:val="26"/>
        </w:rPr>
        <w:t xml:space="preserve">Вадим </w:t>
      </w:r>
      <w:r w:rsidRPr="00B3752C">
        <w:rPr>
          <w:b/>
          <w:i/>
          <w:spacing w:val="-8"/>
          <w:sz w:val="26"/>
          <w:szCs w:val="26"/>
        </w:rPr>
        <w:t>Махнев</w:t>
      </w:r>
      <w:r w:rsidRPr="00B3752C">
        <w:rPr>
          <w:i/>
          <w:spacing w:val="-8"/>
          <w:sz w:val="26"/>
          <w:szCs w:val="26"/>
        </w:rPr>
        <w:t xml:space="preserve"> (гребля на байдарках и каноэ – байдарка-четверка); 2012</w:t>
      </w:r>
      <w:r w:rsidRPr="00B3752C">
        <w:rPr>
          <w:i/>
          <w:spacing w:val="-8"/>
          <w:sz w:val="26"/>
          <w:szCs w:val="26"/>
          <w:lang w:val="be-BY"/>
        </w:rPr>
        <w:t xml:space="preserve"> год</w:t>
      </w:r>
      <w:r w:rsidRPr="00B3752C">
        <w:rPr>
          <w:i/>
          <w:spacing w:val="-8"/>
          <w:sz w:val="26"/>
          <w:szCs w:val="26"/>
        </w:rPr>
        <w:t xml:space="preserve"> –</w:t>
      </w:r>
      <w:r w:rsidRPr="00B3752C">
        <w:rPr>
          <w:i/>
          <w:sz w:val="26"/>
          <w:szCs w:val="26"/>
        </w:rPr>
        <w:t xml:space="preserve"> </w:t>
      </w:r>
      <w:r w:rsidRPr="00B3752C">
        <w:rPr>
          <w:b/>
          <w:i/>
          <w:spacing w:val="-4"/>
          <w:sz w:val="26"/>
          <w:szCs w:val="26"/>
        </w:rPr>
        <w:t xml:space="preserve">Сергей Мартынов </w:t>
      </w:r>
      <w:r w:rsidRPr="00B3752C">
        <w:rPr>
          <w:i/>
          <w:spacing w:val="-4"/>
          <w:sz w:val="26"/>
          <w:szCs w:val="26"/>
        </w:rPr>
        <w:t xml:space="preserve">(стрельба пулевая – малокалиберная винтовка, </w:t>
      </w:r>
      <w:proofErr w:type="gramStart"/>
      <w:r w:rsidRPr="00B3752C">
        <w:rPr>
          <w:i/>
          <w:spacing w:val="-4"/>
          <w:sz w:val="26"/>
          <w:szCs w:val="26"/>
        </w:rPr>
        <w:t>стрельба</w:t>
      </w:r>
      <w:proofErr w:type="gramEnd"/>
      <w:r w:rsidRPr="00B3752C">
        <w:rPr>
          <w:i/>
          <w:spacing w:val="-4"/>
          <w:sz w:val="26"/>
          <w:szCs w:val="26"/>
        </w:rPr>
        <w:t xml:space="preserve"> </w:t>
      </w:r>
      <w:r w:rsidRPr="00B3752C">
        <w:rPr>
          <w:i/>
          <w:sz w:val="26"/>
          <w:szCs w:val="26"/>
        </w:rPr>
        <w:t xml:space="preserve">лежа), </w:t>
      </w:r>
      <w:r w:rsidRPr="00B3752C">
        <w:rPr>
          <w:b/>
          <w:i/>
          <w:sz w:val="26"/>
          <w:szCs w:val="26"/>
        </w:rPr>
        <w:t>Виктория Азаренко, Максим Мирный</w:t>
      </w:r>
      <w:r w:rsidRPr="00B3752C">
        <w:rPr>
          <w:i/>
          <w:sz w:val="26"/>
          <w:szCs w:val="26"/>
        </w:rPr>
        <w:t xml:space="preserve"> (теннис – смешанный разряд); 2016 </w:t>
      </w:r>
      <w:r w:rsidRPr="00B3752C">
        <w:rPr>
          <w:i/>
          <w:sz w:val="26"/>
          <w:szCs w:val="26"/>
          <w:lang w:val="be-BY"/>
        </w:rPr>
        <w:t xml:space="preserve">год </w:t>
      </w:r>
      <w:r w:rsidRPr="00B3752C">
        <w:rPr>
          <w:i/>
          <w:sz w:val="26"/>
          <w:szCs w:val="26"/>
        </w:rPr>
        <w:t xml:space="preserve">– </w:t>
      </w:r>
      <w:r w:rsidRPr="00B3752C">
        <w:rPr>
          <w:b/>
          <w:i/>
          <w:sz w:val="26"/>
          <w:szCs w:val="26"/>
        </w:rPr>
        <w:t>Владислав Гончаров</w:t>
      </w:r>
      <w:r w:rsidRPr="00B3752C">
        <w:rPr>
          <w:i/>
          <w:sz w:val="26"/>
          <w:szCs w:val="26"/>
        </w:rPr>
        <w:t xml:space="preserve"> (прыжки на батуте). </w:t>
      </w:r>
    </w:p>
    <w:p w:rsidR="002510A4" w:rsidRPr="00B3752C" w:rsidRDefault="002510A4" w:rsidP="002510A4">
      <w:pPr>
        <w:suppressAutoHyphens/>
        <w:ind w:firstLine="709"/>
        <w:jc w:val="both"/>
        <w:rPr>
          <w:i/>
          <w:sz w:val="26"/>
          <w:szCs w:val="26"/>
          <w:lang w:val="be-BY"/>
        </w:rPr>
      </w:pPr>
      <w:r w:rsidRPr="00B3752C">
        <w:rPr>
          <w:i/>
          <w:spacing w:val="-4"/>
          <w:sz w:val="26"/>
          <w:szCs w:val="26"/>
          <w:lang w:val="be-BY"/>
        </w:rPr>
        <w:t xml:space="preserve">Зимними олимпийскими чемпионами стали </w:t>
      </w:r>
      <w:r w:rsidRPr="00B3752C">
        <w:rPr>
          <w:b/>
          <w:i/>
          <w:spacing w:val="-4"/>
          <w:sz w:val="26"/>
          <w:szCs w:val="26"/>
          <w:lang w:val="be-BY"/>
        </w:rPr>
        <w:t>8</w:t>
      </w:r>
      <w:r w:rsidRPr="00B3752C">
        <w:rPr>
          <w:i/>
          <w:spacing w:val="-4"/>
          <w:sz w:val="26"/>
          <w:szCs w:val="26"/>
          <w:lang w:val="be-BY"/>
        </w:rPr>
        <w:t xml:space="preserve"> спортсменов: 2010 год –</w:t>
      </w:r>
      <w:r w:rsidRPr="00B3752C">
        <w:rPr>
          <w:i/>
          <w:sz w:val="26"/>
          <w:szCs w:val="26"/>
          <w:lang w:val="be-BY"/>
        </w:rPr>
        <w:t xml:space="preserve"> </w:t>
      </w:r>
      <w:r w:rsidRPr="00B3752C">
        <w:rPr>
          <w:b/>
          <w:i/>
          <w:sz w:val="26"/>
          <w:szCs w:val="26"/>
          <w:lang w:val="be-BY"/>
        </w:rPr>
        <w:t>Алексей Гришин</w:t>
      </w:r>
      <w:r w:rsidRPr="00B3752C">
        <w:rPr>
          <w:i/>
          <w:sz w:val="26"/>
          <w:szCs w:val="26"/>
          <w:lang w:val="be-BY"/>
        </w:rPr>
        <w:t xml:space="preserve"> (фристайл); 2014 год – </w:t>
      </w:r>
      <w:r w:rsidRPr="00B3752C">
        <w:rPr>
          <w:b/>
          <w:i/>
          <w:sz w:val="26"/>
          <w:szCs w:val="26"/>
          <w:lang w:val="be-BY"/>
        </w:rPr>
        <w:t>Дарья Домрачева</w:t>
      </w:r>
      <w:r w:rsidRPr="00B3752C">
        <w:rPr>
          <w:i/>
          <w:sz w:val="26"/>
          <w:szCs w:val="26"/>
          <w:lang w:val="be-BY"/>
        </w:rPr>
        <w:t xml:space="preserve"> (биатлон – гонка преследования, индивидуальная гонка, масс-старт), </w:t>
      </w:r>
      <w:r w:rsidRPr="00B3752C">
        <w:rPr>
          <w:b/>
          <w:i/>
          <w:sz w:val="26"/>
          <w:szCs w:val="26"/>
          <w:lang w:val="be-BY"/>
        </w:rPr>
        <w:t>Алла Цупер</w:t>
      </w:r>
      <w:r w:rsidRPr="00B3752C">
        <w:rPr>
          <w:i/>
          <w:sz w:val="26"/>
          <w:szCs w:val="26"/>
          <w:lang w:val="be-BY"/>
        </w:rPr>
        <w:t xml:space="preserve"> (фристайл – акробатика), </w:t>
      </w:r>
      <w:r w:rsidRPr="00B3752C">
        <w:rPr>
          <w:b/>
          <w:i/>
          <w:sz w:val="26"/>
          <w:szCs w:val="26"/>
          <w:lang w:val="be-BY"/>
        </w:rPr>
        <w:t>Антон Кушнир</w:t>
      </w:r>
      <w:r w:rsidRPr="00B3752C">
        <w:rPr>
          <w:i/>
          <w:sz w:val="26"/>
          <w:szCs w:val="26"/>
          <w:lang w:val="be-BY"/>
        </w:rPr>
        <w:t xml:space="preserve"> (фристайл – акробатика); </w:t>
      </w:r>
      <w:r w:rsidRPr="00B3752C">
        <w:rPr>
          <w:i/>
          <w:spacing w:val="-12"/>
          <w:sz w:val="26"/>
          <w:szCs w:val="26"/>
          <w:lang w:val="be-BY"/>
        </w:rPr>
        <w:t xml:space="preserve">2018 год – </w:t>
      </w:r>
      <w:r w:rsidRPr="00B3752C">
        <w:rPr>
          <w:b/>
          <w:i/>
          <w:spacing w:val="-12"/>
          <w:sz w:val="26"/>
          <w:szCs w:val="26"/>
          <w:lang w:val="be-BY"/>
        </w:rPr>
        <w:t xml:space="preserve">Анна </w:t>
      </w:r>
      <w:r w:rsidRPr="00B3752C">
        <w:rPr>
          <w:b/>
          <w:i/>
          <w:sz w:val="26"/>
          <w:szCs w:val="26"/>
          <w:lang w:val="be-BY"/>
        </w:rPr>
        <w:t>Гуськова</w:t>
      </w:r>
      <w:r w:rsidRPr="00B3752C">
        <w:rPr>
          <w:i/>
          <w:sz w:val="26"/>
          <w:szCs w:val="26"/>
          <w:lang w:val="be-BY"/>
        </w:rPr>
        <w:t xml:space="preserve"> (фристайл – акробатика), Дарья Домрачева, </w:t>
      </w:r>
      <w:r w:rsidRPr="00B3752C">
        <w:rPr>
          <w:b/>
          <w:i/>
          <w:sz w:val="26"/>
          <w:szCs w:val="26"/>
          <w:lang w:val="be-BY"/>
        </w:rPr>
        <w:t>Надежда Скардино, Ирина Кривко, Динара Алимбекова</w:t>
      </w:r>
      <w:r w:rsidRPr="00B3752C">
        <w:rPr>
          <w:i/>
          <w:sz w:val="26"/>
          <w:szCs w:val="26"/>
          <w:lang w:val="be-BY"/>
        </w:rPr>
        <w:t xml:space="preserve"> (биатлон – эстафета).</w:t>
      </w:r>
    </w:p>
    <w:p w:rsidR="002510A4" w:rsidRPr="00B3752C" w:rsidRDefault="002510A4" w:rsidP="002510A4">
      <w:pPr>
        <w:suppressAutoHyphens/>
        <w:ind w:firstLine="709"/>
        <w:jc w:val="both"/>
        <w:rPr>
          <w:sz w:val="26"/>
          <w:szCs w:val="26"/>
        </w:rPr>
      </w:pPr>
      <w:r w:rsidRPr="00B3752C">
        <w:rPr>
          <w:sz w:val="26"/>
          <w:szCs w:val="26"/>
        </w:rPr>
        <w:t xml:space="preserve">Олимпийскими чемпионами от Могилевской области становились также Александр </w:t>
      </w:r>
      <w:proofErr w:type="spellStart"/>
      <w:r w:rsidRPr="00B3752C">
        <w:rPr>
          <w:sz w:val="26"/>
          <w:szCs w:val="26"/>
        </w:rPr>
        <w:t>Масейков</w:t>
      </w:r>
      <w:proofErr w:type="spellEnd"/>
      <w:r w:rsidRPr="00B3752C">
        <w:rPr>
          <w:sz w:val="26"/>
          <w:szCs w:val="26"/>
        </w:rPr>
        <w:t xml:space="preserve"> (1992, гребля на байдарках и каноэ), Андрей </w:t>
      </w:r>
      <w:proofErr w:type="spellStart"/>
      <w:r w:rsidRPr="00B3752C">
        <w:rPr>
          <w:sz w:val="26"/>
          <w:szCs w:val="26"/>
        </w:rPr>
        <w:t>Арямнов</w:t>
      </w:r>
      <w:proofErr w:type="spellEnd"/>
      <w:r w:rsidRPr="00B3752C">
        <w:rPr>
          <w:sz w:val="26"/>
          <w:szCs w:val="26"/>
        </w:rPr>
        <w:t xml:space="preserve"> (2008, тяжелая атлетика), Андрей и Александр Богдановичи (2008, гребля на байдарках и каноэ), Динара </w:t>
      </w:r>
      <w:proofErr w:type="spellStart"/>
      <w:r w:rsidRPr="00B3752C">
        <w:rPr>
          <w:sz w:val="26"/>
          <w:szCs w:val="26"/>
        </w:rPr>
        <w:t>Алимбекова</w:t>
      </w:r>
      <w:proofErr w:type="spellEnd"/>
      <w:r w:rsidRPr="00B3752C">
        <w:rPr>
          <w:sz w:val="26"/>
          <w:szCs w:val="26"/>
        </w:rPr>
        <w:t xml:space="preserve"> (2018,биатлон).  </w:t>
      </w:r>
    </w:p>
    <w:p w:rsidR="002510A4" w:rsidRPr="00B3752C" w:rsidRDefault="002510A4" w:rsidP="002510A4">
      <w:pPr>
        <w:suppressAutoHyphens/>
        <w:ind w:firstLine="709"/>
        <w:jc w:val="both"/>
        <w:rPr>
          <w:sz w:val="26"/>
          <w:szCs w:val="26"/>
        </w:rPr>
      </w:pPr>
      <w:r w:rsidRPr="00B3752C">
        <w:rPr>
          <w:sz w:val="26"/>
          <w:szCs w:val="26"/>
        </w:rPr>
        <w:t xml:space="preserve">Серебряными призерами стали Сергей </w:t>
      </w:r>
      <w:proofErr w:type="spellStart"/>
      <w:r w:rsidRPr="00B3752C">
        <w:rPr>
          <w:sz w:val="26"/>
          <w:szCs w:val="26"/>
        </w:rPr>
        <w:t>Лиштван</w:t>
      </w:r>
      <w:proofErr w:type="spellEnd"/>
      <w:r w:rsidRPr="00B3752C">
        <w:rPr>
          <w:sz w:val="26"/>
          <w:szCs w:val="26"/>
        </w:rPr>
        <w:t xml:space="preserve"> (1999, борьба греко-римская), Андрей Рыбаков (2004, тяжелая атлетика), Сергей Новиков (2010,биатлон), Андрей и Александр Богдановичи (2012, гребля на байдарках и каноэ), Наумова Дарья и Вадим Стрельцов (2016, тяжелая атлетика), </w:t>
      </w:r>
    </w:p>
    <w:p w:rsidR="002510A4" w:rsidRPr="00B3752C" w:rsidRDefault="002510A4" w:rsidP="002510A4">
      <w:pPr>
        <w:suppressAutoHyphens/>
        <w:ind w:firstLine="709"/>
        <w:jc w:val="both"/>
        <w:rPr>
          <w:sz w:val="26"/>
          <w:szCs w:val="26"/>
        </w:rPr>
      </w:pPr>
      <w:r w:rsidRPr="00B3752C">
        <w:rPr>
          <w:sz w:val="26"/>
          <w:szCs w:val="26"/>
        </w:rPr>
        <w:t xml:space="preserve">бронзовыми </w:t>
      </w:r>
      <w:proofErr w:type="gramStart"/>
      <w:r w:rsidRPr="00B3752C">
        <w:rPr>
          <w:sz w:val="26"/>
          <w:szCs w:val="26"/>
        </w:rPr>
        <w:t>–Н</w:t>
      </w:r>
      <w:proofErr w:type="gramEnd"/>
      <w:r w:rsidRPr="00B3752C">
        <w:rPr>
          <w:sz w:val="26"/>
          <w:szCs w:val="26"/>
        </w:rPr>
        <w:t xml:space="preserve">аталья Лавриненко и Александра </w:t>
      </w:r>
      <w:proofErr w:type="spellStart"/>
      <w:r w:rsidRPr="00B3752C">
        <w:rPr>
          <w:sz w:val="26"/>
          <w:szCs w:val="26"/>
        </w:rPr>
        <w:t>Панькина</w:t>
      </w:r>
      <w:proofErr w:type="spellEnd"/>
      <w:r w:rsidRPr="00B3752C">
        <w:rPr>
          <w:sz w:val="26"/>
          <w:szCs w:val="26"/>
        </w:rPr>
        <w:t xml:space="preserve"> (1996, гребля академическая), Геннадий </w:t>
      </w:r>
      <w:proofErr w:type="spellStart"/>
      <w:r w:rsidRPr="00B3752C">
        <w:rPr>
          <w:sz w:val="26"/>
          <w:szCs w:val="26"/>
        </w:rPr>
        <w:t>Олещук</w:t>
      </w:r>
      <w:proofErr w:type="spellEnd"/>
      <w:r w:rsidRPr="00B3752C">
        <w:rPr>
          <w:sz w:val="26"/>
          <w:szCs w:val="26"/>
        </w:rPr>
        <w:t xml:space="preserve"> (2000, тяжелая атлетика). </w:t>
      </w:r>
    </w:p>
    <w:p w:rsidR="002510A4" w:rsidRPr="00B3752C" w:rsidRDefault="002510A4" w:rsidP="002510A4">
      <w:pPr>
        <w:suppressAutoHyphens/>
        <w:ind w:firstLine="709"/>
        <w:jc w:val="both"/>
        <w:rPr>
          <w:b/>
          <w:sz w:val="26"/>
          <w:szCs w:val="26"/>
        </w:rPr>
      </w:pPr>
      <w:r w:rsidRPr="00B3752C">
        <w:rPr>
          <w:b/>
          <w:sz w:val="26"/>
          <w:szCs w:val="26"/>
        </w:rPr>
        <w:lastRenderedPageBreak/>
        <w:t>На Олимпиадах представителями Могилевщины завоевано 15 медалей (5 золотых, 7 серебряных и 3 бронзовых медалей).</w:t>
      </w:r>
    </w:p>
    <w:p w:rsidR="002510A4" w:rsidRPr="00B3752C" w:rsidRDefault="002510A4" w:rsidP="002510A4">
      <w:pPr>
        <w:ind w:firstLine="708"/>
        <w:jc w:val="both"/>
        <w:rPr>
          <w:color w:val="000000"/>
          <w:sz w:val="26"/>
          <w:szCs w:val="26"/>
        </w:rPr>
      </w:pPr>
      <w:r w:rsidRPr="00B3752C">
        <w:rPr>
          <w:b/>
          <w:color w:val="000000"/>
          <w:sz w:val="26"/>
          <w:szCs w:val="26"/>
        </w:rPr>
        <w:t>На чемпионатах, Кубках и первенствах мира и Европы</w:t>
      </w:r>
      <w:r w:rsidRPr="00B3752C">
        <w:rPr>
          <w:color w:val="000000"/>
          <w:sz w:val="26"/>
          <w:szCs w:val="26"/>
        </w:rPr>
        <w:t xml:space="preserve"> в 2018 году спортсменами Могилевской области завоевано 126 медалей различного достоинства, в </w:t>
      </w:r>
      <w:proofErr w:type="spellStart"/>
      <w:r w:rsidRPr="00B3752C">
        <w:rPr>
          <w:color w:val="000000"/>
          <w:sz w:val="26"/>
          <w:szCs w:val="26"/>
        </w:rPr>
        <w:t>т.ч</w:t>
      </w:r>
      <w:proofErr w:type="spellEnd"/>
      <w:r w:rsidRPr="00B3752C">
        <w:rPr>
          <w:color w:val="000000"/>
          <w:sz w:val="26"/>
          <w:szCs w:val="26"/>
        </w:rPr>
        <w:t xml:space="preserve">. 46 золотых (в 2017 году – 128 медалей, в </w:t>
      </w:r>
      <w:proofErr w:type="spellStart"/>
      <w:r w:rsidRPr="00B3752C">
        <w:rPr>
          <w:color w:val="000000"/>
          <w:sz w:val="26"/>
          <w:szCs w:val="26"/>
        </w:rPr>
        <w:t>т.ч</w:t>
      </w:r>
      <w:proofErr w:type="spellEnd"/>
      <w:r w:rsidRPr="00B3752C">
        <w:rPr>
          <w:color w:val="000000"/>
          <w:sz w:val="26"/>
          <w:szCs w:val="26"/>
        </w:rPr>
        <w:t xml:space="preserve">. 41 </w:t>
      </w:r>
      <w:proofErr w:type="gramStart"/>
      <w:r w:rsidRPr="00B3752C">
        <w:rPr>
          <w:color w:val="000000"/>
          <w:sz w:val="26"/>
          <w:szCs w:val="26"/>
        </w:rPr>
        <w:t>золотая</w:t>
      </w:r>
      <w:proofErr w:type="gramEnd"/>
      <w:r w:rsidRPr="00B3752C">
        <w:rPr>
          <w:color w:val="000000"/>
          <w:sz w:val="26"/>
          <w:szCs w:val="26"/>
        </w:rPr>
        <w:t xml:space="preserve">), из них 85 по олимпийским видам спорта. Впервые в истории могилевского спорта завоеваны золотые медали на зимних олимпийских и </w:t>
      </w:r>
      <w:proofErr w:type="spellStart"/>
      <w:r w:rsidRPr="00B3752C">
        <w:rPr>
          <w:color w:val="000000"/>
          <w:sz w:val="26"/>
          <w:szCs w:val="26"/>
        </w:rPr>
        <w:t>паралимпийских</w:t>
      </w:r>
      <w:proofErr w:type="spellEnd"/>
      <w:r w:rsidRPr="00B3752C">
        <w:rPr>
          <w:color w:val="000000"/>
          <w:sz w:val="26"/>
          <w:szCs w:val="26"/>
        </w:rPr>
        <w:t xml:space="preserve"> играх – </w:t>
      </w:r>
      <w:proofErr w:type="spellStart"/>
      <w:r w:rsidRPr="00B3752C">
        <w:rPr>
          <w:color w:val="000000"/>
          <w:sz w:val="26"/>
          <w:szCs w:val="26"/>
        </w:rPr>
        <w:t>Динарой</w:t>
      </w:r>
      <w:proofErr w:type="spellEnd"/>
      <w:r w:rsidRPr="00B3752C">
        <w:rPr>
          <w:color w:val="000000"/>
          <w:sz w:val="26"/>
          <w:szCs w:val="26"/>
        </w:rPr>
        <w:t xml:space="preserve"> </w:t>
      </w:r>
      <w:proofErr w:type="spellStart"/>
      <w:r w:rsidRPr="00B3752C">
        <w:rPr>
          <w:color w:val="000000"/>
          <w:sz w:val="26"/>
          <w:szCs w:val="26"/>
        </w:rPr>
        <w:t>Алимбековой</w:t>
      </w:r>
      <w:proofErr w:type="spellEnd"/>
      <w:r w:rsidRPr="00B3752C">
        <w:rPr>
          <w:color w:val="000000"/>
          <w:sz w:val="26"/>
          <w:szCs w:val="26"/>
        </w:rPr>
        <w:t xml:space="preserve"> и Юрием </w:t>
      </w:r>
      <w:proofErr w:type="gramStart"/>
      <w:r w:rsidRPr="00B3752C">
        <w:rPr>
          <w:color w:val="000000"/>
          <w:sz w:val="26"/>
          <w:szCs w:val="26"/>
        </w:rPr>
        <w:t>Голубом</w:t>
      </w:r>
      <w:proofErr w:type="gramEnd"/>
      <w:r w:rsidRPr="00B3752C">
        <w:rPr>
          <w:color w:val="000000"/>
          <w:sz w:val="26"/>
          <w:szCs w:val="26"/>
        </w:rPr>
        <w:t>.</w:t>
      </w:r>
    </w:p>
    <w:p w:rsidR="002510A4" w:rsidRPr="00B3752C" w:rsidRDefault="002510A4" w:rsidP="002510A4">
      <w:pPr>
        <w:ind w:firstLine="709"/>
        <w:jc w:val="both"/>
        <w:rPr>
          <w:sz w:val="26"/>
          <w:szCs w:val="26"/>
        </w:rPr>
      </w:pPr>
    </w:p>
    <w:p w:rsidR="002510A4" w:rsidRPr="00B3752C" w:rsidRDefault="002510A4" w:rsidP="002510A4">
      <w:pPr>
        <w:ind w:firstLine="709"/>
        <w:jc w:val="both"/>
        <w:rPr>
          <w:sz w:val="26"/>
          <w:szCs w:val="26"/>
        </w:rPr>
      </w:pPr>
      <w:r w:rsidRPr="00B3752C">
        <w:rPr>
          <w:sz w:val="26"/>
          <w:szCs w:val="26"/>
        </w:rPr>
        <w:t xml:space="preserve">Белорусские спортсмены неоднократно проявляли благородство и уважение к своим соперникам на состязаниях. </w:t>
      </w:r>
      <w:r w:rsidRPr="00B3752C">
        <w:rPr>
          <w:b/>
          <w:sz w:val="26"/>
          <w:szCs w:val="26"/>
        </w:rPr>
        <w:t xml:space="preserve">Высокие моральные качества наших соотечественников в духе </w:t>
      </w:r>
      <w:proofErr w:type="spellStart"/>
      <w:r w:rsidRPr="00B3752C">
        <w:rPr>
          <w:b/>
          <w:sz w:val="26"/>
          <w:szCs w:val="26"/>
        </w:rPr>
        <w:t>фейр-плей</w:t>
      </w:r>
      <w:proofErr w:type="spellEnd"/>
      <w:r w:rsidRPr="00B3752C">
        <w:rPr>
          <w:sz w:val="26"/>
          <w:szCs w:val="26"/>
        </w:rPr>
        <w:t xml:space="preserve"> </w:t>
      </w:r>
      <w:r w:rsidRPr="00B3752C">
        <w:rPr>
          <w:i/>
          <w:sz w:val="26"/>
          <w:szCs w:val="26"/>
        </w:rPr>
        <w:t xml:space="preserve">(англ. – </w:t>
      </w:r>
      <w:proofErr w:type="spellStart"/>
      <w:r w:rsidRPr="00B3752C">
        <w:rPr>
          <w:i/>
          <w:sz w:val="26"/>
          <w:szCs w:val="26"/>
        </w:rPr>
        <w:t>fair</w:t>
      </w:r>
      <w:proofErr w:type="spellEnd"/>
      <w:r w:rsidRPr="00B3752C">
        <w:rPr>
          <w:i/>
          <w:sz w:val="26"/>
          <w:szCs w:val="26"/>
        </w:rPr>
        <w:t xml:space="preserve"> </w:t>
      </w:r>
      <w:proofErr w:type="spellStart"/>
      <w:r w:rsidRPr="00B3752C">
        <w:rPr>
          <w:i/>
          <w:sz w:val="26"/>
          <w:szCs w:val="26"/>
        </w:rPr>
        <w:t>play</w:t>
      </w:r>
      <w:proofErr w:type="spellEnd"/>
      <w:r w:rsidRPr="00B3752C">
        <w:rPr>
          <w:i/>
          <w:sz w:val="26"/>
          <w:szCs w:val="26"/>
        </w:rPr>
        <w:t>, ”честная игра“)</w:t>
      </w:r>
      <w:r w:rsidRPr="00B3752C">
        <w:rPr>
          <w:sz w:val="26"/>
          <w:szCs w:val="26"/>
        </w:rPr>
        <w:t xml:space="preserve"> </w:t>
      </w:r>
      <w:r w:rsidRPr="00B3752C">
        <w:rPr>
          <w:b/>
          <w:sz w:val="26"/>
          <w:szCs w:val="26"/>
        </w:rPr>
        <w:t>вызывают заслуженное восхищение у миллионов болельщиков</w:t>
      </w:r>
      <w:r w:rsidRPr="00B3752C">
        <w:rPr>
          <w:sz w:val="26"/>
          <w:szCs w:val="26"/>
        </w:rPr>
        <w:t xml:space="preserve"> по всему миру.</w:t>
      </w:r>
    </w:p>
    <w:p w:rsidR="002510A4" w:rsidRPr="00B3752C" w:rsidRDefault="002510A4" w:rsidP="002510A4">
      <w:pPr>
        <w:jc w:val="both"/>
        <w:rPr>
          <w:b/>
          <w:bCs/>
          <w:i/>
          <w:sz w:val="26"/>
          <w:szCs w:val="26"/>
        </w:rPr>
      </w:pPr>
      <w:r w:rsidRPr="00B3752C">
        <w:rPr>
          <w:b/>
          <w:bCs/>
          <w:i/>
          <w:sz w:val="26"/>
          <w:szCs w:val="26"/>
        </w:rPr>
        <w:t>Справочно.</w:t>
      </w:r>
    </w:p>
    <w:p w:rsidR="002510A4" w:rsidRPr="00B3752C" w:rsidRDefault="002510A4" w:rsidP="002510A4">
      <w:pPr>
        <w:ind w:firstLine="709"/>
        <w:jc w:val="both"/>
        <w:rPr>
          <w:sz w:val="26"/>
          <w:szCs w:val="26"/>
        </w:rPr>
      </w:pPr>
      <w:r w:rsidRPr="00B3752C">
        <w:rPr>
          <w:bCs/>
          <w:i/>
          <w:sz w:val="26"/>
          <w:szCs w:val="26"/>
        </w:rPr>
        <w:t xml:space="preserve">К примеру, в январе 2018 г. в Италии </w:t>
      </w:r>
      <w:r w:rsidRPr="00B3752C">
        <w:rPr>
          <w:i/>
          <w:sz w:val="26"/>
          <w:szCs w:val="26"/>
        </w:rPr>
        <w:t xml:space="preserve">на этапе Кубка мира по биатлону олимпийская чемпионка </w:t>
      </w:r>
      <w:proofErr w:type="spellStart"/>
      <w:r w:rsidRPr="00B3752C">
        <w:rPr>
          <w:i/>
          <w:sz w:val="26"/>
          <w:szCs w:val="26"/>
        </w:rPr>
        <w:t>Д.Домрачева</w:t>
      </w:r>
      <w:proofErr w:type="spellEnd"/>
      <w:r w:rsidRPr="00B3752C">
        <w:rPr>
          <w:i/>
          <w:sz w:val="26"/>
          <w:szCs w:val="26"/>
        </w:rPr>
        <w:t xml:space="preserve"> во время финишного спора с </w:t>
      </w:r>
      <w:proofErr w:type="spellStart"/>
      <w:r w:rsidRPr="00B3752C">
        <w:rPr>
          <w:i/>
          <w:sz w:val="26"/>
          <w:szCs w:val="26"/>
        </w:rPr>
        <w:t>Д.Вирер</w:t>
      </w:r>
      <w:proofErr w:type="spellEnd"/>
      <w:r w:rsidRPr="00B3752C">
        <w:rPr>
          <w:i/>
          <w:sz w:val="26"/>
          <w:szCs w:val="26"/>
        </w:rPr>
        <w:t xml:space="preserve"> случайно выбила лыжей палку итальянки, но, получив очевидное преимущество, </w:t>
      </w:r>
      <w:r w:rsidRPr="00B3752C">
        <w:rPr>
          <w:i/>
          <w:spacing w:val="-4"/>
          <w:sz w:val="26"/>
          <w:szCs w:val="26"/>
        </w:rPr>
        <w:t xml:space="preserve">не стала опережать свою соперницу. В мае прошлого года </w:t>
      </w:r>
      <w:proofErr w:type="spellStart"/>
      <w:r w:rsidRPr="00B3752C">
        <w:rPr>
          <w:i/>
          <w:spacing w:val="-4"/>
          <w:sz w:val="26"/>
          <w:szCs w:val="26"/>
        </w:rPr>
        <w:t>Д.Домрачева</w:t>
      </w:r>
      <w:proofErr w:type="spellEnd"/>
      <w:r w:rsidRPr="00B3752C">
        <w:rPr>
          <w:i/>
          <w:spacing w:val="-4"/>
          <w:sz w:val="26"/>
          <w:szCs w:val="26"/>
        </w:rPr>
        <w:t xml:space="preserve"> получила</w:t>
      </w:r>
      <w:r w:rsidRPr="00B3752C">
        <w:rPr>
          <w:i/>
          <w:sz w:val="26"/>
          <w:szCs w:val="26"/>
        </w:rPr>
        <w:t xml:space="preserve"> приз за спортивное благородство от Международного союза биатлонистов.</w:t>
      </w:r>
    </w:p>
    <w:p w:rsidR="002510A4" w:rsidRPr="00B3752C" w:rsidRDefault="002510A4" w:rsidP="002510A4">
      <w:pPr>
        <w:ind w:firstLine="709"/>
        <w:jc w:val="both"/>
        <w:rPr>
          <w:bCs/>
          <w:sz w:val="26"/>
          <w:szCs w:val="26"/>
        </w:rPr>
      </w:pPr>
      <w:r w:rsidRPr="00B3752C">
        <w:rPr>
          <w:bCs/>
          <w:spacing w:val="-4"/>
          <w:sz w:val="26"/>
          <w:szCs w:val="26"/>
        </w:rPr>
        <w:t xml:space="preserve">Некоторые участники </w:t>
      </w:r>
      <w:r w:rsidRPr="00B3752C">
        <w:rPr>
          <w:spacing w:val="-4"/>
          <w:sz w:val="26"/>
          <w:szCs w:val="26"/>
        </w:rPr>
        <w:t xml:space="preserve">массово развивающегося с 2012 года в Беларуси </w:t>
      </w:r>
      <w:r w:rsidRPr="00B3752C">
        <w:rPr>
          <w:sz w:val="26"/>
          <w:szCs w:val="26"/>
        </w:rPr>
        <w:t xml:space="preserve">массового движения </w:t>
      </w:r>
      <w:proofErr w:type="gramStart"/>
      <w:r w:rsidRPr="00B3752C">
        <w:rPr>
          <w:b/>
          <w:sz w:val="26"/>
          <w:szCs w:val="26"/>
        </w:rPr>
        <w:t>уличный</w:t>
      </w:r>
      <w:proofErr w:type="gramEnd"/>
      <w:r w:rsidRPr="00B3752C">
        <w:rPr>
          <w:sz w:val="26"/>
          <w:szCs w:val="26"/>
        </w:rPr>
        <w:t xml:space="preserve"> </w:t>
      </w:r>
      <w:proofErr w:type="spellStart"/>
      <w:r w:rsidRPr="00B3752C">
        <w:rPr>
          <w:b/>
          <w:bCs/>
          <w:sz w:val="26"/>
          <w:szCs w:val="26"/>
        </w:rPr>
        <w:t>воркаут</w:t>
      </w:r>
      <w:proofErr w:type="spellEnd"/>
      <w:r w:rsidRPr="00B3752C">
        <w:rPr>
          <w:bCs/>
          <w:sz w:val="26"/>
          <w:szCs w:val="26"/>
        </w:rPr>
        <w:t> </w:t>
      </w:r>
      <w:r w:rsidRPr="00B3752C">
        <w:rPr>
          <w:bCs/>
          <w:i/>
          <w:sz w:val="26"/>
          <w:szCs w:val="26"/>
        </w:rPr>
        <w:t xml:space="preserve">(гимнастика на открытом воздухе) </w:t>
      </w:r>
      <w:r w:rsidRPr="00B3752C">
        <w:rPr>
          <w:bCs/>
          <w:sz w:val="26"/>
          <w:szCs w:val="26"/>
        </w:rPr>
        <w:t>уже прославили нашу страну, попав в Книгу рекордов Гиннесса.</w:t>
      </w:r>
    </w:p>
    <w:p w:rsidR="002510A4" w:rsidRPr="00B3752C" w:rsidRDefault="002510A4" w:rsidP="002510A4">
      <w:pPr>
        <w:jc w:val="both"/>
        <w:rPr>
          <w:b/>
          <w:bCs/>
          <w:i/>
          <w:sz w:val="26"/>
          <w:szCs w:val="26"/>
        </w:rPr>
      </w:pPr>
      <w:r w:rsidRPr="00B3752C">
        <w:rPr>
          <w:b/>
          <w:bCs/>
          <w:i/>
          <w:sz w:val="26"/>
          <w:szCs w:val="26"/>
        </w:rPr>
        <w:t>Справочно.</w:t>
      </w:r>
    </w:p>
    <w:p w:rsidR="002510A4" w:rsidRPr="00B3752C" w:rsidRDefault="002510A4" w:rsidP="002510A4">
      <w:pPr>
        <w:ind w:firstLine="709"/>
        <w:jc w:val="both"/>
        <w:rPr>
          <w:b/>
          <w:i/>
          <w:sz w:val="26"/>
          <w:szCs w:val="26"/>
        </w:rPr>
      </w:pPr>
      <w:r w:rsidRPr="00B3752C">
        <w:rPr>
          <w:bCs/>
          <w:i/>
          <w:sz w:val="26"/>
          <w:szCs w:val="26"/>
        </w:rPr>
        <w:t xml:space="preserve">У программиста из </w:t>
      </w:r>
      <w:proofErr w:type="spellStart"/>
      <w:r w:rsidRPr="00B3752C">
        <w:rPr>
          <w:bCs/>
          <w:i/>
          <w:sz w:val="26"/>
          <w:szCs w:val="26"/>
        </w:rPr>
        <w:t>г</w:t>
      </w:r>
      <w:proofErr w:type="gramStart"/>
      <w:r w:rsidRPr="00B3752C">
        <w:rPr>
          <w:bCs/>
          <w:i/>
          <w:sz w:val="26"/>
          <w:szCs w:val="26"/>
        </w:rPr>
        <w:t>.М</w:t>
      </w:r>
      <w:proofErr w:type="gramEnd"/>
      <w:r w:rsidRPr="00B3752C">
        <w:rPr>
          <w:bCs/>
          <w:i/>
          <w:sz w:val="26"/>
          <w:szCs w:val="26"/>
        </w:rPr>
        <w:t>инска</w:t>
      </w:r>
      <w:proofErr w:type="spellEnd"/>
      <w:r w:rsidRPr="00B3752C">
        <w:rPr>
          <w:bCs/>
          <w:i/>
          <w:sz w:val="26"/>
          <w:szCs w:val="26"/>
        </w:rPr>
        <w:t xml:space="preserve"> </w:t>
      </w:r>
      <w:r w:rsidRPr="00B3752C">
        <w:rPr>
          <w:i/>
          <w:sz w:val="26"/>
          <w:szCs w:val="26"/>
        </w:rPr>
        <w:t xml:space="preserve">Максима </w:t>
      </w:r>
      <w:proofErr w:type="spellStart"/>
      <w:r w:rsidRPr="00B3752C">
        <w:rPr>
          <w:i/>
          <w:sz w:val="26"/>
          <w:szCs w:val="26"/>
        </w:rPr>
        <w:t>Трухоновца</w:t>
      </w:r>
      <w:proofErr w:type="spellEnd"/>
      <w:r w:rsidRPr="00B3752C">
        <w:rPr>
          <w:i/>
          <w:sz w:val="26"/>
          <w:szCs w:val="26"/>
        </w:rPr>
        <w:t xml:space="preserve"> два рекорда: по максимальному количеству подтягиваний и по количеству выходов силой на две руки. А мировой успех п</w:t>
      </w:r>
      <w:r w:rsidRPr="00B3752C">
        <w:rPr>
          <w:rStyle w:val="a8"/>
          <w:b w:val="0"/>
          <w:i/>
          <w:sz w:val="26"/>
          <w:szCs w:val="26"/>
        </w:rPr>
        <w:t>ожарного-спасателя Евгения Лося из </w:t>
      </w:r>
      <w:proofErr w:type="spellStart"/>
      <w:r w:rsidRPr="00B3752C">
        <w:rPr>
          <w:rStyle w:val="a8"/>
          <w:b w:val="0"/>
          <w:i/>
          <w:sz w:val="26"/>
          <w:szCs w:val="26"/>
        </w:rPr>
        <w:t>г</w:t>
      </w:r>
      <w:proofErr w:type="gramStart"/>
      <w:r w:rsidRPr="00B3752C">
        <w:rPr>
          <w:rStyle w:val="a8"/>
          <w:b w:val="0"/>
          <w:i/>
          <w:sz w:val="26"/>
          <w:szCs w:val="26"/>
        </w:rPr>
        <w:t>.Б</w:t>
      </w:r>
      <w:proofErr w:type="gramEnd"/>
      <w:r w:rsidRPr="00B3752C">
        <w:rPr>
          <w:rStyle w:val="a8"/>
          <w:b w:val="0"/>
          <w:i/>
          <w:sz w:val="26"/>
          <w:szCs w:val="26"/>
        </w:rPr>
        <w:t>обруйска</w:t>
      </w:r>
      <w:proofErr w:type="spellEnd"/>
      <w:r w:rsidRPr="00B3752C">
        <w:rPr>
          <w:rStyle w:val="a8"/>
          <w:b w:val="0"/>
          <w:i/>
          <w:sz w:val="26"/>
          <w:szCs w:val="26"/>
        </w:rPr>
        <w:t xml:space="preserve"> – 67 отжиманий на брусьях с дополнительным весом в 18,2 кг.</w:t>
      </w:r>
    </w:p>
    <w:p w:rsidR="002510A4" w:rsidRPr="00B3752C" w:rsidRDefault="002510A4" w:rsidP="002510A4">
      <w:pPr>
        <w:suppressAutoHyphens/>
        <w:ind w:firstLine="709"/>
        <w:jc w:val="both"/>
        <w:rPr>
          <w:sz w:val="26"/>
          <w:szCs w:val="26"/>
        </w:rPr>
      </w:pPr>
      <w:r w:rsidRPr="00B3752C">
        <w:rPr>
          <w:sz w:val="26"/>
          <w:szCs w:val="26"/>
        </w:rPr>
        <w:t xml:space="preserve">С каждым годом растет популярность традиционных международных спортивных мероприятий, проводимых в Беларуси. </w:t>
      </w:r>
      <w:proofErr w:type="gramStart"/>
      <w:r w:rsidRPr="00B3752C">
        <w:rPr>
          <w:sz w:val="26"/>
          <w:szCs w:val="26"/>
        </w:rPr>
        <w:t xml:space="preserve">В их числе Рождественский международный турнир любителей хоккея, биатлонный фестиваль ”Гонка легенд“, Минский полумарафон, Международный турнир по греко-римской борьбе памяти олимпийского чемпиона Олега Караваева, Международный турнир по вольной борьбе на призы трехкратного олимпийского чемпиона Александра Медведя, Международный юношеский турнир на призы Ассоциации ”Белорусская федерация футбола“ и Минского городского исполнительного комитета ”Кубок развития“ (U-17). </w:t>
      </w:r>
      <w:proofErr w:type="gramEnd"/>
    </w:p>
    <w:p w:rsidR="002510A4" w:rsidRPr="00B3752C" w:rsidRDefault="002510A4" w:rsidP="002510A4">
      <w:pPr>
        <w:suppressAutoHyphens/>
        <w:ind w:firstLine="709"/>
        <w:jc w:val="both"/>
        <w:rPr>
          <w:sz w:val="26"/>
          <w:szCs w:val="26"/>
        </w:rPr>
      </w:pPr>
      <w:r w:rsidRPr="00B3752C">
        <w:rPr>
          <w:sz w:val="26"/>
          <w:szCs w:val="26"/>
        </w:rPr>
        <w:t xml:space="preserve">Ежегодно в </w:t>
      </w:r>
      <w:r w:rsidRPr="00B3752C">
        <w:rPr>
          <w:b/>
          <w:sz w:val="26"/>
          <w:szCs w:val="26"/>
        </w:rPr>
        <w:t>Могилевской области</w:t>
      </w:r>
      <w:r w:rsidRPr="00B3752C">
        <w:rPr>
          <w:sz w:val="26"/>
          <w:szCs w:val="26"/>
        </w:rPr>
        <w:t xml:space="preserve"> проводится ряд соревнований по видам спорта, имеющим идеологическую направленность, таким как традиционный республиканский турнир по греко-римской борьбе памяти генерал-майора танковых войск </w:t>
      </w:r>
      <w:proofErr w:type="spellStart"/>
      <w:r w:rsidRPr="00B3752C">
        <w:rPr>
          <w:sz w:val="26"/>
          <w:szCs w:val="26"/>
        </w:rPr>
        <w:t>Б.С.Бахарова</w:t>
      </w:r>
      <w:proofErr w:type="spellEnd"/>
      <w:r w:rsidRPr="00B3752C">
        <w:rPr>
          <w:sz w:val="26"/>
          <w:szCs w:val="26"/>
        </w:rPr>
        <w:t xml:space="preserve">; республиканские соревнования по дзюдо памяти Героя Советского Союза </w:t>
      </w:r>
      <w:proofErr w:type="spellStart"/>
      <w:r w:rsidRPr="00B3752C">
        <w:rPr>
          <w:sz w:val="26"/>
          <w:szCs w:val="26"/>
        </w:rPr>
        <w:t>А.Мельникова</w:t>
      </w:r>
      <w:proofErr w:type="spellEnd"/>
      <w:r w:rsidRPr="00B3752C">
        <w:rPr>
          <w:sz w:val="26"/>
          <w:szCs w:val="26"/>
        </w:rPr>
        <w:t xml:space="preserve">; Мемориал Героя Советского Союза, Героя Социалистического труда </w:t>
      </w:r>
      <w:proofErr w:type="spellStart"/>
      <w:r w:rsidRPr="00B3752C">
        <w:rPr>
          <w:sz w:val="26"/>
          <w:szCs w:val="26"/>
        </w:rPr>
        <w:t>К.П.Орловского</w:t>
      </w:r>
      <w:proofErr w:type="spellEnd"/>
      <w:r w:rsidRPr="00B3752C">
        <w:rPr>
          <w:sz w:val="26"/>
          <w:szCs w:val="26"/>
        </w:rPr>
        <w:t xml:space="preserve"> по велоспорту; открытый республиканский турнир по борьбе вольной памяти Героя Советского Союза </w:t>
      </w:r>
      <w:proofErr w:type="spellStart"/>
      <w:r w:rsidRPr="00B3752C">
        <w:rPr>
          <w:sz w:val="26"/>
          <w:szCs w:val="26"/>
        </w:rPr>
        <w:t>Н.Ф.Королева</w:t>
      </w:r>
      <w:proofErr w:type="spellEnd"/>
      <w:r w:rsidRPr="00B3752C">
        <w:rPr>
          <w:sz w:val="26"/>
          <w:szCs w:val="26"/>
        </w:rPr>
        <w:t xml:space="preserve">; международный турнир по настольному теннису «Мемориал </w:t>
      </w:r>
      <w:proofErr w:type="spellStart"/>
      <w:r w:rsidRPr="00B3752C">
        <w:rPr>
          <w:sz w:val="26"/>
          <w:szCs w:val="26"/>
        </w:rPr>
        <w:t>Т.Карпинской</w:t>
      </w:r>
      <w:proofErr w:type="spellEnd"/>
      <w:r w:rsidRPr="00B3752C">
        <w:rPr>
          <w:sz w:val="26"/>
          <w:szCs w:val="26"/>
        </w:rPr>
        <w:t xml:space="preserve">». </w:t>
      </w:r>
    </w:p>
    <w:p w:rsidR="002510A4" w:rsidRPr="00B3752C" w:rsidRDefault="002510A4" w:rsidP="002510A4">
      <w:pPr>
        <w:suppressAutoHyphens/>
        <w:ind w:firstLine="709"/>
        <w:jc w:val="both"/>
        <w:rPr>
          <w:sz w:val="26"/>
          <w:szCs w:val="26"/>
        </w:rPr>
      </w:pPr>
      <w:r w:rsidRPr="00B3752C">
        <w:rPr>
          <w:sz w:val="26"/>
          <w:szCs w:val="26"/>
        </w:rPr>
        <w:t>На высоком организационном уровне прошла Спартакиада Союзного государства «Олимп». Всего в 2018 году в спортивно-массовых мероприятиях приняло участие около 287 тысяч жителей области (в 2017 году- 272 тысячи).</w:t>
      </w:r>
    </w:p>
    <w:p w:rsidR="002510A4" w:rsidRPr="00B3752C" w:rsidRDefault="002510A4" w:rsidP="002510A4">
      <w:pPr>
        <w:suppressAutoHyphens/>
        <w:ind w:firstLine="709"/>
        <w:jc w:val="both"/>
        <w:rPr>
          <w:bCs/>
          <w:sz w:val="26"/>
          <w:szCs w:val="26"/>
        </w:rPr>
      </w:pPr>
      <w:r w:rsidRPr="00B3752C">
        <w:rPr>
          <w:sz w:val="26"/>
          <w:szCs w:val="26"/>
        </w:rPr>
        <w:lastRenderedPageBreak/>
        <w:t>Всего в 2018 году в Беларуси прошло более 70 международных спортивных мероприятий.</w:t>
      </w:r>
      <w:r w:rsidRPr="00B3752C">
        <w:rPr>
          <w:b/>
          <w:sz w:val="26"/>
          <w:szCs w:val="26"/>
        </w:rPr>
        <w:t xml:space="preserve"> </w:t>
      </w:r>
      <w:r w:rsidRPr="00B3752C">
        <w:rPr>
          <w:bCs/>
          <w:sz w:val="26"/>
          <w:szCs w:val="26"/>
        </w:rPr>
        <w:t xml:space="preserve">Прошедший 21 – 27 января 2019 г. в белорусской столице </w:t>
      </w:r>
      <w:r w:rsidRPr="00B3752C">
        <w:rPr>
          <w:b/>
          <w:bCs/>
          <w:sz w:val="26"/>
          <w:szCs w:val="26"/>
        </w:rPr>
        <w:t xml:space="preserve">111-й чемпионат Европы по фигурному катанию </w:t>
      </w:r>
      <w:r w:rsidRPr="00B3752C">
        <w:rPr>
          <w:bCs/>
          <w:sz w:val="26"/>
          <w:szCs w:val="26"/>
        </w:rPr>
        <w:t>посетили свыше 100 тыс. зрителей.</w:t>
      </w:r>
    </w:p>
    <w:p w:rsidR="002510A4" w:rsidRPr="00B3752C" w:rsidRDefault="002510A4" w:rsidP="002510A4">
      <w:pPr>
        <w:suppressAutoHyphens/>
        <w:ind w:firstLine="709"/>
        <w:jc w:val="both"/>
        <w:rPr>
          <w:sz w:val="26"/>
          <w:szCs w:val="26"/>
          <w:lang w:bidi="ru-RU"/>
        </w:rPr>
      </w:pPr>
      <w:r w:rsidRPr="00B3752C">
        <w:rPr>
          <w:b/>
          <w:spacing w:val="-8"/>
          <w:sz w:val="26"/>
          <w:szCs w:val="26"/>
          <w:lang w:bidi="ru-RU"/>
        </w:rPr>
        <w:t xml:space="preserve">С 21 по 30 июня 2019 г. Республика Беларусь примет II Европейские </w:t>
      </w:r>
      <w:r w:rsidRPr="00B3752C">
        <w:rPr>
          <w:b/>
          <w:sz w:val="26"/>
          <w:szCs w:val="26"/>
          <w:lang w:bidi="ru-RU"/>
        </w:rPr>
        <w:t xml:space="preserve">игры </w:t>
      </w:r>
      <w:r w:rsidRPr="00B3752C">
        <w:rPr>
          <w:sz w:val="26"/>
          <w:szCs w:val="26"/>
          <w:lang w:bidi="ru-RU"/>
        </w:rPr>
        <w:t>– международные комплексные спортивные соревнования среди спортсменов европейского континента, которые проводятся раз в четыре года под руководством Европейских олимпийских комитетов.</w:t>
      </w:r>
    </w:p>
    <w:p w:rsidR="002510A4" w:rsidRPr="00B3752C" w:rsidRDefault="002510A4" w:rsidP="002510A4">
      <w:pPr>
        <w:suppressAutoHyphens/>
        <w:ind w:firstLine="709"/>
        <w:jc w:val="both"/>
        <w:rPr>
          <w:sz w:val="26"/>
          <w:szCs w:val="26"/>
          <w:lang w:bidi="ru-RU"/>
        </w:rPr>
      </w:pPr>
      <w:r w:rsidRPr="00B3752C">
        <w:rPr>
          <w:sz w:val="26"/>
          <w:szCs w:val="26"/>
          <w:lang w:bidi="ru-RU"/>
        </w:rPr>
        <w:t xml:space="preserve">Будут разыграны </w:t>
      </w:r>
      <w:r w:rsidRPr="00B3752C">
        <w:rPr>
          <w:b/>
          <w:sz w:val="26"/>
          <w:szCs w:val="26"/>
          <w:lang w:bidi="ru-RU"/>
        </w:rPr>
        <w:t>199</w:t>
      </w:r>
      <w:r w:rsidRPr="00B3752C">
        <w:rPr>
          <w:sz w:val="26"/>
          <w:szCs w:val="26"/>
          <w:lang w:bidi="ru-RU"/>
        </w:rPr>
        <w:t xml:space="preserve"> комплектов медалей в </w:t>
      </w:r>
      <w:r w:rsidRPr="00B3752C">
        <w:rPr>
          <w:b/>
          <w:sz w:val="26"/>
          <w:szCs w:val="26"/>
          <w:lang w:bidi="ru-RU"/>
        </w:rPr>
        <w:t>23</w:t>
      </w:r>
      <w:r w:rsidRPr="00B3752C">
        <w:rPr>
          <w:sz w:val="26"/>
          <w:szCs w:val="26"/>
          <w:lang w:bidi="ru-RU"/>
        </w:rPr>
        <w:t xml:space="preserve"> спортивных дисциплинах по 15 видам спорта.</w:t>
      </w:r>
    </w:p>
    <w:p w:rsidR="002510A4" w:rsidRPr="00B3752C" w:rsidRDefault="002510A4" w:rsidP="002510A4">
      <w:pPr>
        <w:suppressAutoHyphens/>
        <w:jc w:val="both"/>
        <w:rPr>
          <w:b/>
          <w:i/>
          <w:sz w:val="26"/>
          <w:szCs w:val="26"/>
          <w:lang w:bidi="ru-RU"/>
        </w:rPr>
      </w:pPr>
      <w:r w:rsidRPr="00B3752C">
        <w:rPr>
          <w:b/>
          <w:i/>
          <w:sz w:val="26"/>
          <w:szCs w:val="26"/>
          <w:lang w:bidi="ru-RU"/>
        </w:rPr>
        <w:t>Справочно.</w:t>
      </w:r>
    </w:p>
    <w:p w:rsidR="002510A4" w:rsidRPr="00B3752C" w:rsidRDefault="002510A4" w:rsidP="002510A4">
      <w:pPr>
        <w:suppressAutoHyphens/>
        <w:ind w:firstLine="709"/>
        <w:jc w:val="both"/>
        <w:rPr>
          <w:i/>
          <w:sz w:val="26"/>
          <w:szCs w:val="26"/>
        </w:rPr>
      </w:pPr>
      <w:proofErr w:type="gramStart"/>
      <w:r w:rsidRPr="00B3752C">
        <w:rPr>
          <w:i/>
          <w:sz w:val="26"/>
          <w:szCs w:val="26"/>
          <w:lang w:bidi="ru-RU"/>
        </w:rPr>
        <w:t>В их числе б</w:t>
      </w:r>
      <w:r w:rsidRPr="00B3752C">
        <w:rPr>
          <w:i/>
          <w:sz w:val="26"/>
          <w:szCs w:val="26"/>
        </w:rPr>
        <w:t>админтон, баскетбол 3х3, бокс, борьба (греко-римская, вольная, женская), велосипедный спорт (трек и шоссе), гимнастика (акробатика спортивная, гимнастика спортивная, гимнастика художественная, прыжки на батуте, аэробика спортивная), гребля на байдарках и каноэ, дзюдо, каратэ, легкая атлетика, самбо, стрельба из лука, стрельба (пулевая и стендовая), теннис настольный, футбол пляжный.</w:t>
      </w:r>
      <w:proofErr w:type="gramEnd"/>
    </w:p>
    <w:p w:rsidR="002510A4" w:rsidRPr="00B3752C" w:rsidRDefault="002510A4" w:rsidP="002510A4">
      <w:pPr>
        <w:suppressAutoHyphens/>
        <w:ind w:firstLine="709"/>
        <w:jc w:val="both"/>
        <w:rPr>
          <w:iCs/>
          <w:sz w:val="26"/>
          <w:szCs w:val="26"/>
        </w:rPr>
      </w:pPr>
    </w:p>
    <w:p w:rsidR="002510A4" w:rsidRPr="00B3752C" w:rsidRDefault="002510A4" w:rsidP="002510A4">
      <w:pPr>
        <w:suppressAutoHyphens/>
        <w:ind w:firstLine="709"/>
        <w:jc w:val="both"/>
        <w:rPr>
          <w:iCs/>
          <w:sz w:val="26"/>
          <w:szCs w:val="26"/>
        </w:rPr>
      </w:pPr>
      <w:proofErr w:type="gramStart"/>
      <w:r w:rsidRPr="00B3752C">
        <w:rPr>
          <w:iCs/>
          <w:sz w:val="26"/>
          <w:szCs w:val="26"/>
        </w:rPr>
        <w:t>От Могилевской области кандидатами на участие во II Европейских играх 2019 года в Минске являются 38 спортсменов от области по 14 видам спорта (баскетбол – 2 человека, борьба вольная – 7, борьба греко-римская – 1, велосипедный спорт – 2, гимнастика спортивная -1, гребля на байдарках и каноэ – 4, дзюдо – 2, каратэ – 4, легкая атлетика – 1, прыжки на батуте – 1, самбо – 5, стрельба из лука</w:t>
      </w:r>
      <w:proofErr w:type="gramEnd"/>
      <w:r w:rsidRPr="00B3752C">
        <w:rPr>
          <w:iCs/>
          <w:sz w:val="26"/>
          <w:szCs w:val="26"/>
        </w:rPr>
        <w:t xml:space="preserve"> – 4, теннис настольный – 1, футбол пляжный - 3). </w:t>
      </w:r>
    </w:p>
    <w:p w:rsidR="002510A4" w:rsidRPr="00B3752C" w:rsidRDefault="002510A4" w:rsidP="002510A4">
      <w:pPr>
        <w:suppressAutoHyphens/>
        <w:ind w:firstLine="709"/>
        <w:jc w:val="both"/>
        <w:rPr>
          <w:sz w:val="26"/>
          <w:szCs w:val="26"/>
        </w:rPr>
      </w:pPr>
      <w:r w:rsidRPr="00B3752C">
        <w:rPr>
          <w:b/>
          <w:sz w:val="26"/>
          <w:szCs w:val="26"/>
        </w:rPr>
        <w:t>II Европейские игры предоставляют Беларуси возможность показать свою уникальность, культуру и традиции.</w:t>
      </w:r>
      <w:r w:rsidRPr="00B3752C">
        <w:rPr>
          <w:sz w:val="26"/>
          <w:szCs w:val="26"/>
        </w:rPr>
        <w:t xml:space="preserve"> Фонд ”Дирекция II Европейских игр 2019 года“ совместно с Министерством культуры и </w:t>
      </w:r>
      <w:proofErr w:type="spellStart"/>
      <w:r w:rsidRPr="00B3752C">
        <w:rPr>
          <w:sz w:val="26"/>
          <w:szCs w:val="26"/>
        </w:rPr>
        <w:t>Мингорисполкомом</w:t>
      </w:r>
      <w:proofErr w:type="spellEnd"/>
      <w:r w:rsidRPr="00B3752C">
        <w:rPr>
          <w:sz w:val="26"/>
          <w:szCs w:val="26"/>
        </w:rPr>
        <w:t xml:space="preserve"> готовят обширную программу. </w:t>
      </w:r>
    </w:p>
    <w:p w:rsidR="002510A4" w:rsidRPr="00B3752C" w:rsidRDefault="002510A4" w:rsidP="002510A4">
      <w:pPr>
        <w:ind w:firstLine="709"/>
        <w:jc w:val="both"/>
        <w:rPr>
          <w:sz w:val="26"/>
          <w:szCs w:val="26"/>
        </w:rPr>
      </w:pPr>
      <w:r w:rsidRPr="00B3752C">
        <w:rPr>
          <w:spacing w:val="-4"/>
          <w:sz w:val="26"/>
          <w:szCs w:val="26"/>
          <w:lang w:val="en-US"/>
        </w:rPr>
        <w:t>PR</w:t>
      </w:r>
      <w:r w:rsidRPr="00B3752C">
        <w:rPr>
          <w:spacing w:val="-4"/>
          <w:sz w:val="26"/>
          <w:szCs w:val="26"/>
        </w:rPr>
        <w:t xml:space="preserve">-идея Игр – Купальская сказка, а основа логотипа </w:t>
      </w:r>
      <w:proofErr w:type="gramStart"/>
      <w:r w:rsidRPr="00B3752C">
        <w:rPr>
          <w:spacing w:val="-4"/>
          <w:sz w:val="26"/>
          <w:szCs w:val="26"/>
        </w:rPr>
        <w:t>–</w:t>
      </w:r>
      <w:r w:rsidRPr="00B3752C">
        <w:rPr>
          <w:sz w:val="26"/>
          <w:szCs w:val="26"/>
        </w:rPr>
        <w:t xml:space="preserve"> ”</w:t>
      </w:r>
      <w:proofErr w:type="spellStart"/>
      <w:proofErr w:type="gramEnd"/>
      <w:r w:rsidRPr="00B3752C">
        <w:rPr>
          <w:sz w:val="26"/>
          <w:szCs w:val="26"/>
        </w:rPr>
        <w:t>папараць-</w:t>
      </w:r>
      <w:r w:rsidRPr="00B3752C">
        <w:rPr>
          <w:spacing w:val="-4"/>
          <w:sz w:val="26"/>
          <w:szCs w:val="26"/>
        </w:rPr>
        <w:t>кветка</w:t>
      </w:r>
      <w:proofErr w:type="spellEnd"/>
      <w:r w:rsidRPr="00B3752C">
        <w:rPr>
          <w:spacing w:val="-4"/>
          <w:sz w:val="26"/>
          <w:szCs w:val="26"/>
        </w:rPr>
        <w:t>“, сияющая и горящая, как олимпийское пламя. Слоган состязаний –</w:t>
      </w:r>
      <w:r w:rsidRPr="00B3752C">
        <w:rPr>
          <w:sz w:val="26"/>
          <w:szCs w:val="26"/>
        </w:rPr>
        <w:t xml:space="preserve"> </w:t>
      </w:r>
      <w:r w:rsidRPr="00B3752C">
        <w:rPr>
          <w:b/>
          <w:sz w:val="26"/>
          <w:szCs w:val="26"/>
          <w:lang w:val="en-US"/>
        </w:rPr>
        <w:t>B</w:t>
      </w:r>
      <w:r w:rsidRPr="00B3752C">
        <w:rPr>
          <w:sz w:val="26"/>
          <w:szCs w:val="26"/>
          <w:lang w:val="en-US"/>
        </w:rPr>
        <w:t>right</w:t>
      </w:r>
      <w:r w:rsidRPr="00B3752C">
        <w:rPr>
          <w:sz w:val="26"/>
          <w:szCs w:val="26"/>
        </w:rPr>
        <w:t xml:space="preserve"> </w:t>
      </w:r>
      <w:r w:rsidRPr="00B3752C">
        <w:rPr>
          <w:b/>
          <w:sz w:val="26"/>
          <w:szCs w:val="26"/>
          <w:lang w:val="en-US"/>
        </w:rPr>
        <w:t>Y</w:t>
      </w:r>
      <w:r w:rsidRPr="00B3752C">
        <w:rPr>
          <w:sz w:val="26"/>
          <w:szCs w:val="26"/>
          <w:lang w:val="en-US"/>
        </w:rPr>
        <w:t>ear</w:t>
      </w:r>
      <w:r w:rsidRPr="00B3752C">
        <w:rPr>
          <w:sz w:val="26"/>
          <w:szCs w:val="26"/>
        </w:rPr>
        <w:t xml:space="preserve">, </w:t>
      </w:r>
      <w:r w:rsidRPr="00B3752C">
        <w:rPr>
          <w:b/>
          <w:sz w:val="26"/>
          <w:szCs w:val="26"/>
          <w:lang w:val="en-US"/>
        </w:rPr>
        <w:t>B</w:t>
      </w:r>
      <w:r w:rsidRPr="00B3752C">
        <w:rPr>
          <w:sz w:val="26"/>
          <w:szCs w:val="26"/>
          <w:lang w:val="en-US"/>
        </w:rPr>
        <w:t>right</w:t>
      </w:r>
      <w:r w:rsidRPr="00B3752C">
        <w:rPr>
          <w:sz w:val="26"/>
          <w:szCs w:val="26"/>
        </w:rPr>
        <w:t xml:space="preserve"> </w:t>
      </w:r>
      <w:r w:rsidRPr="00B3752C">
        <w:rPr>
          <w:b/>
          <w:sz w:val="26"/>
          <w:szCs w:val="26"/>
          <w:lang w:val="en-US"/>
        </w:rPr>
        <w:t>Y</w:t>
      </w:r>
      <w:r w:rsidRPr="00B3752C">
        <w:rPr>
          <w:sz w:val="26"/>
          <w:szCs w:val="26"/>
          <w:lang w:val="en-US"/>
        </w:rPr>
        <w:t>ou</w:t>
      </w:r>
      <w:r w:rsidRPr="00B3752C">
        <w:rPr>
          <w:sz w:val="26"/>
          <w:szCs w:val="26"/>
        </w:rPr>
        <w:t xml:space="preserve"> </w:t>
      </w:r>
      <w:r w:rsidRPr="00B3752C">
        <w:rPr>
          <w:i/>
          <w:sz w:val="26"/>
          <w:szCs w:val="26"/>
        </w:rPr>
        <w:t xml:space="preserve">(”Яркий год, яркий ты“) </w:t>
      </w:r>
      <w:r w:rsidRPr="00B3752C">
        <w:rPr>
          <w:sz w:val="26"/>
          <w:szCs w:val="26"/>
        </w:rPr>
        <w:t>– обыгрывает международный код Беларуси ”</w:t>
      </w:r>
      <w:r w:rsidRPr="00B3752C">
        <w:rPr>
          <w:b/>
          <w:sz w:val="26"/>
          <w:szCs w:val="26"/>
          <w:lang w:val="en-US"/>
        </w:rPr>
        <w:t>BY</w:t>
      </w:r>
      <w:r w:rsidRPr="00B3752C">
        <w:rPr>
          <w:b/>
          <w:sz w:val="26"/>
          <w:szCs w:val="26"/>
        </w:rPr>
        <w:t>“</w:t>
      </w:r>
      <w:r w:rsidRPr="00B3752C">
        <w:rPr>
          <w:sz w:val="26"/>
          <w:szCs w:val="26"/>
        </w:rPr>
        <w:t xml:space="preserve"> (белорусская вариация лозунга – ”Час </w:t>
      </w:r>
      <w:proofErr w:type="spellStart"/>
      <w:r w:rsidRPr="00B3752C">
        <w:rPr>
          <w:sz w:val="26"/>
          <w:szCs w:val="26"/>
        </w:rPr>
        <w:t>яскравых</w:t>
      </w:r>
      <w:proofErr w:type="spellEnd"/>
      <w:r w:rsidRPr="00B3752C">
        <w:rPr>
          <w:sz w:val="26"/>
          <w:szCs w:val="26"/>
        </w:rPr>
        <w:t xml:space="preserve"> </w:t>
      </w:r>
      <w:proofErr w:type="spellStart"/>
      <w:r w:rsidRPr="00B3752C">
        <w:rPr>
          <w:sz w:val="26"/>
          <w:szCs w:val="26"/>
        </w:rPr>
        <w:t>перамог</w:t>
      </w:r>
      <w:proofErr w:type="spellEnd"/>
      <w:r w:rsidRPr="00B3752C">
        <w:rPr>
          <w:sz w:val="26"/>
          <w:szCs w:val="26"/>
        </w:rPr>
        <w:t>“).</w:t>
      </w:r>
    </w:p>
    <w:p w:rsidR="002510A4" w:rsidRPr="00B3752C" w:rsidRDefault="002510A4" w:rsidP="002510A4">
      <w:pPr>
        <w:suppressAutoHyphens/>
        <w:ind w:firstLine="709"/>
        <w:jc w:val="both"/>
        <w:rPr>
          <w:iCs/>
          <w:sz w:val="26"/>
          <w:szCs w:val="26"/>
        </w:rPr>
      </w:pPr>
      <w:r w:rsidRPr="00B3752C">
        <w:rPr>
          <w:iCs/>
          <w:sz w:val="26"/>
          <w:szCs w:val="26"/>
        </w:rPr>
        <w:t xml:space="preserve">Организаторы церемоний открытия и закрытия Игр готовят яркие шоу, которые станут уникальными для Беларуси. Также предусмотрены многочисленные мероприятия на </w:t>
      </w:r>
      <w:proofErr w:type="spellStart"/>
      <w:r w:rsidRPr="00B3752C">
        <w:rPr>
          <w:iCs/>
          <w:sz w:val="26"/>
          <w:szCs w:val="26"/>
        </w:rPr>
        <w:t>фан</w:t>
      </w:r>
      <w:proofErr w:type="spellEnd"/>
      <w:r w:rsidRPr="00B3752C">
        <w:rPr>
          <w:iCs/>
          <w:sz w:val="26"/>
          <w:szCs w:val="26"/>
        </w:rPr>
        <w:t xml:space="preserve">-зонах. </w:t>
      </w:r>
    </w:p>
    <w:p w:rsidR="002510A4" w:rsidRPr="00B3752C" w:rsidRDefault="002510A4" w:rsidP="002510A4">
      <w:pPr>
        <w:suppressAutoHyphens/>
        <w:ind w:firstLine="709"/>
        <w:jc w:val="both"/>
        <w:rPr>
          <w:iCs/>
          <w:sz w:val="26"/>
          <w:szCs w:val="26"/>
        </w:rPr>
      </w:pPr>
      <w:r w:rsidRPr="00B3752C">
        <w:rPr>
          <w:iCs/>
          <w:sz w:val="26"/>
          <w:szCs w:val="26"/>
        </w:rPr>
        <w:t xml:space="preserve">Работу </w:t>
      </w:r>
      <w:proofErr w:type="spellStart"/>
      <w:r w:rsidRPr="00B3752C">
        <w:rPr>
          <w:iCs/>
          <w:sz w:val="26"/>
          <w:szCs w:val="26"/>
        </w:rPr>
        <w:t>фан</w:t>
      </w:r>
      <w:proofErr w:type="spellEnd"/>
      <w:r w:rsidRPr="00B3752C">
        <w:rPr>
          <w:iCs/>
          <w:sz w:val="26"/>
          <w:szCs w:val="26"/>
        </w:rPr>
        <w:t xml:space="preserve">-зон планируется организовать в </w:t>
      </w:r>
      <w:proofErr w:type="spellStart"/>
      <w:r w:rsidRPr="00B3752C">
        <w:rPr>
          <w:iCs/>
          <w:sz w:val="26"/>
          <w:szCs w:val="26"/>
        </w:rPr>
        <w:t>г</w:t>
      </w:r>
      <w:proofErr w:type="gramStart"/>
      <w:r w:rsidRPr="00B3752C">
        <w:rPr>
          <w:iCs/>
          <w:sz w:val="26"/>
          <w:szCs w:val="26"/>
        </w:rPr>
        <w:t>.М</w:t>
      </w:r>
      <w:proofErr w:type="gramEnd"/>
      <w:r w:rsidRPr="00B3752C">
        <w:rPr>
          <w:iCs/>
          <w:sz w:val="26"/>
          <w:szCs w:val="26"/>
        </w:rPr>
        <w:t>огилеве</w:t>
      </w:r>
      <w:proofErr w:type="spellEnd"/>
      <w:r w:rsidRPr="00B3752C">
        <w:rPr>
          <w:iCs/>
          <w:sz w:val="26"/>
          <w:szCs w:val="26"/>
        </w:rPr>
        <w:t xml:space="preserve"> в районе учреждения культуры «Дворец культуры области», в </w:t>
      </w:r>
      <w:proofErr w:type="spellStart"/>
      <w:r w:rsidRPr="00B3752C">
        <w:rPr>
          <w:iCs/>
          <w:sz w:val="26"/>
          <w:szCs w:val="26"/>
        </w:rPr>
        <w:t>г.Бобруйске</w:t>
      </w:r>
      <w:proofErr w:type="spellEnd"/>
      <w:r w:rsidRPr="00B3752C">
        <w:rPr>
          <w:iCs/>
          <w:sz w:val="26"/>
          <w:szCs w:val="26"/>
        </w:rPr>
        <w:t xml:space="preserve"> около государственного учреждения «Хоккейный клуб «Бобруйск» («Бобруйск-Арена») вместимостью от 1000 до 2000 человек каждая. </w:t>
      </w:r>
    </w:p>
    <w:p w:rsidR="002510A4" w:rsidRPr="00B3752C" w:rsidRDefault="002510A4" w:rsidP="002510A4">
      <w:pPr>
        <w:suppressAutoHyphens/>
        <w:ind w:firstLine="709"/>
        <w:jc w:val="both"/>
        <w:rPr>
          <w:iCs/>
          <w:sz w:val="26"/>
          <w:szCs w:val="26"/>
        </w:rPr>
      </w:pPr>
      <w:r w:rsidRPr="00B3752C">
        <w:rPr>
          <w:iCs/>
          <w:sz w:val="26"/>
          <w:szCs w:val="26"/>
        </w:rPr>
        <w:t xml:space="preserve">Также пройдет акция «Пламя мира»: маршрут - Могилев - Шкловский район и Александрия – Горецкий - Быховский и </w:t>
      </w:r>
      <w:proofErr w:type="spellStart"/>
      <w:r w:rsidRPr="00B3752C">
        <w:rPr>
          <w:iCs/>
          <w:sz w:val="26"/>
          <w:szCs w:val="26"/>
        </w:rPr>
        <w:t>Чигиринка</w:t>
      </w:r>
      <w:proofErr w:type="spellEnd"/>
      <w:r w:rsidRPr="00B3752C">
        <w:rPr>
          <w:iCs/>
          <w:sz w:val="26"/>
          <w:szCs w:val="26"/>
        </w:rPr>
        <w:t xml:space="preserve"> – Славгород - Бобруйск, срок проведения с 30 мая по 4 июня 2019 года. Составлен маршрут прохождения Эстафеты огня в каждом регионе нашей области.</w:t>
      </w:r>
    </w:p>
    <w:p w:rsidR="002510A4" w:rsidRPr="00B3752C" w:rsidRDefault="002510A4" w:rsidP="002510A4">
      <w:pPr>
        <w:ind w:firstLine="709"/>
        <w:jc w:val="both"/>
        <w:rPr>
          <w:sz w:val="26"/>
          <w:szCs w:val="26"/>
        </w:rPr>
      </w:pPr>
      <w:r w:rsidRPr="00B3752C">
        <w:rPr>
          <w:sz w:val="26"/>
          <w:szCs w:val="26"/>
        </w:rPr>
        <w:t>На территории нашей страны состоятся и другие крупные международные спортивные события:</w:t>
      </w:r>
    </w:p>
    <w:p w:rsidR="002510A4" w:rsidRPr="00B3752C" w:rsidRDefault="002510A4" w:rsidP="002510A4">
      <w:pPr>
        <w:ind w:firstLine="709"/>
        <w:jc w:val="both"/>
        <w:rPr>
          <w:sz w:val="26"/>
          <w:szCs w:val="26"/>
          <w:lang w:val="be-BY"/>
        </w:rPr>
      </w:pPr>
      <w:r w:rsidRPr="00B3752C">
        <w:rPr>
          <w:b/>
          <w:sz w:val="26"/>
          <w:szCs w:val="26"/>
        </w:rPr>
        <w:t>международная матчевая встреча по легкой атлетике между сборными командами Европы и США</w:t>
      </w:r>
      <w:r w:rsidRPr="00B3752C">
        <w:rPr>
          <w:sz w:val="26"/>
          <w:szCs w:val="26"/>
        </w:rPr>
        <w:t xml:space="preserve"> (</w:t>
      </w:r>
      <w:proofErr w:type="spellStart"/>
      <w:r w:rsidRPr="00B3752C">
        <w:rPr>
          <w:sz w:val="26"/>
          <w:szCs w:val="26"/>
        </w:rPr>
        <w:t>г</w:t>
      </w:r>
      <w:proofErr w:type="gramStart"/>
      <w:r w:rsidRPr="00B3752C">
        <w:rPr>
          <w:sz w:val="26"/>
          <w:szCs w:val="26"/>
        </w:rPr>
        <w:t>.М</w:t>
      </w:r>
      <w:proofErr w:type="gramEnd"/>
      <w:r w:rsidRPr="00B3752C">
        <w:rPr>
          <w:sz w:val="26"/>
          <w:szCs w:val="26"/>
        </w:rPr>
        <w:t>инск</w:t>
      </w:r>
      <w:proofErr w:type="spellEnd"/>
      <w:r w:rsidRPr="00B3752C">
        <w:rPr>
          <w:sz w:val="26"/>
          <w:szCs w:val="26"/>
        </w:rPr>
        <w:t xml:space="preserve">, </w:t>
      </w:r>
      <w:proofErr w:type="spellStart"/>
      <w:r w:rsidRPr="00B3752C">
        <w:rPr>
          <w:sz w:val="26"/>
          <w:szCs w:val="26"/>
        </w:rPr>
        <w:t>ст</w:t>
      </w:r>
      <w:proofErr w:type="spellEnd"/>
      <w:r w:rsidRPr="00B3752C">
        <w:rPr>
          <w:sz w:val="26"/>
          <w:szCs w:val="26"/>
          <w:lang w:val="be-BY"/>
        </w:rPr>
        <w:t>адион ”</w:t>
      </w:r>
      <w:r w:rsidRPr="00B3752C">
        <w:rPr>
          <w:sz w:val="26"/>
          <w:szCs w:val="26"/>
        </w:rPr>
        <w:t>Динамо</w:t>
      </w:r>
      <w:r w:rsidRPr="00B3752C">
        <w:rPr>
          <w:sz w:val="26"/>
          <w:szCs w:val="26"/>
          <w:lang w:val="be-BY"/>
        </w:rPr>
        <w:t>“</w:t>
      </w:r>
      <w:r w:rsidRPr="00B3752C">
        <w:rPr>
          <w:sz w:val="26"/>
          <w:szCs w:val="26"/>
        </w:rPr>
        <w:t xml:space="preserve">, </w:t>
      </w:r>
      <w:r w:rsidRPr="00B3752C">
        <w:rPr>
          <w:sz w:val="26"/>
          <w:szCs w:val="26"/>
        </w:rPr>
        <w:br/>
        <w:t>сентябрь 2019 г.);</w:t>
      </w:r>
      <w:r w:rsidRPr="00B3752C">
        <w:rPr>
          <w:sz w:val="26"/>
          <w:szCs w:val="26"/>
          <w:lang w:val="be-BY"/>
        </w:rPr>
        <w:t xml:space="preserve"> </w:t>
      </w:r>
    </w:p>
    <w:p w:rsidR="002510A4" w:rsidRPr="00B3752C" w:rsidRDefault="002510A4" w:rsidP="002510A4">
      <w:pPr>
        <w:ind w:firstLine="709"/>
        <w:jc w:val="both"/>
        <w:rPr>
          <w:sz w:val="26"/>
          <w:szCs w:val="26"/>
        </w:rPr>
      </w:pPr>
      <w:r w:rsidRPr="00B3752C">
        <w:rPr>
          <w:b/>
          <w:sz w:val="26"/>
          <w:szCs w:val="26"/>
          <w:lang w:val="be-BY"/>
        </w:rPr>
        <w:t>ч</w:t>
      </w:r>
      <w:proofErr w:type="spellStart"/>
      <w:r w:rsidRPr="00B3752C">
        <w:rPr>
          <w:b/>
          <w:sz w:val="26"/>
          <w:szCs w:val="26"/>
        </w:rPr>
        <w:t>емпионат</w:t>
      </w:r>
      <w:proofErr w:type="spellEnd"/>
      <w:r w:rsidRPr="00B3752C">
        <w:rPr>
          <w:b/>
          <w:sz w:val="26"/>
          <w:szCs w:val="26"/>
        </w:rPr>
        <w:t xml:space="preserve"> мира по хоккею с шайбой</w:t>
      </w:r>
      <w:r w:rsidRPr="00B3752C">
        <w:rPr>
          <w:sz w:val="26"/>
          <w:szCs w:val="26"/>
        </w:rPr>
        <w:t xml:space="preserve"> (</w:t>
      </w:r>
      <w:proofErr w:type="spellStart"/>
      <w:r w:rsidRPr="00B3752C">
        <w:rPr>
          <w:sz w:val="26"/>
          <w:szCs w:val="26"/>
        </w:rPr>
        <w:t>г.Минск</w:t>
      </w:r>
      <w:proofErr w:type="spellEnd"/>
      <w:r w:rsidRPr="00B3752C">
        <w:rPr>
          <w:sz w:val="26"/>
          <w:szCs w:val="26"/>
        </w:rPr>
        <w:t>, май 2021 г.);</w:t>
      </w:r>
    </w:p>
    <w:p w:rsidR="002510A4" w:rsidRPr="00B3752C" w:rsidRDefault="002510A4" w:rsidP="002510A4">
      <w:pPr>
        <w:ind w:firstLine="709"/>
        <w:jc w:val="both"/>
        <w:rPr>
          <w:spacing w:val="-4"/>
          <w:sz w:val="26"/>
          <w:szCs w:val="26"/>
          <w:lang w:val="be-BY"/>
        </w:rPr>
      </w:pPr>
      <w:r w:rsidRPr="00B3752C">
        <w:rPr>
          <w:b/>
          <w:spacing w:val="-4"/>
          <w:sz w:val="26"/>
          <w:szCs w:val="26"/>
        </w:rPr>
        <w:lastRenderedPageBreak/>
        <w:t>Всемирная шахматная олимпиада</w:t>
      </w:r>
      <w:r w:rsidRPr="00B3752C">
        <w:rPr>
          <w:spacing w:val="-4"/>
          <w:sz w:val="26"/>
          <w:szCs w:val="26"/>
        </w:rPr>
        <w:t xml:space="preserve"> (</w:t>
      </w:r>
      <w:proofErr w:type="spellStart"/>
      <w:r w:rsidRPr="00B3752C">
        <w:rPr>
          <w:spacing w:val="-4"/>
          <w:sz w:val="26"/>
          <w:szCs w:val="26"/>
        </w:rPr>
        <w:t>г</w:t>
      </w:r>
      <w:proofErr w:type="gramStart"/>
      <w:r w:rsidRPr="00B3752C">
        <w:rPr>
          <w:spacing w:val="-4"/>
          <w:sz w:val="26"/>
          <w:szCs w:val="26"/>
        </w:rPr>
        <w:t>.М</w:t>
      </w:r>
      <w:proofErr w:type="gramEnd"/>
      <w:r w:rsidRPr="00B3752C">
        <w:rPr>
          <w:spacing w:val="-4"/>
          <w:sz w:val="26"/>
          <w:szCs w:val="26"/>
        </w:rPr>
        <w:t>инск</w:t>
      </w:r>
      <w:proofErr w:type="spellEnd"/>
      <w:r w:rsidRPr="00B3752C">
        <w:rPr>
          <w:spacing w:val="-4"/>
          <w:sz w:val="26"/>
          <w:szCs w:val="26"/>
        </w:rPr>
        <w:t>, август 2022 г.)</w:t>
      </w:r>
      <w:r w:rsidRPr="00B3752C">
        <w:rPr>
          <w:spacing w:val="-4"/>
          <w:sz w:val="26"/>
          <w:szCs w:val="26"/>
          <w:lang w:val="be-BY"/>
        </w:rPr>
        <w:t>.</w:t>
      </w:r>
    </w:p>
    <w:p w:rsidR="002510A4" w:rsidRPr="00B3752C" w:rsidRDefault="002510A4" w:rsidP="002510A4">
      <w:pPr>
        <w:ind w:firstLine="709"/>
        <w:jc w:val="both"/>
        <w:rPr>
          <w:i/>
          <w:spacing w:val="-4"/>
          <w:sz w:val="26"/>
          <w:szCs w:val="26"/>
          <w:lang w:val="be-BY"/>
        </w:rPr>
      </w:pPr>
      <w:r w:rsidRPr="00B3752C">
        <w:rPr>
          <w:i/>
          <w:spacing w:val="-4"/>
          <w:sz w:val="26"/>
          <w:szCs w:val="26"/>
          <w:lang w:val="be-BY"/>
        </w:rPr>
        <w:t>В Могилевской области в октябре 2019 года запланировано проведение Могилевского Мебелаин марафона.</w:t>
      </w:r>
    </w:p>
    <w:p w:rsidR="002510A4" w:rsidRPr="00B3752C" w:rsidRDefault="002510A4" w:rsidP="002510A4">
      <w:pPr>
        <w:autoSpaceDE w:val="0"/>
        <w:autoSpaceDN w:val="0"/>
        <w:adjustRightInd w:val="0"/>
        <w:ind w:firstLine="709"/>
        <w:jc w:val="both"/>
        <w:rPr>
          <w:sz w:val="26"/>
          <w:szCs w:val="26"/>
          <w:lang w:val="be-BY"/>
        </w:rPr>
      </w:pPr>
    </w:p>
    <w:p w:rsidR="002510A4" w:rsidRPr="00B3752C" w:rsidRDefault="002510A4" w:rsidP="002510A4">
      <w:pPr>
        <w:autoSpaceDE w:val="0"/>
        <w:autoSpaceDN w:val="0"/>
        <w:adjustRightInd w:val="0"/>
        <w:ind w:firstLine="709"/>
        <w:jc w:val="both"/>
        <w:rPr>
          <w:b/>
          <w:sz w:val="26"/>
          <w:szCs w:val="26"/>
          <w:u w:val="single"/>
        </w:rPr>
      </w:pPr>
      <w:r w:rsidRPr="00B3752C">
        <w:rPr>
          <w:b/>
          <w:sz w:val="26"/>
          <w:szCs w:val="26"/>
          <w:u w:val="single"/>
        </w:rPr>
        <w:t xml:space="preserve">Культура </w:t>
      </w:r>
    </w:p>
    <w:p w:rsidR="002510A4" w:rsidRPr="00B3752C" w:rsidRDefault="002510A4" w:rsidP="002510A4">
      <w:pPr>
        <w:ind w:firstLine="709"/>
        <w:jc w:val="both"/>
        <w:rPr>
          <w:sz w:val="26"/>
          <w:szCs w:val="26"/>
        </w:rPr>
      </w:pPr>
      <w:r w:rsidRPr="00B3752C">
        <w:rPr>
          <w:sz w:val="26"/>
          <w:szCs w:val="26"/>
        </w:rPr>
        <w:t>Беларусь – страна великой культуры, богатейшего исторического наследия, многовековых духовно-нравственных традиций и неиссякаемого творческого потенциала.</w:t>
      </w:r>
    </w:p>
    <w:p w:rsidR="002510A4" w:rsidRPr="00B3752C" w:rsidRDefault="002510A4" w:rsidP="002510A4">
      <w:pPr>
        <w:ind w:firstLine="708"/>
        <w:jc w:val="both"/>
        <w:rPr>
          <w:sz w:val="26"/>
          <w:szCs w:val="26"/>
        </w:rPr>
      </w:pPr>
      <w:r w:rsidRPr="00B3752C">
        <w:rPr>
          <w:spacing w:val="-4"/>
          <w:sz w:val="26"/>
          <w:szCs w:val="26"/>
        </w:rPr>
        <w:t xml:space="preserve">В числе объектов Списка </w:t>
      </w:r>
      <w:r w:rsidRPr="00B3752C">
        <w:rPr>
          <w:sz w:val="26"/>
          <w:szCs w:val="26"/>
        </w:rPr>
        <w:t xml:space="preserve">всемирного культурного и природного наследия </w:t>
      </w:r>
      <w:r w:rsidRPr="00B3752C">
        <w:rPr>
          <w:spacing w:val="-4"/>
          <w:sz w:val="26"/>
          <w:szCs w:val="26"/>
        </w:rPr>
        <w:t xml:space="preserve">ЮНЕСКО – </w:t>
      </w:r>
      <w:r w:rsidRPr="00B3752C">
        <w:rPr>
          <w:b/>
          <w:spacing w:val="-4"/>
          <w:sz w:val="26"/>
          <w:szCs w:val="26"/>
        </w:rPr>
        <w:t>замковый комплекс</w:t>
      </w:r>
      <w:r w:rsidRPr="00B3752C">
        <w:rPr>
          <w:b/>
          <w:sz w:val="26"/>
          <w:szCs w:val="26"/>
        </w:rPr>
        <w:t xml:space="preserve"> ”</w:t>
      </w:r>
      <w:r w:rsidRPr="00B3752C">
        <w:rPr>
          <w:b/>
          <w:spacing w:val="-8"/>
          <w:sz w:val="26"/>
          <w:szCs w:val="26"/>
        </w:rPr>
        <w:t>Мир“</w:t>
      </w:r>
      <w:r w:rsidRPr="00B3752C">
        <w:rPr>
          <w:spacing w:val="-8"/>
          <w:sz w:val="26"/>
          <w:szCs w:val="26"/>
        </w:rPr>
        <w:t xml:space="preserve"> в </w:t>
      </w:r>
      <w:proofErr w:type="spellStart"/>
      <w:r w:rsidRPr="00B3752C">
        <w:rPr>
          <w:spacing w:val="-8"/>
          <w:sz w:val="26"/>
          <w:szCs w:val="26"/>
        </w:rPr>
        <w:t>г.п</w:t>
      </w:r>
      <w:proofErr w:type="gramStart"/>
      <w:r w:rsidRPr="00B3752C">
        <w:rPr>
          <w:spacing w:val="-8"/>
          <w:sz w:val="26"/>
          <w:szCs w:val="26"/>
        </w:rPr>
        <w:t>.М</w:t>
      </w:r>
      <w:proofErr w:type="gramEnd"/>
      <w:r w:rsidRPr="00B3752C">
        <w:rPr>
          <w:spacing w:val="-8"/>
          <w:sz w:val="26"/>
          <w:szCs w:val="26"/>
        </w:rPr>
        <w:t>ир</w:t>
      </w:r>
      <w:proofErr w:type="spellEnd"/>
      <w:r w:rsidRPr="00B3752C">
        <w:rPr>
          <w:spacing w:val="-8"/>
          <w:sz w:val="26"/>
          <w:szCs w:val="26"/>
        </w:rPr>
        <w:t xml:space="preserve"> </w:t>
      </w:r>
      <w:proofErr w:type="spellStart"/>
      <w:r w:rsidRPr="00B3752C">
        <w:rPr>
          <w:spacing w:val="-8"/>
          <w:sz w:val="26"/>
          <w:szCs w:val="26"/>
        </w:rPr>
        <w:t>Кореличского</w:t>
      </w:r>
      <w:proofErr w:type="spellEnd"/>
      <w:r w:rsidRPr="00B3752C">
        <w:rPr>
          <w:spacing w:val="-8"/>
          <w:sz w:val="26"/>
          <w:szCs w:val="26"/>
        </w:rPr>
        <w:t xml:space="preserve"> района Гродненской области, </w:t>
      </w:r>
      <w:r w:rsidRPr="00B3752C">
        <w:rPr>
          <w:b/>
          <w:spacing w:val="-8"/>
          <w:sz w:val="26"/>
          <w:szCs w:val="26"/>
        </w:rPr>
        <w:t>архитектурно-</w:t>
      </w:r>
      <w:r w:rsidRPr="00B3752C">
        <w:rPr>
          <w:b/>
          <w:sz w:val="26"/>
          <w:szCs w:val="26"/>
        </w:rPr>
        <w:t xml:space="preserve">культурный комплекс ”Несвиж“ </w:t>
      </w:r>
      <w:r w:rsidRPr="00B3752C">
        <w:rPr>
          <w:sz w:val="26"/>
          <w:szCs w:val="26"/>
        </w:rPr>
        <w:t xml:space="preserve">в </w:t>
      </w:r>
      <w:proofErr w:type="spellStart"/>
      <w:r w:rsidRPr="00B3752C">
        <w:rPr>
          <w:sz w:val="26"/>
          <w:szCs w:val="26"/>
        </w:rPr>
        <w:t>г.Несвиже</w:t>
      </w:r>
      <w:proofErr w:type="spellEnd"/>
      <w:r w:rsidRPr="00B3752C">
        <w:rPr>
          <w:sz w:val="26"/>
          <w:szCs w:val="26"/>
        </w:rPr>
        <w:t xml:space="preserve"> Минской области (XVI век), </w:t>
      </w:r>
      <w:r w:rsidRPr="00B3752C">
        <w:rPr>
          <w:b/>
          <w:sz w:val="26"/>
          <w:szCs w:val="26"/>
          <w:lang w:val="be-BY"/>
        </w:rPr>
        <w:t>Беловежская пуща</w:t>
      </w:r>
      <w:r w:rsidRPr="00B3752C">
        <w:rPr>
          <w:sz w:val="26"/>
          <w:szCs w:val="26"/>
          <w:lang w:val="be-BY"/>
        </w:rPr>
        <w:t xml:space="preserve">, </w:t>
      </w:r>
      <w:r w:rsidRPr="00B3752C">
        <w:rPr>
          <w:b/>
          <w:sz w:val="26"/>
          <w:szCs w:val="26"/>
        </w:rPr>
        <w:t>геодезическая Дуга Струве</w:t>
      </w:r>
      <w:r w:rsidRPr="00B3752C">
        <w:rPr>
          <w:sz w:val="26"/>
          <w:szCs w:val="26"/>
        </w:rPr>
        <w:t xml:space="preserve"> </w:t>
      </w:r>
      <w:r w:rsidRPr="00B3752C">
        <w:rPr>
          <w:i/>
          <w:spacing w:val="-8"/>
          <w:sz w:val="26"/>
          <w:szCs w:val="26"/>
          <w:lang w:val="be-BY"/>
        </w:rPr>
        <w:t>(цепь геодезических</w:t>
      </w:r>
      <w:r w:rsidRPr="00B3752C">
        <w:rPr>
          <w:i/>
          <w:sz w:val="26"/>
          <w:szCs w:val="26"/>
          <w:lang w:val="be-BY"/>
        </w:rPr>
        <w:t xml:space="preserve"> пунктов, созданная в XIX веке на территории 10 государств для определения размеров Земли)</w:t>
      </w:r>
      <w:r w:rsidRPr="00B3752C">
        <w:rPr>
          <w:sz w:val="26"/>
          <w:szCs w:val="26"/>
        </w:rPr>
        <w:t>.</w:t>
      </w:r>
    </w:p>
    <w:p w:rsidR="002510A4" w:rsidRPr="00B3752C" w:rsidRDefault="002510A4" w:rsidP="002510A4">
      <w:pPr>
        <w:ind w:firstLine="709"/>
        <w:jc w:val="both"/>
        <w:rPr>
          <w:bCs/>
          <w:sz w:val="26"/>
          <w:szCs w:val="26"/>
        </w:rPr>
      </w:pPr>
      <w:r w:rsidRPr="00B3752C">
        <w:rPr>
          <w:color w:val="000000"/>
          <w:sz w:val="26"/>
          <w:szCs w:val="26"/>
        </w:rPr>
        <w:t xml:space="preserve">В Репрезентативный список нематериального культурного наследия человечества внесены обряд </w:t>
      </w:r>
      <w:r w:rsidRPr="00B3752C">
        <w:rPr>
          <w:b/>
          <w:color w:val="000000"/>
          <w:sz w:val="26"/>
          <w:szCs w:val="26"/>
        </w:rPr>
        <w:t>”</w:t>
      </w:r>
      <w:proofErr w:type="spellStart"/>
      <w:r w:rsidRPr="00B3752C">
        <w:rPr>
          <w:b/>
          <w:color w:val="000000"/>
          <w:sz w:val="26"/>
          <w:szCs w:val="26"/>
        </w:rPr>
        <w:t>Калядныя</w:t>
      </w:r>
      <w:proofErr w:type="spellEnd"/>
      <w:r w:rsidRPr="00B3752C">
        <w:rPr>
          <w:b/>
          <w:color w:val="000000"/>
          <w:sz w:val="26"/>
          <w:szCs w:val="26"/>
        </w:rPr>
        <w:t xml:space="preserve"> </w:t>
      </w:r>
      <w:proofErr w:type="spellStart"/>
      <w:r w:rsidRPr="00B3752C">
        <w:rPr>
          <w:b/>
          <w:color w:val="000000"/>
          <w:sz w:val="26"/>
          <w:szCs w:val="26"/>
        </w:rPr>
        <w:t>Цары</w:t>
      </w:r>
      <w:proofErr w:type="spellEnd"/>
      <w:r w:rsidRPr="00B3752C">
        <w:rPr>
          <w:b/>
          <w:color w:val="000000"/>
          <w:sz w:val="26"/>
          <w:szCs w:val="26"/>
        </w:rPr>
        <w:t xml:space="preserve">“ </w:t>
      </w:r>
      <w:proofErr w:type="spellStart"/>
      <w:r w:rsidRPr="00B3752C">
        <w:rPr>
          <w:color w:val="000000"/>
          <w:sz w:val="26"/>
          <w:szCs w:val="26"/>
        </w:rPr>
        <w:t>д</w:t>
      </w:r>
      <w:proofErr w:type="gramStart"/>
      <w:r w:rsidRPr="00B3752C">
        <w:rPr>
          <w:color w:val="000000"/>
          <w:sz w:val="26"/>
          <w:szCs w:val="26"/>
        </w:rPr>
        <w:t>.С</w:t>
      </w:r>
      <w:proofErr w:type="gramEnd"/>
      <w:r w:rsidRPr="00B3752C">
        <w:rPr>
          <w:color w:val="000000"/>
          <w:sz w:val="26"/>
          <w:szCs w:val="26"/>
        </w:rPr>
        <w:t>емежево</w:t>
      </w:r>
      <w:proofErr w:type="spellEnd"/>
      <w:r w:rsidRPr="00B3752C">
        <w:rPr>
          <w:color w:val="000000"/>
          <w:sz w:val="26"/>
          <w:szCs w:val="26"/>
        </w:rPr>
        <w:t xml:space="preserve"> </w:t>
      </w:r>
      <w:proofErr w:type="spellStart"/>
      <w:r w:rsidRPr="00B3752C">
        <w:rPr>
          <w:color w:val="000000"/>
          <w:sz w:val="26"/>
          <w:szCs w:val="26"/>
        </w:rPr>
        <w:t>Копыльского</w:t>
      </w:r>
      <w:proofErr w:type="spellEnd"/>
      <w:r w:rsidRPr="00B3752C">
        <w:rPr>
          <w:color w:val="000000"/>
          <w:sz w:val="26"/>
          <w:szCs w:val="26"/>
        </w:rPr>
        <w:t xml:space="preserve"> района Минской области и </w:t>
      </w:r>
      <w:r w:rsidRPr="00B3752C">
        <w:rPr>
          <w:b/>
          <w:color w:val="000000"/>
          <w:sz w:val="26"/>
          <w:szCs w:val="26"/>
        </w:rPr>
        <w:t>”</w:t>
      </w:r>
      <w:proofErr w:type="spellStart"/>
      <w:r w:rsidRPr="00B3752C">
        <w:rPr>
          <w:b/>
          <w:color w:val="000000"/>
          <w:sz w:val="26"/>
          <w:szCs w:val="26"/>
        </w:rPr>
        <w:t>Будслаўскі</w:t>
      </w:r>
      <w:proofErr w:type="spellEnd"/>
      <w:r w:rsidRPr="00B3752C">
        <w:rPr>
          <w:b/>
          <w:color w:val="000000"/>
          <w:sz w:val="26"/>
          <w:szCs w:val="26"/>
        </w:rPr>
        <w:t xml:space="preserve"> </w:t>
      </w:r>
      <w:proofErr w:type="spellStart"/>
      <w:r w:rsidRPr="00B3752C">
        <w:rPr>
          <w:b/>
          <w:color w:val="000000"/>
          <w:sz w:val="26"/>
          <w:szCs w:val="26"/>
        </w:rPr>
        <w:t>фэст</w:t>
      </w:r>
      <w:proofErr w:type="spellEnd"/>
      <w:r w:rsidRPr="00B3752C">
        <w:rPr>
          <w:b/>
          <w:color w:val="000000"/>
          <w:sz w:val="26"/>
          <w:szCs w:val="26"/>
        </w:rPr>
        <w:t>“</w:t>
      </w:r>
      <w:r w:rsidRPr="00B3752C">
        <w:rPr>
          <w:color w:val="000000"/>
          <w:sz w:val="26"/>
          <w:szCs w:val="26"/>
        </w:rPr>
        <w:t xml:space="preserve"> </w:t>
      </w:r>
      <w:r w:rsidRPr="00B3752C">
        <w:rPr>
          <w:bCs/>
          <w:sz w:val="26"/>
          <w:szCs w:val="26"/>
        </w:rPr>
        <w:t xml:space="preserve">в честь иконы </w:t>
      </w:r>
      <w:proofErr w:type="spellStart"/>
      <w:r w:rsidRPr="00B3752C">
        <w:rPr>
          <w:bCs/>
          <w:sz w:val="26"/>
          <w:szCs w:val="26"/>
        </w:rPr>
        <w:t>Будславской</w:t>
      </w:r>
      <w:proofErr w:type="spellEnd"/>
      <w:r w:rsidRPr="00B3752C">
        <w:rPr>
          <w:bCs/>
          <w:sz w:val="26"/>
          <w:szCs w:val="26"/>
        </w:rPr>
        <w:t xml:space="preserve"> Божьей Матери.</w:t>
      </w:r>
    </w:p>
    <w:p w:rsidR="002510A4" w:rsidRPr="00B3752C" w:rsidRDefault="002510A4" w:rsidP="002510A4">
      <w:pPr>
        <w:ind w:firstLine="709"/>
        <w:jc w:val="both"/>
        <w:rPr>
          <w:sz w:val="26"/>
          <w:szCs w:val="26"/>
        </w:rPr>
      </w:pPr>
      <w:r w:rsidRPr="00B3752C">
        <w:rPr>
          <w:sz w:val="26"/>
          <w:szCs w:val="26"/>
        </w:rPr>
        <w:t xml:space="preserve">Популяризации достижений белорусской культуры за рубежом способствует проведение </w:t>
      </w:r>
      <w:r w:rsidRPr="00B3752C">
        <w:rPr>
          <w:b/>
          <w:sz w:val="26"/>
          <w:szCs w:val="26"/>
        </w:rPr>
        <w:t>Дней культуры, Дней кино Беларуси</w:t>
      </w:r>
      <w:r w:rsidRPr="00B3752C">
        <w:rPr>
          <w:sz w:val="26"/>
          <w:szCs w:val="26"/>
        </w:rPr>
        <w:t xml:space="preserve">. </w:t>
      </w:r>
    </w:p>
    <w:p w:rsidR="002510A4" w:rsidRPr="00B3752C" w:rsidRDefault="002510A4" w:rsidP="002510A4">
      <w:pPr>
        <w:ind w:firstLine="709"/>
        <w:jc w:val="both"/>
        <w:rPr>
          <w:sz w:val="26"/>
          <w:szCs w:val="26"/>
        </w:rPr>
      </w:pPr>
      <w:r w:rsidRPr="00B3752C">
        <w:rPr>
          <w:sz w:val="26"/>
          <w:szCs w:val="26"/>
        </w:rPr>
        <w:t xml:space="preserve">2017 год для Беларуси и мировой общественности был ознаменован важным историческим событием − 500 лет назад гуманист и просветитель </w:t>
      </w:r>
      <w:r w:rsidRPr="00B3752C">
        <w:rPr>
          <w:b/>
          <w:sz w:val="26"/>
          <w:szCs w:val="26"/>
        </w:rPr>
        <w:t>Франциск Скорина</w:t>
      </w:r>
      <w:r w:rsidRPr="00B3752C">
        <w:rPr>
          <w:sz w:val="26"/>
          <w:szCs w:val="26"/>
        </w:rPr>
        <w:t xml:space="preserve"> в </w:t>
      </w:r>
      <w:proofErr w:type="spellStart"/>
      <w:r w:rsidRPr="00B3752C">
        <w:rPr>
          <w:sz w:val="26"/>
          <w:szCs w:val="26"/>
        </w:rPr>
        <w:t>г</w:t>
      </w:r>
      <w:proofErr w:type="gramStart"/>
      <w:r w:rsidRPr="00B3752C">
        <w:rPr>
          <w:sz w:val="26"/>
          <w:szCs w:val="26"/>
        </w:rPr>
        <w:t>.П</w:t>
      </w:r>
      <w:proofErr w:type="gramEnd"/>
      <w:r w:rsidRPr="00B3752C">
        <w:rPr>
          <w:sz w:val="26"/>
          <w:szCs w:val="26"/>
        </w:rPr>
        <w:t>раге</w:t>
      </w:r>
      <w:proofErr w:type="spellEnd"/>
      <w:r w:rsidRPr="00B3752C">
        <w:rPr>
          <w:sz w:val="26"/>
          <w:szCs w:val="26"/>
        </w:rPr>
        <w:t xml:space="preserve"> издал первую книгу Библии ”Псалтырь“ на старобелорусском языке, тем самым положив начало белорусскому и восточнославянскому книгопечатанию. Зарубежным библиотекам, учреждениям образования 62 стран были переданы 137 комплектов факсимильного издания ”Книжное наследие Франциска Скорины“.</w:t>
      </w:r>
    </w:p>
    <w:p w:rsidR="002510A4" w:rsidRPr="00B3752C" w:rsidRDefault="002510A4" w:rsidP="002510A4">
      <w:pPr>
        <w:ind w:firstLine="709"/>
        <w:jc w:val="both"/>
        <w:rPr>
          <w:sz w:val="26"/>
          <w:szCs w:val="26"/>
        </w:rPr>
      </w:pPr>
      <w:r w:rsidRPr="00B3752C">
        <w:rPr>
          <w:sz w:val="26"/>
          <w:szCs w:val="26"/>
        </w:rPr>
        <w:t xml:space="preserve">В 2018 году в Беларуси вышло факсимильное издание первой книги под названием </w:t>
      </w:r>
      <w:r w:rsidRPr="00B3752C">
        <w:rPr>
          <w:b/>
          <w:sz w:val="26"/>
          <w:szCs w:val="26"/>
        </w:rPr>
        <w:t>”Букварь“</w:t>
      </w:r>
      <w:r w:rsidRPr="00B3752C">
        <w:rPr>
          <w:sz w:val="26"/>
          <w:szCs w:val="26"/>
        </w:rPr>
        <w:t xml:space="preserve">, изданной в 1618 году в </w:t>
      </w:r>
      <w:proofErr w:type="spellStart"/>
      <w:r w:rsidRPr="00B3752C">
        <w:rPr>
          <w:sz w:val="26"/>
          <w:szCs w:val="26"/>
        </w:rPr>
        <w:t>г</w:t>
      </w:r>
      <w:proofErr w:type="gramStart"/>
      <w:r w:rsidRPr="00B3752C">
        <w:rPr>
          <w:sz w:val="26"/>
          <w:szCs w:val="26"/>
        </w:rPr>
        <w:t>.В</w:t>
      </w:r>
      <w:proofErr w:type="gramEnd"/>
      <w:r w:rsidRPr="00B3752C">
        <w:rPr>
          <w:sz w:val="26"/>
          <w:szCs w:val="26"/>
        </w:rPr>
        <w:t>евис</w:t>
      </w:r>
      <w:proofErr w:type="spellEnd"/>
      <w:r w:rsidRPr="00B3752C">
        <w:rPr>
          <w:sz w:val="26"/>
          <w:szCs w:val="26"/>
        </w:rPr>
        <w:t xml:space="preserve"> (Литва). Презентации издания прошли в ряде европейских стран.</w:t>
      </w:r>
    </w:p>
    <w:p w:rsidR="002510A4" w:rsidRPr="00B3752C" w:rsidRDefault="002510A4" w:rsidP="002510A4">
      <w:pPr>
        <w:ind w:firstLine="709"/>
        <w:jc w:val="both"/>
        <w:rPr>
          <w:sz w:val="26"/>
          <w:szCs w:val="26"/>
        </w:rPr>
      </w:pPr>
      <w:r w:rsidRPr="00B3752C">
        <w:rPr>
          <w:sz w:val="26"/>
          <w:szCs w:val="26"/>
        </w:rPr>
        <w:t xml:space="preserve">Традиционно успешно проходят за рубежом </w:t>
      </w:r>
      <w:r w:rsidRPr="00B3752C">
        <w:rPr>
          <w:b/>
          <w:sz w:val="26"/>
          <w:szCs w:val="26"/>
        </w:rPr>
        <w:t xml:space="preserve">гастроли </w:t>
      </w:r>
      <w:r w:rsidRPr="00B3752C">
        <w:rPr>
          <w:sz w:val="26"/>
          <w:szCs w:val="26"/>
        </w:rPr>
        <w:t xml:space="preserve">Национального академического Большого театра оперы и балета Республики Беларусь, Заслуженного коллектива Республики Беларусь ”Республиканский театр белорусской драматургии“, Белорусской государственной ордена Трудового Красного Знамени филармонии, Заслуженного коллектива Республики Беларусь ”Государственный академический ансамбль танца Беларуси“, Белорусского государственного академического заслуженного </w:t>
      </w:r>
      <w:r w:rsidRPr="00B3752C">
        <w:rPr>
          <w:spacing w:val="-4"/>
          <w:sz w:val="26"/>
          <w:szCs w:val="26"/>
        </w:rPr>
        <w:t>хореографического ансамбля ”Хорошки“, Белорусского государственного</w:t>
      </w:r>
      <w:r w:rsidRPr="00B3752C">
        <w:rPr>
          <w:sz w:val="26"/>
          <w:szCs w:val="26"/>
        </w:rPr>
        <w:t xml:space="preserve"> ансамбля ”</w:t>
      </w:r>
      <w:proofErr w:type="spellStart"/>
      <w:r w:rsidRPr="00B3752C">
        <w:rPr>
          <w:sz w:val="26"/>
          <w:szCs w:val="26"/>
        </w:rPr>
        <w:t>Песняры</w:t>
      </w:r>
      <w:proofErr w:type="spellEnd"/>
      <w:r w:rsidRPr="00B3752C">
        <w:rPr>
          <w:sz w:val="26"/>
          <w:szCs w:val="26"/>
        </w:rPr>
        <w:t>“.</w:t>
      </w:r>
    </w:p>
    <w:p w:rsidR="002510A4" w:rsidRPr="00B3752C" w:rsidRDefault="002510A4" w:rsidP="002510A4">
      <w:pPr>
        <w:shd w:val="clear" w:color="auto" w:fill="FFFFFF"/>
        <w:ind w:firstLine="709"/>
        <w:jc w:val="both"/>
        <w:rPr>
          <w:spacing w:val="-2"/>
          <w:sz w:val="26"/>
          <w:szCs w:val="26"/>
        </w:rPr>
      </w:pPr>
      <w:r w:rsidRPr="00B3752C">
        <w:rPr>
          <w:spacing w:val="-2"/>
          <w:sz w:val="26"/>
          <w:szCs w:val="26"/>
        </w:rPr>
        <w:t xml:space="preserve">В 2017 году в Беларуси был организован </w:t>
      </w:r>
      <w:r w:rsidRPr="00B3752C">
        <w:rPr>
          <w:b/>
          <w:spacing w:val="-2"/>
          <w:sz w:val="26"/>
          <w:szCs w:val="26"/>
        </w:rPr>
        <w:t>Третий фестиваль искусств белорусов мира</w:t>
      </w:r>
      <w:r w:rsidRPr="00B3752C">
        <w:rPr>
          <w:spacing w:val="-2"/>
          <w:sz w:val="26"/>
          <w:szCs w:val="26"/>
        </w:rPr>
        <w:t xml:space="preserve">, проводимый 1 раз в три года. В нем приняли участие около 300 соотечественников из 19 стран мира. </w:t>
      </w:r>
    </w:p>
    <w:p w:rsidR="002510A4" w:rsidRPr="00B3752C" w:rsidRDefault="002510A4" w:rsidP="002510A4">
      <w:pPr>
        <w:autoSpaceDE w:val="0"/>
        <w:autoSpaceDN w:val="0"/>
        <w:adjustRightInd w:val="0"/>
        <w:ind w:firstLine="709"/>
        <w:jc w:val="both"/>
        <w:rPr>
          <w:rFonts w:eastAsia="Calibri"/>
          <w:sz w:val="26"/>
          <w:szCs w:val="26"/>
          <w:lang w:bidi="he-IL"/>
        </w:rPr>
      </w:pPr>
      <w:r w:rsidRPr="00B3752C">
        <w:rPr>
          <w:sz w:val="26"/>
          <w:szCs w:val="26"/>
        </w:rPr>
        <w:t xml:space="preserve">В сентябре 2018 г. в МИД состоялось четвертое заседание </w:t>
      </w:r>
      <w:r w:rsidRPr="00B3752C">
        <w:rPr>
          <w:b/>
          <w:sz w:val="26"/>
          <w:szCs w:val="26"/>
        </w:rPr>
        <w:t>Консультативного совета по делам белорусов зарубежья</w:t>
      </w:r>
      <w:r w:rsidRPr="00B3752C">
        <w:rPr>
          <w:rFonts w:eastAsia="Calibri"/>
          <w:sz w:val="26"/>
          <w:szCs w:val="26"/>
          <w:lang w:bidi="he-IL"/>
        </w:rPr>
        <w:t>.</w:t>
      </w:r>
    </w:p>
    <w:p w:rsidR="002510A4" w:rsidRPr="00B3752C" w:rsidRDefault="002510A4" w:rsidP="002510A4">
      <w:pPr>
        <w:autoSpaceDE w:val="0"/>
        <w:autoSpaceDN w:val="0"/>
        <w:adjustRightInd w:val="0"/>
        <w:ind w:firstLine="709"/>
        <w:jc w:val="both"/>
        <w:rPr>
          <w:b/>
          <w:color w:val="0000FF"/>
          <w:sz w:val="26"/>
          <w:szCs w:val="26"/>
          <w:u w:val="single"/>
        </w:rPr>
      </w:pPr>
    </w:p>
    <w:p w:rsidR="002510A4" w:rsidRPr="00B3752C" w:rsidRDefault="002510A4" w:rsidP="002510A4">
      <w:pPr>
        <w:autoSpaceDE w:val="0"/>
        <w:autoSpaceDN w:val="0"/>
        <w:adjustRightInd w:val="0"/>
        <w:ind w:firstLine="709"/>
        <w:jc w:val="both"/>
        <w:rPr>
          <w:b/>
          <w:sz w:val="26"/>
          <w:szCs w:val="26"/>
          <w:u w:val="single"/>
        </w:rPr>
      </w:pPr>
      <w:r w:rsidRPr="00B3752C">
        <w:rPr>
          <w:b/>
          <w:sz w:val="26"/>
          <w:szCs w:val="26"/>
          <w:u w:val="single"/>
        </w:rPr>
        <w:t>Туризм</w:t>
      </w:r>
    </w:p>
    <w:p w:rsidR="002510A4" w:rsidRPr="00B3752C" w:rsidRDefault="002510A4" w:rsidP="002510A4">
      <w:pPr>
        <w:ind w:firstLine="709"/>
        <w:jc w:val="both"/>
        <w:rPr>
          <w:sz w:val="26"/>
          <w:szCs w:val="26"/>
        </w:rPr>
      </w:pPr>
      <w:r w:rsidRPr="00B3752C">
        <w:rPr>
          <w:sz w:val="26"/>
          <w:szCs w:val="26"/>
        </w:rPr>
        <w:t>В нашей стране развитие туризма осуществляется в рамках Государственной</w:t>
      </w:r>
      <w:r w:rsidRPr="00B3752C">
        <w:rPr>
          <w:spacing w:val="-8"/>
          <w:sz w:val="26"/>
          <w:szCs w:val="26"/>
        </w:rPr>
        <w:t xml:space="preserve"> </w:t>
      </w:r>
      <w:r w:rsidRPr="00B3752C">
        <w:rPr>
          <w:spacing w:val="-4"/>
          <w:sz w:val="26"/>
          <w:szCs w:val="26"/>
        </w:rPr>
        <w:t>программы</w:t>
      </w:r>
      <w:r w:rsidRPr="00B3752C">
        <w:rPr>
          <w:spacing w:val="-8"/>
          <w:sz w:val="26"/>
          <w:szCs w:val="26"/>
        </w:rPr>
        <w:t xml:space="preserve"> ”</w:t>
      </w:r>
      <w:r w:rsidRPr="00B3752C">
        <w:rPr>
          <w:spacing w:val="-4"/>
          <w:sz w:val="26"/>
          <w:szCs w:val="26"/>
        </w:rPr>
        <w:t>Беларусь</w:t>
      </w:r>
      <w:r w:rsidRPr="00B3752C">
        <w:rPr>
          <w:spacing w:val="-8"/>
          <w:sz w:val="26"/>
          <w:szCs w:val="26"/>
        </w:rPr>
        <w:t xml:space="preserve"> </w:t>
      </w:r>
      <w:r w:rsidRPr="00B3752C">
        <w:rPr>
          <w:spacing w:val="-4"/>
          <w:sz w:val="26"/>
          <w:szCs w:val="26"/>
        </w:rPr>
        <w:t>гостеприимная</w:t>
      </w:r>
      <w:r w:rsidRPr="00B3752C">
        <w:rPr>
          <w:spacing w:val="-8"/>
          <w:sz w:val="26"/>
          <w:szCs w:val="26"/>
        </w:rPr>
        <w:t>“ на 2016 – 2020 годы.</w:t>
      </w:r>
      <w:r w:rsidRPr="00B3752C">
        <w:rPr>
          <w:sz w:val="26"/>
          <w:szCs w:val="26"/>
        </w:rPr>
        <w:t xml:space="preserve"> </w:t>
      </w:r>
    </w:p>
    <w:p w:rsidR="002510A4" w:rsidRPr="00B3752C" w:rsidRDefault="002510A4" w:rsidP="002510A4">
      <w:pPr>
        <w:ind w:firstLine="709"/>
        <w:jc w:val="both"/>
        <w:rPr>
          <w:color w:val="000000"/>
          <w:sz w:val="26"/>
          <w:szCs w:val="26"/>
        </w:rPr>
      </w:pPr>
      <w:r w:rsidRPr="00B3752C">
        <w:rPr>
          <w:b/>
          <w:sz w:val="26"/>
          <w:szCs w:val="26"/>
        </w:rPr>
        <w:t>В 2018 году экспорт туристических услуг в Республике Беларусь составил $224,7 млн.</w:t>
      </w:r>
      <w:r w:rsidRPr="00B3752C">
        <w:rPr>
          <w:sz w:val="26"/>
          <w:szCs w:val="26"/>
        </w:rPr>
        <w:t xml:space="preserve"> (темп роста 111,1% к 2017 году, плановое задание выполнено на 108%). </w:t>
      </w:r>
      <w:r w:rsidRPr="00B3752C">
        <w:rPr>
          <w:color w:val="000000"/>
          <w:sz w:val="26"/>
          <w:szCs w:val="26"/>
        </w:rPr>
        <w:t>Удельный вес туристических услуг стран СНГ в общем объеме экспорта туристических услуг за 2018 год составил 65,3%, стран вне СНГ – 34,7%.</w:t>
      </w:r>
    </w:p>
    <w:p w:rsidR="002510A4" w:rsidRPr="00B3752C" w:rsidRDefault="002510A4" w:rsidP="002510A4">
      <w:pPr>
        <w:ind w:firstLine="709"/>
        <w:jc w:val="both"/>
        <w:rPr>
          <w:color w:val="000000"/>
          <w:sz w:val="26"/>
          <w:szCs w:val="26"/>
        </w:rPr>
      </w:pPr>
      <w:r w:rsidRPr="00B3752C">
        <w:rPr>
          <w:color w:val="000000"/>
          <w:sz w:val="26"/>
          <w:szCs w:val="26"/>
        </w:rPr>
        <w:lastRenderedPageBreak/>
        <w:t xml:space="preserve">Объем экспорта туристических услуг в </w:t>
      </w:r>
      <w:r w:rsidRPr="00B3752C">
        <w:rPr>
          <w:b/>
          <w:color w:val="000000"/>
          <w:sz w:val="26"/>
          <w:szCs w:val="26"/>
        </w:rPr>
        <w:t>Могилевской области</w:t>
      </w:r>
      <w:r w:rsidRPr="00B3752C">
        <w:rPr>
          <w:color w:val="000000"/>
          <w:sz w:val="26"/>
          <w:szCs w:val="26"/>
        </w:rPr>
        <w:t xml:space="preserve"> в 2018 году составил 5 470,5 тыс. долларов США, темп роста 121,2%.</w:t>
      </w:r>
    </w:p>
    <w:p w:rsidR="002510A4" w:rsidRPr="00B3752C" w:rsidRDefault="002510A4" w:rsidP="002510A4">
      <w:pPr>
        <w:ind w:firstLine="709"/>
        <w:jc w:val="both"/>
        <w:rPr>
          <w:sz w:val="26"/>
          <w:szCs w:val="26"/>
        </w:rPr>
      </w:pP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proofErr w:type="gramStart"/>
      <w:r w:rsidRPr="00B3752C">
        <w:rPr>
          <w:i/>
          <w:sz w:val="26"/>
          <w:szCs w:val="26"/>
        </w:rPr>
        <w:t>В прошлом</w:t>
      </w:r>
      <w:r w:rsidRPr="00B3752C">
        <w:rPr>
          <w:i/>
          <w:sz w:val="26"/>
          <w:szCs w:val="26"/>
          <w:lang w:val="be-BY"/>
        </w:rPr>
        <w:t xml:space="preserve"> </w:t>
      </w:r>
      <w:r w:rsidRPr="00B3752C">
        <w:rPr>
          <w:i/>
          <w:sz w:val="26"/>
          <w:szCs w:val="26"/>
        </w:rPr>
        <w:t xml:space="preserve">году основными странами экспорта туристических услуг </w:t>
      </w:r>
      <w:r w:rsidRPr="00B3752C">
        <w:rPr>
          <w:i/>
          <w:spacing w:val="-4"/>
          <w:sz w:val="26"/>
          <w:szCs w:val="26"/>
        </w:rPr>
        <w:t xml:space="preserve">Республики Беларусь являлись </w:t>
      </w:r>
      <w:r w:rsidRPr="00B3752C">
        <w:rPr>
          <w:b/>
          <w:i/>
          <w:spacing w:val="-4"/>
          <w:sz w:val="26"/>
          <w:szCs w:val="26"/>
        </w:rPr>
        <w:t>Россия</w:t>
      </w:r>
      <w:r w:rsidRPr="00B3752C">
        <w:rPr>
          <w:i/>
          <w:spacing w:val="-4"/>
          <w:sz w:val="26"/>
          <w:szCs w:val="26"/>
        </w:rPr>
        <w:t xml:space="preserve"> – $130,7 млн., </w:t>
      </w:r>
      <w:r w:rsidRPr="00B3752C">
        <w:rPr>
          <w:b/>
          <w:i/>
          <w:spacing w:val="-4"/>
          <w:sz w:val="26"/>
          <w:szCs w:val="26"/>
        </w:rPr>
        <w:t>Австрия</w:t>
      </w:r>
      <w:r w:rsidRPr="00B3752C">
        <w:rPr>
          <w:i/>
          <w:spacing w:val="-4"/>
          <w:sz w:val="26"/>
          <w:szCs w:val="26"/>
        </w:rPr>
        <w:t xml:space="preserve"> – $9,9 млн., </w:t>
      </w:r>
      <w:r w:rsidRPr="00B3752C">
        <w:rPr>
          <w:b/>
          <w:i/>
          <w:spacing w:val="-4"/>
          <w:sz w:val="26"/>
          <w:szCs w:val="26"/>
        </w:rPr>
        <w:t>Китай</w:t>
      </w:r>
      <w:r w:rsidRPr="00B3752C">
        <w:rPr>
          <w:i/>
          <w:spacing w:val="-4"/>
          <w:sz w:val="26"/>
          <w:szCs w:val="26"/>
        </w:rPr>
        <w:t xml:space="preserve"> –</w:t>
      </w:r>
      <w:r w:rsidRPr="00B3752C">
        <w:rPr>
          <w:i/>
          <w:sz w:val="26"/>
          <w:szCs w:val="26"/>
        </w:rPr>
        <w:t xml:space="preserve"> </w:t>
      </w:r>
      <w:r w:rsidRPr="00B3752C">
        <w:rPr>
          <w:i/>
          <w:spacing w:val="-4"/>
          <w:sz w:val="26"/>
          <w:szCs w:val="26"/>
        </w:rPr>
        <w:t xml:space="preserve">$5,8 млн., </w:t>
      </w:r>
      <w:r w:rsidRPr="00B3752C">
        <w:rPr>
          <w:b/>
          <w:i/>
          <w:spacing w:val="-4"/>
          <w:sz w:val="26"/>
          <w:szCs w:val="26"/>
        </w:rPr>
        <w:t>Украина</w:t>
      </w:r>
      <w:r w:rsidRPr="00B3752C">
        <w:rPr>
          <w:i/>
          <w:spacing w:val="-4"/>
          <w:sz w:val="26"/>
          <w:szCs w:val="26"/>
        </w:rPr>
        <w:t xml:space="preserve"> – $5,6 млн., </w:t>
      </w:r>
      <w:r w:rsidRPr="00B3752C">
        <w:rPr>
          <w:b/>
          <w:i/>
          <w:spacing w:val="-4"/>
          <w:sz w:val="26"/>
          <w:szCs w:val="26"/>
        </w:rPr>
        <w:t>Германия</w:t>
      </w:r>
      <w:r w:rsidRPr="00B3752C">
        <w:rPr>
          <w:i/>
          <w:spacing w:val="-4"/>
          <w:sz w:val="26"/>
          <w:szCs w:val="26"/>
        </w:rPr>
        <w:t xml:space="preserve"> – $5,4 млн., </w:t>
      </w:r>
      <w:r w:rsidRPr="00B3752C">
        <w:rPr>
          <w:b/>
          <w:i/>
          <w:spacing w:val="-4"/>
          <w:sz w:val="26"/>
          <w:szCs w:val="26"/>
        </w:rPr>
        <w:t>Кипр</w:t>
      </w:r>
      <w:r w:rsidRPr="00B3752C">
        <w:rPr>
          <w:i/>
          <w:spacing w:val="-4"/>
          <w:sz w:val="26"/>
          <w:szCs w:val="26"/>
        </w:rPr>
        <w:t xml:space="preserve"> – $4,9 млн., </w:t>
      </w:r>
      <w:r w:rsidRPr="00B3752C">
        <w:rPr>
          <w:b/>
          <w:i/>
          <w:spacing w:val="-4"/>
          <w:sz w:val="26"/>
          <w:szCs w:val="26"/>
        </w:rPr>
        <w:t>Польша</w:t>
      </w:r>
      <w:r w:rsidRPr="00B3752C">
        <w:rPr>
          <w:i/>
          <w:spacing w:val="-4"/>
          <w:sz w:val="26"/>
          <w:szCs w:val="26"/>
        </w:rPr>
        <w:t xml:space="preserve"> –</w:t>
      </w:r>
      <w:r w:rsidRPr="00B3752C">
        <w:rPr>
          <w:i/>
          <w:sz w:val="26"/>
          <w:szCs w:val="26"/>
        </w:rPr>
        <w:t xml:space="preserve"> $4,3 млн., </w:t>
      </w:r>
      <w:r w:rsidRPr="00B3752C">
        <w:rPr>
          <w:b/>
          <w:i/>
          <w:sz w:val="26"/>
          <w:szCs w:val="26"/>
        </w:rPr>
        <w:t>Латвия</w:t>
      </w:r>
      <w:r w:rsidRPr="00B3752C">
        <w:rPr>
          <w:i/>
          <w:sz w:val="26"/>
          <w:szCs w:val="26"/>
        </w:rPr>
        <w:t xml:space="preserve"> – $4 млн., </w:t>
      </w:r>
      <w:r w:rsidRPr="00B3752C">
        <w:rPr>
          <w:b/>
          <w:i/>
          <w:sz w:val="26"/>
          <w:szCs w:val="26"/>
        </w:rPr>
        <w:t>Великобритания</w:t>
      </w:r>
      <w:r w:rsidRPr="00B3752C">
        <w:rPr>
          <w:i/>
          <w:sz w:val="26"/>
          <w:szCs w:val="26"/>
        </w:rPr>
        <w:t xml:space="preserve"> – $3,7 млн., </w:t>
      </w:r>
      <w:r w:rsidRPr="00B3752C">
        <w:rPr>
          <w:b/>
          <w:i/>
          <w:sz w:val="26"/>
          <w:szCs w:val="26"/>
        </w:rPr>
        <w:t>США</w:t>
      </w:r>
      <w:r w:rsidRPr="00B3752C">
        <w:rPr>
          <w:i/>
          <w:sz w:val="26"/>
          <w:szCs w:val="26"/>
        </w:rPr>
        <w:t xml:space="preserve"> – $3,3 млн. </w:t>
      </w:r>
      <w:proofErr w:type="gramEnd"/>
    </w:p>
    <w:p w:rsidR="002510A4" w:rsidRPr="00B3752C" w:rsidRDefault="002510A4" w:rsidP="002510A4">
      <w:pPr>
        <w:ind w:firstLine="709"/>
        <w:jc w:val="both"/>
        <w:rPr>
          <w:i/>
          <w:sz w:val="26"/>
          <w:szCs w:val="26"/>
        </w:rPr>
      </w:pPr>
      <w:proofErr w:type="gramStart"/>
      <w:r w:rsidRPr="00B3752C">
        <w:rPr>
          <w:i/>
          <w:sz w:val="26"/>
          <w:szCs w:val="26"/>
        </w:rPr>
        <w:t xml:space="preserve">Основными странами экспорта туристических услуг </w:t>
      </w:r>
      <w:r w:rsidRPr="00B3752C">
        <w:rPr>
          <w:b/>
          <w:i/>
          <w:sz w:val="26"/>
          <w:szCs w:val="26"/>
        </w:rPr>
        <w:t xml:space="preserve">Могилевской области </w:t>
      </w:r>
      <w:r w:rsidRPr="00B3752C">
        <w:rPr>
          <w:i/>
          <w:sz w:val="26"/>
          <w:szCs w:val="26"/>
        </w:rPr>
        <w:t xml:space="preserve">являлись Россия – $3851,7 тыс., Германия – $304,6 тыс., Туркменистан - 262,3 тыс., Украина – $191,2 тыс., Литва - 147,9 тыс.  </w:t>
      </w:r>
      <w:proofErr w:type="gramEnd"/>
    </w:p>
    <w:p w:rsidR="002510A4" w:rsidRPr="00B3752C" w:rsidRDefault="002510A4" w:rsidP="002510A4">
      <w:pPr>
        <w:ind w:firstLine="709"/>
        <w:jc w:val="both"/>
        <w:rPr>
          <w:i/>
          <w:sz w:val="26"/>
          <w:szCs w:val="26"/>
        </w:rPr>
      </w:pPr>
    </w:p>
    <w:p w:rsidR="002510A4" w:rsidRPr="00B3752C" w:rsidRDefault="002510A4" w:rsidP="002510A4">
      <w:pPr>
        <w:ind w:firstLine="709"/>
        <w:jc w:val="both"/>
        <w:rPr>
          <w:sz w:val="26"/>
          <w:szCs w:val="26"/>
        </w:rPr>
      </w:pPr>
      <w:r w:rsidRPr="00B3752C">
        <w:rPr>
          <w:sz w:val="26"/>
          <w:szCs w:val="26"/>
        </w:rPr>
        <w:t xml:space="preserve">По данным Государственного пограничного комитета, </w:t>
      </w:r>
      <w:r w:rsidRPr="00B3752C">
        <w:rPr>
          <w:b/>
          <w:sz w:val="26"/>
          <w:szCs w:val="26"/>
        </w:rPr>
        <w:t>в 2018 году нашу страну посетили 4,8 млн. иностранных граждан</w:t>
      </w:r>
      <w:r w:rsidRPr="00B3752C">
        <w:rPr>
          <w:sz w:val="26"/>
          <w:szCs w:val="26"/>
        </w:rPr>
        <w:t xml:space="preserve"> (в 2017 году – 4,3 млн. человек). </w:t>
      </w:r>
    </w:p>
    <w:p w:rsidR="002510A4" w:rsidRPr="00B3752C" w:rsidRDefault="002510A4" w:rsidP="002510A4">
      <w:pPr>
        <w:ind w:firstLine="709"/>
        <w:jc w:val="both"/>
        <w:rPr>
          <w:sz w:val="26"/>
          <w:szCs w:val="26"/>
        </w:rPr>
      </w:pPr>
      <w:r w:rsidRPr="00B3752C">
        <w:rPr>
          <w:sz w:val="26"/>
          <w:szCs w:val="26"/>
        </w:rPr>
        <w:t xml:space="preserve">С 1 января 2018 г. для туристов из других стран расширена возможность безвизового въезда на территорию туристско-рекреационной зоны ”Брест“ и парка ”Августовский канал“, а также продлен срок их пребывания на белорусской территории до 10 суток. </w:t>
      </w:r>
    </w:p>
    <w:p w:rsidR="002510A4" w:rsidRPr="00B3752C" w:rsidRDefault="002510A4" w:rsidP="002510A4">
      <w:pPr>
        <w:ind w:firstLine="709"/>
        <w:jc w:val="both"/>
        <w:rPr>
          <w:spacing w:val="-2"/>
          <w:sz w:val="26"/>
          <w:szCs w:val="26"/>
        </w:rPr>
      </w:pPr>
      <w:r w:rsidRPr="00B3752C">
        <w:rPr>
          <w:b/>
          <w:sz w:val="26"/>
          <w:szCs w:val="26"/>
        </w:rPr>
        <w:t>Каждый из белорусских регионов обладает своими уникальными ”визитными карточками“</w:t>
      </w:r>
      <w:r w:rsidRPr="00B3752C">
        <w:rPr>
          <w:sz w:val="26"/>
          <w:szCs w:val="26"/>
        </w:rPr>
        <w:t xml:space="preserve"> </w:t>
      </w:r>
      <w:r w:rsidRPr="00B3752C">
        <w:rPr>
          <w:spacing w:val="-2"/>
          <w:sz w:val="26"/>
          <w:szCs w:val="26"/>
        </w:rPr>
        <w:t>(историко-культурными, природными, религиозными, промышленными, кулинарными и др.).</w:t>
      </w:r>
    </w:p>
    <w:p w:rsidR="002510A4" w:rsidRPr="00B3752C" w:rsidRDefault="002510A4" w:rsidP="002510A4">
      <w:pPr>
        <w:jc w:val="both"/>
        <w:rPr>
          <w:b/>
          <w:i/>
          <w:sz w:val="26"/>
          <w:szCs w:val="26"/>
        </w:rPr>
      </w:pPr>
      <w:r w:rsidRPr="00B3752C">
        <w:rPr>
          <w:b/>
          <w:i/>
          <w:sz w:val="26"/>
          <w:szCs w:val="26"/>
        </w:rPr>
        <w:t>Справочно.</w:t>
      </w:r>
    </w:p>
    <w:p w:rsidR="002510A4" w:rsidRPr="00B3752C" w:rsidRDefault="002510A4" w:rsidP="002510A4">
      <w:pPr>
        <w:ind w:firstLine="709"/>
        <w:jc w:val="both"/>
        <w:rPr>
          <w:i/>
          <w:sz w:val="26"/>
          <w:szCs w:val="26"/>
        </w:rPr>
      </w:pPr>
      <w:r w:rsidRPr="00B3752C">
        <w:rPr>
          <w:i/>
          <w:spacing w:val="-8"/>
          <w:sz w:val="26"/>
          <w:szCs w:val="26"/>
        </w:rPr>
        <w:t>В рамках программы Европейского союза ”Поддержка устойчивого развития</w:t>
      </w:r>
      <w:r w:rsidRPr="00B3752C">
        <w:rPr>
          <w:i/>
          <w:sz w:val="26"/>
          <w:szCs w:val="26"/>
        </w:rPr>
        <w:t xml:space="preserve"> туризма в Беларуси (2015 – 2018 годы)“ выпущена серия </w:t>
      </w:r>
      <w:proofErr w:type="spellStart"/>
      <w:r w:rsidRPr="00B3752C">
        <w:rPr>
          <w:i/>
          <w:sz w:val="26"/>
          <w:szCs w:val="26"/>
        </w:rPr>
        <w:t>промо</w:t>
      </w:r>
      <w:r w:rsidRPr="00B3752C">
        <w:rPr>
          <w:i/>
          <w:spacing w:val="-12"/>
          <w:sz w:val="26"/>
          <w:szCs w:val="26"/>
        </w:rPr>
        <w:t>роликов</w:t>
      </w:r>
      <w:proofErr w:type="spellEnd"/>
      <w:r w:rsidRPr="00B3752C">
        <w:rPr>
          <w:i/>
          <w:spacing w:val="-12"/>
          <w:sz w:val="26"/>
          <w:szCs w:val="26"/>
        </w:rPr>
        <w:t xml:space="preserve"> и разработаны проекты туристических брендов, посвященных Августовскому</w:t>
      </w:r>
      <w:r w:rsidRPr="00B3752C">
        <w:rPr>
          <w:i/>
          <w:sz w:val="26"/>
          <w:szCs w:val="26"/>
        </w:rPr>
        <w:t xml:space="preserve"> каналу, городам Каменец, Пружаны, Мядель, Мстиславль, Полоцк. </w:t>
      </w:r>
    </w:p>
    <w:p w:rsidR="002510A4" w:rsidRPr="00B3752C" w:rsidRDefault="002510A4" w:rsidP="002510A4">
      <w:pPr>
        <w:ind w:firstLine="709"/>
        <w:jc w:val="both"/>
        <w:rPr>
          <w:i/>
          <w:sz w:val="26"/>
          <w:szCs w:val="26"/>
        </w:rPr>
      </w:pPr>
      <w:r w:rsidRPr="00B3752C">
        <w:rPr>
          <w:spacing w:val="-4"/>
          <w:sz w:val="26"/>
          <w:szCs w:val="26"/>
        </w:rPr>
        <w:t xml:space="preserve">Мировой опыт свидетельствует, что, </w:t>
      </w:r>
      <w:r w:rsidRPr="00B3752C">
        <w:rPr>
          <w:b/>
          <w:spacing w:val="-4"/>
          <w:sz w:val="26"/>
          <w:szCs w:val="26"/>
        </w:rPr>
        <w:t xml:space="preserve">кроме общегосударственного </w:t>
      </w:r>
      <w:r w:rsidRPr="00B3752C">
        <w:rPr>
          <w:b/>
          <w:sz w:val="26"/>
          <w:szCs w:val="26"/>
        </w:rPr>
        <w:t xml:space="preserve">уровня, </w:t>
      </w:r>
      <w:proofErr w:type="gramStart"/>
      <w:r w:rsidRPr="00B3752C">
        <w:rPr>
          <w:b/>
          <w:sz w:val="26"/>
          <w:szCs w:val="26"/>
        </w:rPr>
        <w:t>различные</w:t>
      </w:r>
      <w:proofErr w:type="gramEnd"/>
      <w:r w:rsidRPr="00B3752C">
        <w:rPr>
          <w:b/>
          <w:sz w:val="26"/>
          <w:szCs w:val="26"/>
        </w:rPr>
        <w:t xml:space="preserve"> бренд-мероприятия под силу ведущим предприятиям-экспортерам и местным властям</w:t>
      </w:r>
      <w:r w:rsidRPr="00B3752C">
        <w:rPr>
          <w:sz w:val="26"/>
          <w:szCs w:val="26"/>
        </w:rPr>
        <w:t xml:space="preserve">. </w:t>
      </w:r>
      <w:r w:rsidRPr="00B3752C">
        <w:rPr>
          <w:i/>
          <w:sz w:val="26"/>
          <w:szCs w:val="26"/>
        </w:rPr>
        <w:t>Например, т</w:t>
      </w:r>
      <w:r w:rsidRPr="00B3752C">
        <w:rPr>
          <w:i/>
          <w:spacing w:val="-4"/>
          <w:sz w:val="26"/>
          <w:szCs w:val="26"/>
        </w:rPr>
        <w:t xml:space="preserve">уристический бренд </w:t>
      </w:r>
      <w:proofErr w:type="spellStart"/>
      <w:r w:rsidRPr="00B3752C">
        <w:rPr>
          <w:i/>
          <w:spacing w:val="-4"/>
          <w:sz w:val="26"/>
          <w:szCs w:val="26"/>
        </w:rPr>
        <w:t>Славгородского</w:t>
      </w:r>
      <w:proofErr w:type="spellEnd"/>
      <w:r w:rsidRPr="00B3752C">
        <w:rPr>
          <w:i/>
          <w:sz w:val="26"/>
          <w:szCs w:val="26"/>
        </w:rPr>
        <w:t xml:space="preserve"> района Могилевской </w:t>
      </w:r>
      <w:r w:rsidRPr="00B3752C">
        <w:rPr>
          <w:i/>
          <w:spacing w:val="-12"/>
          <w:sz w:val="26"/>
          <w:szCs w:val="26"/>
        </w:rPr>
        <w:t>области – эколого-этнографический комплекс ”</w:t>
      </w:r>
      <w:r w:rsidRPr="00B3752C">
        <w:rPr>
          <w:b/>
          <w:i/>
          <w:spacing w:val="-12"/>
          <w:sz w:val="26"/>
          <w:szCs w:val="26"/>
        </w:rPr>
        <w:t>Голубая криница“</w:t>
      </w:r>
      <w:r w:rsidRPr="00B3752C">
        <w:rPr>
          <w:i/>
          <w:spacing w:val="-12"/>
          <w:sz w:val="26"/>
          <w:szCs w:val="26"/>
        </w:rPr>
        <w:t xml:space="preserve"> (</w:t>
      </w:r>
      <w:proofErr w:type="spellStart"/>
      <w:r w:rsidRPr="00B3752C">
        <w:rPr>
          <w:i/>
          <w:spacing w:val="-12"/>
          <w:sz w:val="26"/>
          <w:szCs w:val="26"/>
        </w:rPr>
        <w:t>д</w:t>
      </w:r>
      <w:proofErr w:type="gramStart"/>
      <w:r w:rsidRPr="00B3752C">
        <w:rPr>
          <w:i/>
          <w:spacing w:val="-12"/>
          <w:sz w:val="26"/>
          <w:szCs w:val="26"/>
        </w:rPr>
        <w:t>.К</w:t>
      </w:r>
      <w:proofErr w:type="gramEnd"/>
      <w:r w:rsidRPr="00B3752C">
        <w:rPr>
          <w:i/>
          <w:spacing w:val="-12"/>
          <w:sz w:val="26"/>
          <w:szCs w:val="26"/>
        </w:rPr>
        <w:t>лины</w:t>
      </w:r>
      <w:proofErr w:type="spellEnd"/>
      <w:r w:rsidRPr="00B3752C">
        <w:rPr>
          <w:i/>
          <w:spacing w:val="-12"/>
          <w:sz w:val="26"/>
          <w:szCs w:val="26"/>
        </w:rPr>
        <w:t>), широко</w:t>
      </w:r>
      <w:r w:rsidRPr="00B3752C">
        <w:rPr>
          <w:i/>
          <w:sz w:val="26"/>
          <w:szCs w:val="26"/>
        </w:rPr>
        <w:t xml:space="preserve"> известный природными красотами и целебной водой. </w:t>
      </w:r>
      <w:proofErr w:type="spellStart"/>
      <w:r w:rsidRPr="00B3752C">
        <w:rPr>
          <w:i/>
          <w:sz w:val="26"/>
          <w:szCs w:val="26"/>
        </w:rPr>
        <w:t>Частно</w:t>
      </w:r>
      <w:proofErr w:type="spellEnd"/>
      <w:r w:rsidRPr="00B3752C">
        <w:rPr>
          <w:i/>
          <w:sz w:val="26"/>
          <w:szCs w:val="26"/>
        </w:rPr>
        <w:t xml:space="preserve">-государственное </w:t>
      </w:r>
      <w:r w:rsidRPr="00B3752C">
        <w:rPr>
          <w:i/>
          <w:spacing w:val="-4"/>
          <w:sz w:val="26"/>
          <w:szCs w:val="26"/>
        </w:rPr>
        <w:t>партнерство здесь развивается</w:t>
      </w:r>
      <w:r w:rsidRPr="00B3752C">
        <w:rPr>
          <w:i/>
          <w:spacing w:val="-12"/>
          <w:sz w:val="26"/>
          <w:szCs w:val="26"/>
        </w:rPr>
        <w:t xml:space="preserve"> под лозунгом ”</w:t>
      </w:r>
      <w:r w:rsidRPr="00B3752C">
        <w:rPr>
          <w:i/>
          <w:spacing w:val="-8"/>
          <w:sz w:val="26"/>
          <w:szCs w:val="26"/>
        </w:rPr>
        <w:t>Сохраняя</w:t>
      </w:r>
      <w:r w:rsidRPr="00B3752C">
        <w:rPr>
          <w:i/>
          <w:spacing w:val="-12"/>
          <w:sz w:val="26"/>
          <w:szCs w:val="26"/>
        </w:rPr>
        <w:t xml:space="preserve"> </w:t>
      </w:r>
      <w:r w:rsidRPr="00B3752C">
        <w:rPr>
          <w:i/>
          <w:spacing w:val="-8"/>
          <w:sz w:val="26"/>
          <w:szCs w:val="26"/>
        </w:rPr>
        <w:t>старое</w:t>
      </w:r>
      <w:r w:rsidRPr="00B3752C">
        <w:rPr>
          <w:i/>
          <w:spacing w:val="-12"/>
          <w:sz w:val="26"/>
          <w:szCs w:val="26"/>
        </w:rPr>
        <w:t xml:space="preserve">, открываем </w:t>
      </w:r>
      <w:r w:rsidRPr="00B3752C">
        <w:rPr>
          <w:i/>
          <w:spacing w:val="-8"/>
          <w:sz w:val="26"/>
          <w:szCs w:val="26"/>
        </w:rPr>
        <w:t>новое</w:t>
      </w:r>
      <w:r w:rsidRPr="00B3752C">
        <w:rPr>
          <w:i/>
          <w:spacing w:val="-12"/>
          <w:sz w:val="26"/>
          <w:szCs w:val="26"/>
        </w:rPr>
        <w:t>“.</w:t>
      </w:r>
      <w:r w:rsidRPr="00B3752C">
        <w:rPr>
          <w:i/>
          <w:sz w:val="26"/>
          <w:szCs w:val="26"/>
        </w:rPr>
        <w:t xml:space="preserve"> </w:t>
      </w:r>
    </w:p>
    <w:p w:rsidR="002510A4" w:rsidRPr="00B3752C" w:rsidRDefault="002510A4" w:rsidP="002510A4">
      <w:pPr>
        <w:ind w:firstLine="709"/>
        <w:jc w:val="both"/>
        <w:rPr>
          <w:sz w:val="26"/>
          <w:szCs w:val="26"/>
        </w:rPr>
      </w:pPr>
      <w:r w:rsidRPr="00B3752C">
        <w:rPr>
          <w:sz w:val="26"/>
          <w:szCs w:val="26"/>
        </w:rPr>
        <w:t xml:space="preserve">В Беларуси расширяется практика объединения небольших населенных пунктов и отдельных усадеб </w:t>
      </w:r>
      <w:proofErr w:type="gramStart"/>
      <w:r w:rsidRPr="00B3752C">
        <w:rPr>
          <w:sz w:val="26"/>
          <w:szCs w:val="26"/>
        </w:rPr>
        <w:t>в</w:t>
      </w:r>
      <w:proofErr w:type="gramEnd"/>
      <w:r w:rsidRPr="00B3752C">
        <w:rPr>
          <w:sz w:val="26"/>
          <w:szCs w:val="26"/>
        </w:rPr>
        <w:t xml:space="preserve"> крупные </w:t>
      </w:r>
      <w:proofErr w:type="spellStart"/>
      <w:r w:rsidRPr="00B3752C">
        <w:rPr>
          <w:sz w:val="26"/>
          <w:szCs w:val="26"/>
        </w:rPr>
        <w:t>туркомплексы</w:t>
      </w:r>
      <w:proofErr w:type="spellEnd"/>
      <w:r w:rsidRPr="00B3752C">
        <w:rPr>
          <w:sz w:val="26"/>
          <w:szCs w:val="26"/>
        </w:rPr>
        <w:t>. Одним из наиболее ярких примеров являются ”</w:t>
      </w:r>
      <w:proofErr w:type="spellStart"/>
      <w:r w:rsidRPr="00B3752C">
        <w:rPr>
          <w:sz w:val="26"/>
          <w:szCs w:val="26"/>
        </w:rPr>
        <w:t>Сморгонский</w:t>
      </w:r>
      <w:proofErr w:type="spellEnd"/>
      <w:r w:rsidRPr="00B3752C">
        <w:rPr>
          <w:sz w:val="26"/>
          <w:szCs w:val="26"/>
        </w:rPr>
        <w:t xml:space="preserve"> туристический кластер“,  ”</w:t>
      </w:r>
      <w:proofErr w:type="spellStart"/>
      <w:r w:rsidRPr="00B3752C">
        <w:rPr>
          <w:sz w:val="26"/>
          <w:szCs w:val="26"/>
        </w:rPr>
        <w:t>Валожынскія</w:t>
      </w:r>
      <w:proofErr w:type="spellEnd"/>
      <w:r w:rsidRPr="00B3752C">
        <w:rPr>
          <w:sz w:val="26"/>
          <w:szCs w:val="26"/>
        </w:rPr>
        <w:t xml:space="preserve"> </w:t>
      </w:r>
      <w:proofErr w:type="spellStart"/>
      <w:r w:rsidRPr="00B3752C">
        <w:rPr>
          <w:sz w:val="26"/>
          <w:szCs w:val="26"/>
        </w:rPr>
        <w:t>гасцінцы</w:t>
      </w:r>
      <w:proofErr w:type="spellEnd"/>
      <w:r w:rsidRPr="00B3752C">
        <w:rPr>
          <w:sz w:val="26"/>
          <w:szCs w:val="26"/>
        </w:rPr>
        <w:t>“ (Минская область), ”Северные Афины“, ”Зеленый оберег Гродно“ (Гродненская область) и др.</w:t>
      </w:r>
    </w:p>
    <w:p w:rsidR="002510A4" w:rsidRPr="00B3752C" w:rsidRDefault="002510A4" w:rsidP="002510A4">
      <w:pPr>
        <w:ind w:firstLine="709"/>
        <w:jc w:val="both"/>
        <w:rPr>
          <w:sz w:val="26"/>
          <w:szCs w:val="26"/>
        </w:rPr>
      </w:pPr>
      <w:r w:rsidRPr="00B3752C">
        <w:rPr>
          <w:sz w:val="26"/>
          <w:szCs w:val="26"/>
        </w:rPr>
        <w:t xml:space="preserve">Наиболее ярким примером работы кластерной системы </w:t>
      </w:r>
      <w:r w:rsidRPr="00B3752C">
        <w:rPr>
          <w:b/>
          <w:sz w:val="26"/>
          <w:szCs w:val="26"/>
        </w:rPr>
        <w:t>в Могилевской области</w:t>
      </w:r>
      <w:r w:rsidRPr="00B3752C">
        <w:rPr>
          <w:sz w:val="26"/>
          <w:szCs w:val="26"/>
        </w:rPr>
        <w:t xml:space="preserve"> является проект «Край животворных криниц», ставший логическим продолжением реализованного в 2010-2011 годах проекта «Зеленое наследие Приднепровья». Он позволил реально оценить </w:t>
      </w:r>
      <w:proofErr w:type="spellStart"/>
      <w:r w:rsidRPr="00B3752C">
        <w:rPr>
          <w:sz w:val="26"/>
          <w:szCs w:val="26"/>
        </w:rPr>
        <w:t>экотуристический</w:t>
      </w:r>
      <w:proofErr w:type="spellEnd"/>
      <w:r w:rsidRPr="00B3752C">
        <w:rPr>
          <w:sz w:val="26"/>
          <w:szCs w:val="26"/>
        </w:rPr>
        <w:t xml:space="preserve"> потенциал Могилевской области и создать карту зеленых территорий Приднепровского края.</w:t>
      </w:r>
    </w:p>
    <w:p w:rsidR="002510A4" w:rsidRPr="00B3752C" w:rsidRDefault="002510A4" w:rsidP="002510A4">
      <w:pPr>
        <w:ind w:firstLine="709"/>
        <w:jc w:val="both"/>
        <w:rPr>
          <w:sz w:val="26"/>
          <w:szCs w:val="26"/>
        </w:rPr>
      </w:pPr>
      <w:r w:rsidRPr="00B3752C">
        <w:rPr>
          <w:sz w:val="26"/>
          <w:szCs w:val="26"/>
        </w:rPr>
        <w:t xml:space="preserve">Зеленый маршрут «Край животворных криниц» знакомит с богатством и разнообразием природного и культурно-исторического наследия центральной части Могилевской области, объединяет в кольцо 8 районов (Могилевский, Быховский, </w:t>
      </w:r>
      <w:proofErr w:type="spellStart"/>
      <w:r w:rsidRPr="00B3752C">
        <w:rPr>
          <w:sz w:val="26"/>
          <w:szCs w:val="26"/>
        </w:rPr>
        <w:t>Дрибинский</w:t>
      </w:r>
      <w:proofErr w:type="spellEnd"/>
      <w:r w:rsidRPr="00B3752C">
        <w:rPr>
          <w:sz w:val="26"/>
          <w:szCs w:val="26"/>
        </w:rPr>
        <w:t xml:space="preserve">, Кричевский, Мстиславский, </w:t>
      </w:r>
      <w:proofErr w:type="spellStart"/>
      <w:r w:rsidRPr="00B3752C">
        <w:rPr>
          <w:sz w:val="26"/>
          <w:szCs w:val="26"/>
        </w:rPr>
        <w:t>Славгородский</w:t>
      </w:r>
      <w:proofErr w:type="spellEnd"/>
      <w:r w:rsidRPr="00B3752C">
        <w:rPr>
          <w:sz w:val="26"/>
          <w:szCs w:val="26"/>
        </w:rPr>
        <w:t xml:space="preserve">, Чаусский, </w:t>
      </w:r>
      <w:proofErr w:type="spellStart"/>
      <w:r w:rsidRPr="00B3752C">
        <w:rPr>
          <w:sz w:val="26"/>
          <w:szCs w:val="26"/>
        </w:rPr>
        <w:t>Чериковский</w:t>
      </w:r>
      <w:proofErr w:type="spellEnd"/>
      <w:r w:rsidRPr="00B3752C">
        <w:rPr>
          <w:sz w:val="26"/>
          <w:szCs w:val="26"/>
        </w:rPr>
        <w:t xml:space="preserve">) и 10 </w:t>
      </w:r>
      <w:proofErr w:type="spellStart"/>
      <w:r w:rsidRPr="00B3752C">
        <w:rPr>
          <w:sz w:val="26"/>
          <w:szCs w:val="26"/>
        </w:rPr>
        <w:t>агроусадеб</w:t>
      </w:r>
      <w:proofErr w:type="spellEnd"/>
      <w:r w:rsidRPr="00B3752C">
        <w:rPr>
          <w:sz w:val="26"/>
          <w:szCs w:val="26"/>
        </w:rPr>
        <w:t xml:space="preserve">. Протяженность основной нитки составляет более 500 км. </w:t>
      </w:r>
    </w:p>
    <w:p w:rsidR="002510A4" w:rsidRPr="00B3752C" w:rsidRDefault="002510A4" w:rsidP="002510A4">
      <w:pPr>
        <w:ind w:firstLine="709"/>
        <w:jc w:val="both"/>
        <w:rPr>
          <w:sz w:val="26"/>
          <w:szCs w:val="26"/>
        </w:rPr>
      </w:pPr>
      <w:r w:rsidRPr="00B3752C">
        <w:rPr>
          <w:sz w:val="26"/>
          <w:szCs w:val="26"/>
        </w:rPr>
        <w:t xml:space="preserve">Также кластерное взаимодействие осуществляется в </w:t>
      </w:r>
      <w:proofErr w:type="spellStart"/>
      <w:r w:rsidRPr="00B3752C">
        <w:rPr>
          <w:sz w:val="26"/>
          <w:szCs w:val="26"/>
        </w:rPr>
        <w:t>Славгородском</w:t>
      </w:r>
      <w:proofErr w:type="spellEnd"/>
      <w:r w:rsidRPr="00B3752C">
        <w:rPr>
          <w:sz w:val="26"/>
          <w:szCs w:val="26"/>
        </w:rPr>
        <w:t xml:space="preserve"> районе  в рамках разработанного гастрономического тура «Сырный маршрут» в следующих </w:t>
      </w:r>
      <w:r w:rsidRPr="00B3752C">
        <w:rPr>
          <w:sz w:val="26"/>
          <w:szCs w:val="26"/>
        </w:rPr>
        <w:lastRenderedPageBreak/>
        <w:t xml:space="preserve">усадьбах: «Эксклюзив» в а/г </w:t>
      </w:r>
      <w:proofErr w:type="spellStart"/>
      <w:r w:rsidRPr="00B3752C">
        <w:rPr>
          <w:sz w:val="26"/>
          <w:szCs w:val="26"/>
        </w:rPr>
        <w:t>Гиженка</w:t>
      </w:r>
      <w:proofErr w:type="spellEnd"/>
      <w:r w:rsidRPr="00B3752C">
        <w:rPr>
          <w:sz w:val="26"/>
          <w:szCs w:val="26"/>
        </w:rPr>
        <w:t>, «Забава» в д</w:t>
      </w:r>
      <w:proofErr w:type="gramStart"/>
      <w:r w:rsidRPr="00B3752C">
        <w:rPr>
          <w:sz w:val="26"/>
          <w:szCs w:val="26"/>
        </w:rPr>
        <w:t>.А</w:t>
      </w:r>
      <w:proofErr w:type="gramEnd"/>
      <w:r w:rsidRPr="00B3752C">
        <w:rPr>
          <w:sz w:val="26"/>
          <w:szCs w:val="26"/>
        </w:rPr>
        <w:t>лександровка-2, «</w:t>
      </w:r>
      <w:proofErr w:type="spellStart"/>
      <w:r w:rsidRPr="00B3752C">
        <w:rPr>
          <w:sz w:val="26"/>
          <w:szCs w:val="26"/>
        </w:rPr>
        <w:t>Михайлово</w:t>
      </w:r>
      <w:proofErr w:type="spellEnd"/>
      <w:r w:rsidRPr="00B3752C">
        <w:rPr>
          <w:sz w:val="26"/>
          <w:szCs w:val="26"/>
        </w:rPr>
        <w:t xml:space="preserve">» в д. Михайлов, «Пчелиное царство» в  д. </w:t>
      </w:r>
      <w:proofErr w:type="spellStart"/>
      <w:r w:rsidRPr="00B3752C">
        <w:rPr>
          <w:sz w:val="26"/>
          <w:szCs w:val="26"/>
        </w:rPr>
        <w:t>Ржавка</w:t>
      </w:r>
      <w:proofErr w:type="spellEnd"/>
      <w:r w:rsidRPr="00B3752C">
        <w:rPr>
          <w:sz w:val="26"/>
          <w:szCs w:val="26"/>
        </w:rPr>
        <w:t xml:space="preserve">, мини-ферма </w:t>
      </w:r>
      <w:proofErr w:type="spellStart"/>
      <w:r w:rsidRPr="00B3752C">
        <w:rPr>
          <w:sz w:val="26"/>
          <w:szCs w:val="26"/>
        </w:rPr>
        <w:t>Твердовских</w:t>
      </w:r>
      <w:proofErr w:type="spellEnd"/>
      <w:r w:rsidRPr="00B3752C">
        <w:rPr>
          <w:sz w:val="26"/>
          <w:szCs w:val="26"/>
        </w:rPr>
        <w:t xml:space="preserve"> в д. Рудня. Субъекты агроэкотуризма </w:t>
      </w:r>
      <w:proofErr w:type="spellStart"/>
      <w:r w:rsidRPr="00B3752C">
        <w:rPr>
          <w:sz w:val="26"/>
          <w:szCs w:val="26"/>
        </w:rPr>
        <w:t>Славгородского</w:t>
      </w:r>
      <w:proofErr w:type="spellEnd"/>
      <w:r w:rsidRPr="00B3752C">
        <w:rPr>
          <w:sz w:val="26"/>
          <w:szCs w:val="26"/>
        </w:rPr>
        <w:t xml:space="preserve"> района ежегодно принимают активное участие в районном кулинарном фестивале сельского туризма «</w:t>
      </w:r>
      <w:proofErr w:type="spellStart"/>
      <w:r w:rsidRPr="00B3752C">
        <w:rPr>
          <w:sz w:val="26"/>
          <w:szCs w:val="26"/>
        </w:rPr>
        <w:t>Гаспадарчы</w:t>
      </w:r>
      <w:proofErr w:type="spellEnd"/>
      <w:r w:rsidRPr="00B3752C">
        <w:rPr>
          <w:sz w:val="26"/>
          <w:szCs w:val="26"/>
        </w:rPr>
        <w:t xml:space="preserve"> сыр».</w:t>
      </w:r>
    </w:p>
    <w:p w:rsidR="002510A4" w:rsidRPr="00B3752C" w:rsidRDefault="002510A4" w:rsidP="002510A4">
      <w:pPr>
        <w:ind w:firstLine="709"/>
        <w:jc w:val="both"/>
        <w:rPr>
          <w:i/>
          <w:sz w:val="26"/>
          <w:szCs w:val="26"/>
        </w:rPr>
      </w:pPr>
    </w:p>
    <w:p w:rsidR="002510A4" w:rsidRPr="00B3752C" w:rsidRDefault="002510A4" w:rsidP="002510A4">
      <w:pPr>
        <w:ind w:firstLine="708"/>
        <w:jc w:val="both"/>
        <w:rPr>
          <w:i/>
          <w:spacing w:val="-4"/>
          <w:sz w:val="26"/>
          <w:szCs w:val="26"/>
        </w:rPr>
      </w:pPr>
      <w:r w:rsidRPr="00B3752C">
        <w:rPr>
          <w:b/>
          <w:sz w:val="26"/>
          <w:szCs w:val="26"/>
        </w:rPr>
        <w:t>Привлечению любителей истории из-за рубежа способствует поддержка властями историко-культурных инициатив энтузиастов.</w:t>
      </w:r>
      <w:r w:rsidRPr="00B3752C">
        <w:rPr>
          <w:sz w:val="26"/>
          <w:szCs w:val="26"/>
        </w:rPr>
        <w:t xml:space="preserve"> </w:t>
      </w:r>
      <w:r w:rsidRPr="00B3752C">
        <w:rPr>
          <w:i/>
          <w:sz w:val="26"/>
          <w:szCs w:val="26"/>
        </w:rPr>
        <w:t xml:space="preserve">К примеру, </w:t>
      </w:r>
      <w:r w:rsidRPr="00B3752C">
        <w:rPr>
          <w:i/>
          <w:spacing w:val="-4"/>
          <w:sz w:val="26"/>
          <w:szCs w:val="26"/>
        </w:rPr>
        <w:t>праздник средневековой культуры ”</w:t>
      </w:r>
      <w:proofErr w:type="spellStart"/>
      <w:r w:rsidRPr="00B3752C">
        <w:rPr>
          <w:i/>
          <w:spacing w:val="-4"/>
          <w:sz w:val="26"/>
          <w:szCs w:val="26"/>
        </w:rPr>
        <w:t>Рыцарскі</w:t>
      </w:r>
      <w:proofErr w:type="spellEnd"/>
      <w:r w:rsidRPr="00B3752C">
        <w:rPr>
          <w:i/>
          <w:spacing w:val="-4"/>
          <w:sz w:val="26"/>
          <w:szCs w:val="26"/>
        </w:rPr>
        <w:t xml:space="preserve"> </w:t>
      </w:r>
      <w:proofErr w:type="spellStart"/>
      <w:r w:rsidRPr="00B3752C">
        <w:rPr>
          <w:i/>
          <w:spacing w:val="-4"/>
          <w:sz w:val="26"/>
          <w:szCs w:val="26"/>
        </w:rPr>
        <w:t>фэст</w:t>
      </w:r>
      <w:proofErr w:type="spellEnd"/>
      <w:r w:rsidRPr="00B3752C">
        <w:rPr>
          <w:i/>
          <w:spacing w:val="-4"/>
          <w:sz w:val="26"/>
          <w:szCs w:val="26"/>
        </w:rPr>
        <w:t xml:space="preserve">“ в </w:t>
      </w:r>
      <w:proofErr w:type="spellStart"/>
      <w:r w:rsidRPr="00B3752C">
        <w:rPr>
          <w:i/>
          <w:spacing w:val="-4"/>
          <w:sz w:val="26"/>
          <w:szCs w:val="26"/>
        </w:rPr>
        <w:t>г</w:t>
      </w:r>
      <w:proofErr w:type="gramStart"/>
      <w:r w:rsidRPr="00B3752C">
        <w:rPr>
          <w:i/>
          <w:spacing w:val="-4"/>
          <w:sz w:val="26"/>
          <w:szCs w:val="26"/>
        </w:rPr>
        <w:t>.М</w:t>
      </w:r>
      <w:proofErr w:type="gramEnd"/>
      <w:r w:rsidRPr="00B3752C">
        <w:rPr>
          <w:i/>
          <w:spacing w:val="-4"/>
          <w:sz w:val="26"/>
          <w:szCs w:val="26"/>
        </w:rPr>
        <w:t>стиславле</w:t>
      </w:r>
      <w:proofErr w:type="spellEnd"/>
      <w:r w:rsidRPr="00B3752C">
        <w:rPr>
          <w:i/>
          <w:spacing w:val="-4"/>
          <w:sz w:val="26"/>
          <w:szCs w:val="26"/>
        </w:rPr>
        <w:t>.</w:t>
      </w:r>
    </w:p>
    <w:p w:rsidR="002510A4" w:rsidRPr="00B3752C" w:rsidRDefault="002510A4" w:rsidP="002510A4">
      <w:pPr>
        <w:ind w:firstLine="709"/>
        <w:jc w:val="both"/>
        <w:rPr>
          <w:sz w:val="26"/>
          <w:szCs w:val="26"/>
        </w:rPr>
      </w:pPr>
      <w:r w:rsidRPr="00B3752C">
        <w:rPr>
          <w:sz w:val="26"/>
          <w:szCs w:val="26"/>
        </w:rPr>
        <w:t>По итогам прошлого года</w:t>
      </w:r>
      <w:r w:rsidRPr="00B3752C">
        <w:rPr>
          <w:b/>
          <w:sz w:val="26"/>
          <w:szCs w:val="26"/>
        </w:rPr>
        <w:t xml:space="preserve"> Республика Беларусь попала в топы сразу нескольких престижных туристических рейтингов</w:t>
      </w:r>
      <w:r w:rsidRPr="00B3752C">
        <w:rPr>
          <w:sz w:val="26"/>
          <w:szCs w:val="26"/>
        </w:rPr>
        <w:t xml:space="preserve">: </w:t>
      </w:r>
    </w:p>
    <w:p w:rsidR="002510A4" w:rsidRPr="00B3752C" w:rsidRDefault="002510A4" w:rsidP="002510A4">
      <w:pPr>
        <w:ind w:firstLine="709"/>
        <w:jc w:val="both"/>
        <w:rPr>
          <w:sz w:val="26"/>
          <w:szCs w:val="26"/>
        </w:rPr>
      </w:pPr>
      <w:r w:rsidRPr="00B3752C">
        <w:rPr>
          <w:sz w:val="26"/>
          <w:szCs w:val="26"/>
        </w:rPr>
        <w:t xml:space="preserve">заняла первую строчку рейтинга русскоязычного журнала </w:t>
      </w:r>
      <w:proofErr w:type="spellStart"/>
      <w:r w:rsidRPr="00B3752C">
        <w:rPr>
          <w:sz w:val="26"/>
          <w:szCs w:val="26"/>
        </w:rPr>
        <w:t>National</w:t>
      </w:r>
      <w:proofErr w:type="spellEnd"/>
      <w:r w:rsidRPr="00B3752C">
        <w:rPr>
          <w:sz w:val="26"/>
          <w:szCs w:val="26"/>
        </w:rPr>
        <w:t xml:space="preserve"> </w:t>
      </w:r>
      <w:proofErr w:type="spellStart"/>
      <w:r w:rsidRPr="00B3752C">
        <w:rPr>
          <w:sz w:val="26"/>
          <w:szCs w:val="26"/>
        </w:rPr>
        <w:t>Geographic</w:t>
      </w:r>
      <w:proofErr w:type="spellEnd"/>
      <w:r w:rsidRPr="00B3752C">
        <w:rPr>
          <w:sz w:val="26"/>
          <w:szCs w:val="26"/>
        </w:rPr>
        <w:t xml:space="preserve"> </w:t>
      </w:r>
      <w:proofErr w:type="spellStart"/>
      <w:r w:rsidRPr="00B3752C">
        <w:rPr>
          <w:sz w:val="26"/>
          <w:szCs w:val="26"/>
        </w:rPr>
        <w:t>Traveler</w:t>
      </w:r>
      <w:proofErr w:type="spellEnd"/>
      <w:r w:rsidRPr="00B3752C">
        <w:rPr>
          <w:sz w:val="26"/>
          <w:szCs w:val="26"/>
        </w:rPr>
        <w:t xml:space="preserve"> </w:t>
      </w:r>
      <w:proofErr w:type="spellStart"/>
      <w:r w:rsidRPr="00B3752C">
        <w:rPr>
          <w:sz w:val="26"/>
          <w:szCs w:val="26"/>
        </w:rPr>
        <w:t>Awards</w:t>
      </w:r>
      <w:proofErr w:type="spellEnd"/>
      <w:r w:rsidRPr="00B3752C">
        <w:rPr>
          <w:sz w:val="26"/>
          <w:szCs w:val="26"/>
        </w:rPr>
        <w:t xml:space="preserve"> в номинации ”</w:t>
      </w:r>
      <w:proofErr w:type="spellStart"/>
      <w:r w:rsidRPr="00B3752C">
        <w:rPr>
          <w:sz w:val="26"/>
          <w:szCs w:val="26"/>
        </w:rPr>
        <w:t>Агротуризм</w:t>
      </w:r>
      <w:proofErr w:type="spellEnd"/>
      <w:r w:rsidRPr="00B3752C">
        <w:rPr>
          <w:sz w:val="26"/>
          <w:szCs w:val="26"/>
        </w:rPr>
        <w:t xml:space="preserve">“; </w:t>
      </w:r>
    </w:p>
    <w:p w:rsidR="002510A4" w:rsidRPr="00B3752C" w:rsidRDefault="002510A4" w:rsidP="002510A4">
      <w:pPr>
        <w:ind w:firstLine="709"/>
        <w:jc w:val="both"/>
        <w:rPr>
          <w:sz w:val="26"/>
          <w:szCs w:val="26"/>
          <w:lang w:val="be-BY"/>
        </w:rPr>
      </w:pPr>
      <w:r w:rsidRPr="00B3752C">
        <w:rPr>
          <w:sz w:val="26"/>
          <w:szCs w:val="26"/>
        </w:rPr>
        <w:t xml:space="preserve">попала в десятку (8-е место) лучших стран для путешествий в 2019 году по версии международного издательства </w:t>
      </w:r>
      <w:proofErr w:type="spellStart"/>
      <w:r w:rsidRPr="00B3752C">
        <w:rPr>
          <w:sz w:val="26"/>
          <w:szCs w:val="26"/>
        </w:rPr>
        <w:t>Lonely</w:t>
      </w:r>
      <w:proofErr w:type="spellEnd"/>
      <w:r w:rsidRPr="00B3752C">
        <w:rPr>
          <w:sz w:val="26"/>
          <w:szCs w:val="26"/>
        </w:rPr>
        <w:t xml:space="preserve"> </w:t>
      </w:r>
      <w:proofErr w:type="spellStart"/>
      <w:r w:rsidRPr="00B3752C">
        <w:rPr>
          <w:sz w:val="26"/>
          <w:szCs w:val="26"/>
        </w:rPr>
        <w:t>Planet</w:t>
      </w:r>
      <w:proofErr w:type="spellEnd"/>
      <w:r w:rsidRPr="00B3752C">
        <w:rPr>
          <w:sz w:val="26"/>
          <w:szCs w:val="26"/>
        </w:rPr>
        <w:t>.</w:t>
      </w:r>
      <w:r w:rsidRPr="00B3752C">
        <w:rPr>
          <w:sz w:val="26"/>
          <w:szCs w:val="26"/>
          <w:lang w:val="be-BY"/>
        </w:rPr>
        <w:t xml:space="preserve"> </w:t>
      </w:r>
    </w:p>
    <w:p w:rsidR="002510A4" w:rsidRPr="00B3752C" w:rsidRDefault="002510A4" w:rsidP="002510A4">
      <w:pPr>
        <w:ind w:firstLine="709"/>
        <w:jc w:val="both"/>
        <w:rPr>
          <w:sz w:val="26"/>
          <w:szCs w:val="26"/>
        </w:rPr>
      </w:pPr>
      <w:r w:rsidRPr="00B3752C">
        <w:rPr>
          <w:sz w:val="26"/>
          <w:szCs w:val="26"/>
        </w:rPr>
        <w:t xml:space="preserve">Белорусская столица возглавила топ-10 городов, рекомендованных британской газетой </w:t>
      </w:r>
      <w:r w:rsidRPr="00B3752C">
        <w:rPr>
          <w:sz w:val="26"/>
          <w:szCs w:val="26"/>
          <w:lang w:val="en-US"/>
        </w:rPr>
        <w:t>The</w:t>
      </w:r>
      <w:r w:rsidRPr="00B3752C">
        <w:rPr>
          <w:sz w:val="26"/>
          <w:szCs w:val="26"/>
        </w:rPr>
        <w:t xml:space="preserve"> </w:t>
      </w:r>
      <w:proofErr w:type="spellStart"/>
      <w:r w:rsidRPr="00B3752C">
        <w:rPr>
          <w:sz w:val="26"/>
          <w:szCs w:val="26"/>
        </w:rPr>
        <w:t>Independen</w:t>
      </w:r>
      <w:proofErr w:type="spellEnd"/>
      <w:r w:rsidRPr="00B3752C">
        <w:rPr>
          <w:sz w:val="26"/>
          <w:szCs w:val="26"/>
          <w:lang w:val="en-US"/>
        </w:rPr>
        <w:t>t</w:t>
      </w:r>
      <w:r w:rsidRPr="00B3752C">
        <w:rPr>
          <w:sz w:val="26"/>
          <w:szCs w:val="26"/>
        </w:rPr>
        <w:t xml:space="preserve"> для посещения в 2019 году. </w:t>
      </w:r>
    </w:p>
    <w:p w:rsidR="002510A4" w:rsidRPr="00B3752C" w:rsidRDefault="002510A4" w:rsidP="002510A4">
      <w:pPr>
        <w:pStyle w:val="a5"/>
        <w:spacing w:before="0" w:beforeAutospacing="0" w:after="0" w:afterAutospacing="0"/>
        <w:jc w:val="center"/>
        <w:rPr>
          <w:b/>
          <w:sz w:val="26"/>
          <w:szCs w:val="26"/>
        </w:rPr>
      </w:pPr>
    </w:p>
    <w:p w:rsidR="002510A4" w:rsidRPr="00B3752C" w:rsidRDefault="002510A4" w:rsidP="002510A4">
      <w:pPr>
        <w:pStyle w:val="a5"/>
        <w:spacing w:before="0" w:beforeAutospacing="0" w:after="0" w:afterAutospacing="0"/>
        <w:jc w:val="center"/>
        <w:rPr>
          <w:b/>
          <w:sz w:val="26"/>
          <w:szCs w:val="26"/>
        </w:rPr>
      </w:pPr>
      <w:r w:rsidRPr="00B3752C">
        <w:rPr>
          <w:b/>
          <w:sz w:val="26"/>
          <w:szCs w:val="26"/>
        </w:rPr>
        <w:t>****</w:t>
      </w:r>
    </w:p>
    <w:p w:rsidR="002510A4" w:rsidRPr="00B3752C" w:rsidRDefault="002510A4" w:rsidP="002510A4">
      <w:pPr>
        <w:pStyle w:val="a5"/>
        <w:spacing w:before="0" w:beforeAutospacing="0" w:after="0" w:afterAutospacing="0"/>
        <w:ind w:firstLine="709"/>
        <w:jc w:val="both"/>
        <w:rPr>
          <w:b/>
          <w:sz w:val="26"/>
          <w:szCs w:val="26"/>
        </w:rPr>
      </w:pPr>
    </w:p>
    <w:p w:rsidR="002510A4" w:rsidRPr="00B3752C" w:rsidRDefault="002510A4" w:rsidP="002510A4">
      <w:pPr>
        <w:pStyle w:val="a5"/>
        <w:spacing w:before="0" w:beforeAutospacing="0" w:after="0" w:afterAutospacing="0"/>
        <w:ind w:firstLine="709"/>
        <w:jc w:val="both"/>
        <w:rPr>
          <w:spacing w:val="-8"/>
          <w:sz w:val="26"/>
          <w:szCs w:val="26"/>
        </w:rPr>
      </w:pPr>
      <w:r w:rsidRPr="00B3752C">
        <w:rPr>
          <w:b/>
          <w:sz w:val="26"/>
          <w:szCs w:val="26"/>
        </w:rPr>
        <w:t xml:space="preserve">Глава государства </w:t>
      </w:r>
      <w:proofErr w:type="spellStart"/>
      <w:r w:rsidRPr="00B3752C">
        <w:rPr>
          <w:b/>
          <w:sz w:val="26"/>
          <w:szCs w:val="26"/>
        </w:rPr>
        <w:t>А.Г.Лукашенко</w:t>
      </w:r>
      <w:proofErr w:type="spellEnd"/>
      <w:r w:rsidRPr="00B3752C">
        <w:rPr>
          <w:sz w:val="26"/>
          <w:szCs w:val="26"/>
        </w:rPr>
        <w:t xml:space="preserve"> 18 января 2019 г. на встрече в преддверии 100-летия белорусской дипломатической службы с участием министров иностранных дел, в разное время возглавлявших МИД Беларуси, заявил: ”</w:t>
      </w:r>
      <w:r w:rsidRPr="00B3752C">
        <w:rPr>
          <w:b/>
          <w:sz w:val="26"/>
          <w:szCs w:val="26"/>
        </w:rPr>
        <w:t>Беларусь начинает играть все большую роль на международной арене.</w:t>
      </w:r>
      <w:r w:rsidRPr="00B3752C">
        <w:rPr>
          <w:sz w:val="26"/>
          <w:szCs w:val="26"/>
        </w:rPr>
        <w:t xml:space="preserve"> Расширен круг зарубежных партнеров, союзников, открыты перспективные рынки (конечно, не совсем так, как хотелось бы по скорости, но тем не менее). Белорусская дипломатия вышла на качественно новый уровень. На минской переговорной площадке обсуждаются сложнейшие региональные и глобальные проблемы. В этой </w:t>
      </w:r>
      <w:r w:rsidRPr="00B3752C">
        <w:rPr>
          <w:spacing w:val="-8"/>
          <w:sz w:val="26"/>
          <w:szCs w:val="26"/>
        </w:rPr>
        <w:t xml:space="preserve">ситуации я не вижу </w:t>
      </w:r>
      <w:r w:rsidRPr="00B3752C">
        <w:rPr>
          <w:spacing w:val="-4"/>
          <w:sz w:val="26"/>
          <w:szCs w:val="26"/>
        </w:rPr>
        <w:t>оснований</w:t>
      </w:r>
      <w:r w:rsidRPr="00B3752C">
        <w:rPr>
          <w:spacing w:val="-8"/>
          <w:sz w:val="26"/>
          <w:szCs w:val="26"/>
        </w:rPr>
        <w:t xml:space="preserve"> </w:t>
      </w:r>
      <w:r w:rsidRPr="00B3752C">
        <w:rPr>
          <w:sz w:val="26"/>
          <w:szCs w:val="26"/>
        </w:rPr>
        <w:t>как-то менять</w:t>
      </w:r>
      <w:r w:rsidRPr="00B3752C">
        <w:rPr>
          <w:spacing w:val="-8"/>
          <w:sz w:val="26"/>
          <w:szCs w:val="26"/>
        </w:rPr>
        <w:t xml:space="preserve"> внешнеполитический курс“. </w:t>
      </w:r>
    </w:p>
    <w:p w:rsidR="002510A4" w:rsidRPr="00B3752C" w:rsidRDefault="002510A4" w:rsidP="002510A4">
      <w:pPr>
        <w:pStyle w:val="a5"/>
        <w:spacing w:before="0" w:beforeAutospacing="0" w:after="0" w:afterAutospacing="0"/>
        <w:ind w:firstLine="709"/>
        <w:jc w:val="both"/>
        <w:rPr>
          <w:sz w:val="26"/>
          <w:szCs w:val="26"/>
        </w:rPr>
      </w:pPr>
      <w:r w:rsidRPr="00B3752C">
        <w:rPr>
          <w:b/>
          <w:sz w:val="26"/>
          <w:szCs w:val="26"/>
        </w:rPr>
        <w:t>”Мы должны защитить свой суверенитет и независимость</w:t>
      </w:r>
      <w:r w:rsidRPr="00B3752C">
        <w:rPr>
          <w:sz w:val="26"/>
          <w:szCs w:val="26"/>
        </w:rPr>
        <w:t xml:space="preserve">. Мы хотим быть в любом союзе, но жить в своей собственной квартире. У нас эта квартира есть, – особо отметил Президент Республики Беларусь. – </w:t>
      </w:r>
      <w:r w:rsidRPr="00B3752C">
        <w:rPr>
          <w:b/>
          <w:sz w:val="26"/>
          <w:szCs w:val="26"/>
        </w:rPr>
        <w:t>Беларусь не выбирает соседей и готова со всеми строить добрые, теплые, взаимовыгодные отношения“</w:t>
      </w:r>
      <w:r w:rsidRPr="00B3752C">
        <w:rPr>
          <w:sz w:val="26"/>
          <w:szCs w:val="26"/>
        </w:rPr>
        <w:t xml:space="preserve">. </w:t>
      </w:r>
    </w:p>
    <w:p w:rsidR="002510A4" w:rsidRPr="00B3752C" w:rsidRDefault="002510A4" w:rsidP="002510A4">
      <w:pPr>
        <w:pStyle w:val="a5"/>
        <w:spacing w:before="0" w:beforeAutospacing="0" w:after="0" w:afterAutospacing="0"/>
        <w:ind w:firstLine="709"/>
        <w:jc w:val="both"/>
        <w:rPr>
          <w:sz w:val="26"/>
          <w:szCs w:val="26"/>
        </w:rPr>
      </w:pPr>
    </w:p>
    <w:p w:rsidR="002510A4" w:rsidRPr="00B3752C" w:rsidRDefault="002510A4" w:rsidP="002510A4">
      <w:pPr>
        <w:pStyle w:val="a5"/>
        <w:spacing w:before="0" w:beforeAutospacing="0" w:after="0" w:afterAutospacing="0"/>
        <w:ind w:firstLine="709"/>
        <w:jc w:val="center"/>
        <w:rPr>
          <w:b/>
          <w:sz w:val="26"/>
          <w:szCs w:val="26"/>
        </w:rPr>
      </w:pPr>
      <w:r w:rsidRPr="00B3752C">
        <w:rPr>
          <w:b/>
          <w:sz w:val="26"/>
          <w:szCs w:val="26"/>
        </w:rPr>
        <w:t>ПРОБЛЕМЫ ПРОИЗВОДСТВЕННОГО ТРАВМАТИЗМА</w:t>
      </w:r>
      <w:r w:rsidR="00B3752C">
        <w:rPr>
          <w:b/>
          <w:sz w:val="26"/>
          <w:szCs w:val="26"/>
        </w:rPr>
        <w:t xml:space="preserve"> </w:t>
      </w:r>
      <w:r w:rsidRPr="00B3752C">
        <w:rPr>
          <w:b/>
          <w:sz w:val="26"/>
          <w:szCs w:val="26"/>
        </w:rPr>
        <w:t>И ОХРАНЫ ТРУДА В МОГИЛЕВСКОЙ ОБЛАСТИ</w:t>
      </w:r>
    </w:p>
    <w:p w:rsidR="002510A4" w:rsidRPr="00B3752C" w:rsidRDefault="002510A4" w:rsidP="002510A4">
      <w:pPr>
        <w:pStyle w:val="a5"/>
        <w:spacing w:before="0" w:beforeAutospacing="0" w:after="0" w:afterAutospacing="0"/>
        <w:ind w:firstLine="709"/>
        <w:jc w:val="both"/>
        <w:rPr>
          <w:sz w:val="26"/>
          <w:szCs w:val="26"/>
        </w:rPr>
      </w:pPr>
    </w:p>
    <w:p w:rsidR="002510A4" w:rsidRPr="00B3752C" w:rsidRDefault="002510A4" w:rsidP="002510A4">
      <w:pPr>
        <w:spacing w:line="341" w:lineRule="exact"/>
        <w:ind w:left="20" w:right="20" w:firstLine="700"/>
        <w:jc w:val="both"/>
        <w:rPr>
          <w:sz w:val="26"/>
          <w:szCs w:val="26"/>
          <w:lang w:val="ru"/>
        </w:rPr>
      </w:pPr>
      <w:r w:rsidRPr="00B3752C">
        <w:rPr>
          <w:sz w:val="26"/>
          <w:szCs w:val="26"/>
          <w:lang w:val="ru"/>
        </w:rPr>
        <w:t>Обеспечение охраны труда остается одним из приоритетных направлений государственной внутренней политики. За последние годы в республике создана и функционирует государственная система управления охраной труда, сформировано национальное законодательство в этой сфере, создана система экономической заинтересованности нанимателей в улучшении условий и охраны труда.</w:t>
      </w:r>
    </w:p>
    <w:p w:rsidR="002510A4" w:rsidRPr="00B3752C" w:rsidRDefault="002510A4" w:rsidP="002510A4">
      <w:pPr>
        <w:spacing w:line="341" w:lineRule="exact"/>
        <w:ind w:left="20" w:right="20" w:firstLine="700"/>
        <w:jc w:val="both"/>
        <w:rPr>
          <w:sz w:val="26"/>
          <w:szCs w:val="26"/>
          <w:lang w:val="ru"/>
        </w:rPr>
      </w:pPr>
      <w:r w:rsidRPr="00B3752C">
        <w:rPr>
          <w:sz w:val="26"/>
          <w:szCs w:val="26"/>
          <w:lang w:val="ru"/>
        </w:rPr>
        <w:t xml:space="preserve">Введено обязательное страхование от несчастных случаев на производстве и профессиональных заболеваний, направленное на обеспечение социальной защиты потерпевших вследствие несчастных случаев на производстве и профессиональных заболеваний. По данным </w:t>
      </w:r>
      <w:proofErr w:type="spellStart"/>
      <w:r w:rsidRPr="00B3752C">
        <w:rPr>
          <w:sz w:val="26"/>
          <w:szCs w:val="26"/>
          <w:lang w:val="ru"/>
        </w:rPr>
        <w:t>Белгосстраха</w:t>
      </w:r>
      <w:proofErr w:type="spellEnd"/>
      <w:r w:rsidRPr="00B3752C">
        <w:rPr>
          <w:sz w:val="26"/>
          <w:szCs w:val="26"/>
          <w:lang w:val="ru"/>
        </w:rPr>
        <w:t xml:space="preserve"> в 2018 году по обязательному страхованию от несчастных случаев на производстве и профессиональных заболеваний лицам, пострадавшим в результате несчастных случаев на производстве и профессиональных </w:t>
      </w:r>
      <w:r w:rsidRPr="00B3752C">
        <w:rPr>
          <w:sz w:val="26"/>
          <w:szCs w:val="26"/>
          <w:lang w:val="ru"/>
        </w:rPr>
        <w:lastRenderedPageBreak/>
        <w:t>заболеваний в Республике Беларусь, выплачено 111214 тыс. руб., в том числе по Могилевской области 14419 тыс. руб.</w:t>
      </w:r>
    </w:p>
    <w:p w:rsidR="002510A4" w:rsidRPr="00B3752C" w:rsidRDefault="002510A4" w:rsidP="002510A4">
      <w:pPr>
        <w:spacing w:line="341" w:lineRule="exact"/>
        <w:ind w:left="20" w:right="20" w:firstLine="700"/>
        <w:jc w:val="both"/>
        <w:rPr>
          <w:sz w:val="26"/>
          <w:szCs w:val="26"/>
          <w:lang w:val="ru"/>
        </w:rPr>
      </w:pPr>
      <w:r w:rsidRPr="00B3752C">
        <w:rPr>
          <w:sz w:val="26"/>
          <w:szCs w:val="26"/>
          <w:lang w:val="ru"/>
        </w:rPr>
        <w:t>Вместе с тем, на практике по-прежнему имеются случаи нарушения существующих норм законодательства об охране труда, как со стороны работодателей, так и со стороны работников, которые приводят к трагедии - гибели человека на производстве. Социальные потери такого происшествия оценить невозможно, ибо никто и ничто не вернет матери - сына, ребенку - отца, жене - мужа.</w:t>
      </w:r>
    </w:p>
    <w:p w:rsidR="002510A4" w:rsidRPr="00B3752C" w:rsidRDefault="002510A4" w:rsidP="002510A4">
      <w:pPr>
        <w:spacing w:line="341" w:lineRule="exact"/>
        <w:ind w:left="20" w:right="20" w:firstLine="700"/>
        <w:jc w:val="both"/>
        <w:rPr>
          <w:sz w:val="26"/>
          <w:szCs w:val="26"/>
          <w:lang w:val="ru"/>
        </w:rPr>
      </w:pPr>
      <w:r w:rsidRPr="00B3752C">
        <w:rPr>
          <w:sz w:val="26"/>
          <w:szCs w:val="26"/>
          <w:lang w:val="ru"/>
        </w:rPr>
        <w:t>Поэтому важно осуществлять на всех уровнях государственного управления, непосредственно в организациях анализ состояния условий и охраны труда, на основе которого можно было бы установить результативность принимаемых мер, выявить нуждающиеся в совершенствовании направления работы, а также выработать необходимые для этого мероприятия.</w:t>
      </w:r>
    </w:p>
    <w:p w:rsidR="002510A4" w:rsidRPr="00B3752C" w:rsidRDefault="002510A4" w:rsidP="002510A4">
      <w:pPr>
        <w:spacing w:line="341" w:lineRule="exact"/>
        <w:ind w:left="20" w:right="20" w:firstLine="700"/>
        <w:jc w:val="both"/>
        <w:rPr>
          <w:sz w:val="26"/>
          <w:szCs w:val="26"/>
          <w:lang w:val="ru"/>
        </w:rPr>
      </w:pPr>
      <w:proofErr w:type="gramStart"/>
      <w:r w:rsidRPr="00B3752C">
        <w:rPr>
          <w:sz w:val="26"/>
          <w:szCs w:val="26"/>
          <w:lang w:val="ru"/>
        </w:rPr>
        <w:t>В 2018 году по оперативным данным Департамента государственной инспекции труда в Могилевской области зарегистрировано 299 несчастных случаев на производстве (в 2017 году - 221), в том числе 129 (87) с тяжелыми последствиями, при этом выросло как число несчастных случаев со смертельным исходом с 13 до 21, так и число несчастных случаев, приведших к тяжелым производственным травмам, с 74 до 108.</w:t>
      </w:r>
      <w:proofErr w:type="gramEnd"/>
    </w:p>
    <w:p w:rsidR="002510A4" w:rsidRPr="00B3752C" w:rsidRDefault="002510A4" w:rsidP="002510A4">
      <w:pPr>
        <w:spacing w:line="341" w:lineRule="exact"/>
        <w:ind w:left="20" w:right="20" w:firstLine="700"/>
        <w:jc w:val="both"/>
        <w:rPr>
          <w:sz w:val="26"/>
          <w:szCs w:val="26"/>
          <w:lang w:val="ru"/>
        </w:rPr>
      </w:pPr>
      <w:r w:rsidRPr="00B3752C">
        <w:rPr>
          <w:sz w:val="26"/>
          <w:szCs w:val="26"/>
          <w:lang w:val="ru"/>
        </w:rPr>
        <w:t xml:space="preserve">По итогам 2018 года наиболее </w:t>
      </w:r>
      <w:proofErr w:type="spellStart"/>
      <w:r w:rsidRPr="00B3752C">
        <w:rPr>
          <w:sz w:val="26"/>
          <w:szCs w:val="26"/>
          <w:lang w:val="ru"/>
        </w:rPr>
        <w:t>травмоопасными</w:t>
      </w:r>
      <w:proofErr w:type="spellEnd"/>
      <w:r w:rsidRPr="00B3752C">
        <w:rPr>
          <w:sz w:val="26"/>
          <w:szCs w:val="26"/>
          <w:lang w:val="ru"/>
        </w:rPr>
        <w:t xml:space="preserve"> отраслями стали легкая и нефтеперерабатывающая промышленности, лесное и сельское хозяйство, строительство, транспорт, жилищно-коммунальное хозяйство и малое предпринимательство.</w:t>
      </w:r>
    </w:p>
    <w:p w:rsidR="002510A4" w:rsidRPr="00B3752C" w:rsidRDefault="002510A4" w:rsidP="002510A4">
      <w:pPr>
        <w:spacing w:line="341" w:lineRule="exact"/>
        <w:ind w:left="20" w:right="20" w:firstLine="700"/>
        <w:jc w:val="both"/>
        <w:rPr>
          <w:sz w:val="26"/>
          <w:szCs w:val="26"/>
          <w:lang w:val="ru"/>
        </w:rPr>
      </w:pPr>
      <w:proofErr w:type="gramStart"/>
      <w:r w:rsidRPr="00B3752C">
        <w:rPr>
          <w:sz w:val="26"/>
          <w:szCs w:val="26"/>
          <w:lang w:val="ru"/>
        </w:rPr>
        <w:t>В 2018 году 32,6 % несчастных случаев с тяжелыми последствиями произошли в результате воздействия на потерпевших движущихся, разлетающихся, вращающихся предметов, деталей и т.п., 14,3 % - в результате падения потерпевших с высоты, 14,3 % - в результате падения потерпевших во время передвижения, 10,2 % - в результате падения, обрушения конструкций зданий и сооружений, обвала предметов, материалов, грунта и тому подобное, 6,1 % - в результате дорожно-транспортного происшествия на</w:t>
      </w:r>
      <w:proofErr w:type="gramEnd"/>
      <w:r w:rsidRPr="00B3752C">
        <w:rPr>
          <w:sz w:val="26"/>
          <w:szCs w:val="26"/>
          <w:lang w:val="ru"/>
        </w:rPr>
        <w:t xml:space="preserve"> </w:t>
      </w:r>
      <w:proofErr w:type="gramStart"/>
      <w:r w:rsidRPr="00B3752C">
        <w:rPr>
          <w:sz w:val="26"/>
          <w:szCs w:val="26"/>
          <w:lang w:val="ru"/>
        </w:rPr>
        <w:t>транспорте</w:t>
      </w:r>
      <w:proofErr w:type="gramEnd"/>
      <w:r w:rsidRPr="00B3752C">
        <w:rPr>
          <w:sz w:val="26"/>
          <w:szCs w:val="26"/>
          <w:lang w:val="ru"/>
        </w:rPr>
        <w:t xml:space="preserve"> организации, др.</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По результатам анализа производственного травматизма с тяжелыми последствиями также установлено, что наиболее </w:t>
      </w:r>
      <w:proofErr w:type="spellStart"/>
      <w:r w:rsidRPr="00B3752C">
        <w:rPr>
          <w:sz w:val="26"/>
          <w:szCs w:val="26"/>
          <w:lang w:val="ru"/>
        </w:rPr>
        <w:t>травмоопасной</w:t>
      </w:r>
      <w:proofErr w:type="spellEnd"/>
      <w:r w:rsidRPr="00B3752C">
        <w:rPr>
          <w:sz w:val="26"/>
          <w:szCs w:val="26"/>
          <w:lang w:val="ru"/>
        </w:rPr>
        <w:t xml:space="preserve"> профессией в 2018 году, как и в 2017 году, явилась профессия «водитель автомобиля» (8 пострадавших), наряду с такими профессиями, как «тракторист-машинист сельскохозяйственного производства» - 6 пострадавших и «животновод» - 4 пострадавших.</w:t>
      </w:r>
    </w:p>
    <w:p w:rsidR="002510A4" w:rsidRPr="00B3752C" w:rsidRDefault="002510A4" w:rsidP="002510A4">
      <w:pPr>
        <w:spacing w:line="346" w:lineRule="exact"/>
        <w:ind w:left="20" w:right="20" w:firstLine="700"/>
        <w:jc w:val="both"/>
        <w:rPr>
          <w:sz w:val="26"/>
          <w:szCs w:val="26"/>
          <w:lang w:val="ru"/>
        </w:rPr>
      </w:pPr>
      <w:proofErr w:type="gramStart"/>
      <w:r w:rsidRPr="00B3752C">
        <w:rPr>
          <w:sz w:val="26"/>
          <w:szCs w:val="26"/>
          <w:lang w:val="ru"/>
        </w:rPr>
        <w:t xml:space="preserve">Чаще других в 2018 году травмировались работники в возрасте от 51 до 70 лет - 36,7 % от общего числа пострадавших от несчастных случаев с тяжелыми последствиями, от 18 до 30 лет </w:t>
      </w:r>
      <w:r w:rsidRPr="00B3752C">
        <w:rPr>
          <w:sz w:val="26"/>
          <w:szCs w:val="26"/>
          <w:shd w:val="clear" w:color="auto" w:fill="FFFFFF"/>
          <w:lang w:val="ru"/>
        </w:rPr>
        <w:t xml:space="preserve">- </w:t>
      </w:r>
      <w:r w:rsidRPr="00B3752C">
        <w:rPr>
          <w:sz w:val="26"/>
          <w:szCs w:val="26"/>
          <w:lang w:val="ru"/>
        </w:rPr>
        <w:t xml:space="preserve">22,1 %, от 41 до 50 лет </w:t>
      </w:r>
      <w:r w:rsidRPr="00B3752C">
        <w:rPr>
          <w:sz w:val="26"/>
          <w:szCs w:val="26"/>
          <w:shd w:val="clear" w:color="auto" w:fill="FFFFFF"/>
          <w:lang w:val="ru"/>
        </w:rPr>
        <w:t xml:space="preserve">- </w:t>
      </w:r>
      <w:r w:rsidRPr="00B3752C">
        <w:rPr>
          <w:sz w:val="26"/>
          <w:szCs w:val="26"/>
          <w:lang w:val="ru"/>
        </w:rPr>
        <w:t xml:space="preserve">21,4%. Наименее </w:t>
      </w:r>
      <w:proofErr w:type="spellStart"/>
      <w:r w:rsidRPr="00B3752C">
        <w:rPr>
          <w:sz w:val="26"/>
          <w:szCs w:val="26"/>
          <w:lang w:val="ru"/>
        </w:rPr>
        <w:t>травмоопасным</w:t>
      </w:r>
      <w:proofErr w:type="spellEnd"/>
      <w:r w:rsidRPr="00B3752C">
        <w:rPr>
          <w:sz w:val="26"/>
          <w:szCs w:val="26"/>
          <w:lang w:val="ru"/>
        </w:rPr>
        <w:t xml:space="preserve"> возрастом явился возраст от 31 до 40 лет -18,3 %. Кроме того, зарегистрировано 2 несчастных случая, приведших к тяжелым производственным травмам, с</w:t>
      </w:r>
      <w:proofErr w:type="gramEnd"/>
      <w:r w:rsidRPr="00B3752C">
        <w:rPr>
          <w:sz w:val="26"/>
          <w:szCs w:val="26"/>
          <w:lang w:val="ru"/>
        </w:rPr>
        <w:t xml:space="preserve"> лицами моложе 18 лет.</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Из числа несчастных случаев с тяжелыми последствиями, зарегистрированных в 2018 году, 90,2 % произошли с мужчинами и 9,8 % с женщинами.</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Анализ причин производственного травматизма показывает, что основными из них являются: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lastRenderedPageBreak/>
        <w:t xml:space="preserve">нарушение потерпевшими трудовой и производственной дисциплины, требований инструкций по охране труда (13,9 %);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невыполнение руководителями и специалистами обязанностей по охране труда (13,1%);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допуск потерпевшего к работе без проведения стажировки по вопросам охраны труда и (или) инструктажа по охране труда (10,1 %);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нарушение требований по охране труда другими работниками (9,7 %); допуск потерпевшего к работе без обучения и проверки знаний по вопросам охраны труда (7,6 %);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личная неосторожность потерпевшего (4,6 %); </w:t>
      </w:r>
    </w:p>
    <w:p w:rsidR="002510A4" w:rsidRPr="00B3752C" w:rsidRDefault="002510A4" w:rsidP="002510A4">
      <w:pPr>
        <w:spacing w:line="346" w:lineRule="exact"/>
        <w:ind w:left="20" w:right="20" w:firstLine="700"/>
        <w:jc w:val="both"/>
        <w:rPr>
          <w:sz w:val="26"/>
          <w:szCs w:val="26"/>
          <w:lang w:val="ru"/>
        </w:rPr>
      </w:pPr>
      <w:proofErr w:type="spellStart"/>
      <w:r w:rsidRPr="00B3752C">
        <w:rPr>
          <w:sz w:val="26"/>
          <w:szCs w:val="26"/>
          <w:lang w:val="ru"/>
        </w:rPr>
        <w:t>непроведение</w:t>
      </w:r>
      <w:proofErr w:type="spellEnd"/>
      <w:r w:rsidRPr="00B3752C">
        <w:rPr>
          <w:sz w:val="26"/>
          <w:szCs w:val="26"/>
          <w:lang w:val="ru"/>
        </w:rPr>
        <w:t xml:space="preserve"> предварительного медицинского осмотра потерпевшего (3,8%);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привлечение потерпевшего к работе не по специальности (3,4 %);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необеспечение потерпевшего средствами индивидуальной защиты (3,4%);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эксплуатация неисправных машин, механизмов, оборудования, оснастки, инструмента, транспортных средств (3,0 %);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нарушение технологического процесса (3,0 %) и другие причины (24,4%).</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Не утратила своей актуальности проблема производственного травматизма и в истекшем периоде 2019 года. Так, за январь-март 2019 года в организациях области зарегистрировано 26 несчастных случаев с тяжелыми последствиями (в аналогичном периоде 2018 года </w:t>
      </w:r>
      <w:r w:rsidRPr="00B3752C">
        <w:rPr>
          <w:sz w:val="26"/>
          <w:szCs w:val="26"/>
          <w:shd w:val="clear" w:color="auto" w:fill="FFFFFF"/>
          <w:lang w:val="ru"/>
        </w:rPr>
        <w:t xml:space="preserve">- </w:t>
      </w:r>
      <w:r w:rsidRPr="00B3752C">
        <w:rPr>
          <w:sz w:val="26"/>
          <w:szCs w:val="26"/>
          <w:lang w:val="ru"/>
        </w:rPr>
        <w:t>33), в том числе 3 (5) несчастных случая со смертельным исходом и 23 (28), приведших к тяжелым производственным травмам.</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Для реализации в 2019 году положений Директивы № 1 «О мерах по укреплению общественной безопасности и дисциплины» в Могилевской области приняты два основных документа: План мероприятий по реализации положений Директивы Президента Республики Беларусь в Могилевской области на 2019 год, и Комплекс мер по предупреждению гибели и </w:t>
      </w:r>
      <w:proofErr w:type="spellStart"/>
      <w:r w:rsidRPr="00B3752C">
        <w:rPr>
          <w:sz w:val="26"/>
          <w:szCs w:val="26"/>
          <w:lang w:val="ru"/>
        </w:rPr>
        <w:t>травмирования</w:t>
      </w:r>
      <w:proofErr w:type="spellEnd"/>
      <w:r w:rsidRPr="00B3752C">
        <w:rPr>
          <w:sz w:val="26"/>
          <w:szCs w:val="26"/>
          <w:lang w:val="ru"/>
        </w:rPr>
        <w:t xml:space="preserve">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2019 год.</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Одной из основных причин производственного травматизма по-прежнему остается нарушение потерпевшими и другими работниками требований локальных нормативных правовых актов по охране труда, трудовой, производственной и исполнительской дисциплины. Чаще всего это выражается в несоблюдении элементарных требований безопасности, предусмотренных инструкциями по охране труда, неприменении выданных средств индивидуальной защиты и т.д.</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Кроме того, нарушение потерпевшими инструкций по охране труда, трудовой и исполнительской дисциплины нередко было связано с нахождением на рабочем месте в состоянии алкогольного опьянения.</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Так, в 2018 году в Могилевской области 2 смертельно и 5 тяжело травмированных работников находились в состоянии алкогольного опьянения. В текущем году 1 из </w:t>
      </w:r>
      <w:proofErr w:type="spellStart"/>
      <w:r w:rsidRPr="00B3752C">
        <w:rPr>
          <w:sz w:val="26"/>
          <w:szCs w:val="26"/>
          <w:lang w:val="ru"/>
        </w:rPr>
        <w:t>тяжелотрамированных</w:t>
      </w:r>
      <w:proofErr w:type="spellEnd"/>
      <w:r w:rsidRPr="00B3752C">
        <w:rPr>
          <w:sz w:val="26"/>
          <w:szCs w:val="26"/>
          <w:lang w:val="ru"/>
        </w:rPr>
        <w:t xml:space="preserve"> был в состоянии алкогольного опьянения.</w:t>
      </w:r>
    </w:p>
    <w:p w:rsidR="002510A4" w:rsidRPr="00B3752C" w:rsidRDefault="002510A4" w:rsidP="002510A4">
      <w:pPr>
        <w:spacing w:line="341" w:lineRule="exact"/>
        <w:ind w:left="20" w:right="20" w:firstLine="700"/>
        <w:jc w:val="both"/>
        <w:rPr>
          <w:sz w:val="26"/>
          <w:szCs w:val="26"/>
          <w:lang w:val="ru"/>
        </w:rPr>
      </w:pPr>
      <w:r w:rsidRPr="00B3752C">
        <w:rPr>
          <w:sz w:val="26"/>
          <w:szCs w:val="26"/>
          <w:lang w:val="ru"/>
        </w:rPr>
        <w:t>Данные несчастные случаи указывают на необходимость</w:t>
      </w:r>
      <w:r w:rsidRPr="00B3752C">
        <w:rPr>
          <w:sz w:val="26"/>
          <w:szCs w:val="26"/>
          <w:shd w:val="clear" w:color="auto" w:fill="FFFFFF"/>
          <w:lang w:val="ru"/>
        </w:rPr>
        <w:t xml:space="preserve"> усиления </w:t>
      </w:r>
      <w:proofErr w:type="gramStart"/>
      <w:r w:rsidRPr="00B3752C">
        <w:rPr>
          <w:sz w:val="26"/>
          <w:szCs w:val="26"/>
          <w:lang w:val="ru"/>
        </w:rPr>
        <w:t>контроля за</w:t>
      </w:r>
      <w:proofErr w:type="gramEnd"/>
      <w:r w:rsidRPr="00B3752C">
        <w:rPr>
          <w:sz w:val="26"/>
          <w:szCs w:val="26"/>
          <w:lang w:val="ru"/>
        </w:rPr>
        <w:t xml:space="preserve"> соблюдением работниками трудовой дисциплины, требований инструкций по охране </w:t>
      </w:r>
      <w:r w:rsidRPr="00B3752C">
        <w:rPr>
          <w:sz w:val="26"/>
          <w:szCs w:val="26"/>
          <w:lang w:val="ru"/>
        </w:rPr>
        <w:lastRenderedPageBreak/>
        <w:t>труда, пропаганды безопасности труда, постоянного информирования работников о недопустимости нахождения в состоянии алкогольного опьянения на рабочем месте или в рабочее время.</w:t>
      </w:r>
    </w:p>
    <w:p w:rsidR="002510A4" w:rsidRPr="00B3752C" w:rsidRDefault="002510A4" w:rsidP="002510A4">
      <w:pPr>
        <w:spacing w:line="341" w:lineRule="exact"/>
        <w:ind w:left="20" w:right="20" w:firstLine="700"/>
        <w:jc w:val="both"/>
        <w:rPr>
          <w:sz w:val="26"/>
          <w:szCs w:val="26"/>
          <w:lang w:val="ru"/>
        </w:rPr>
      </w:pPr>
      <w:proofErr w:type="gramStart"/>
      <w:r w:rsidRPr="00B3752C">
        <w:rPr>
          <w:sz w:val="26"/>
          <w:szCs w:val="26"/>
          <w:lang w:val="ru"/>
        </w:rPr>
        <w:t>Кроме того, необходимо напомнить, что в соответствии с требованием Директивы № 1 работодателям предписано обеспечивать систематический контроль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а также безусловное привлечение работников организаций к дисциплинарной ответственности вплоть до увольнения за нахождение в состоянии алкогольного опьянения на рабочем месте</w:t>
      </w:r>
      <w:proofErr w:type="gramEnd"/>
      <w:r w:rsidRPr="00B3752C">
        <w:rPr>
          <w:sz w:val="26"/>
          <w:szCs w:val="26"/>
          <w:lang w:val="ru"/>
        </w:rPr>
        <w:t xml:space="preserve"> или в рабочее время. За данное нарушение пунктом 2 статьи 17.3 Кодекса Республики Беларусь об административных правонарушениях предусмотрена также административная ответственность в виде штрафа в размере от одной до десяти базовых величин.</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Следует отметить, что низкая трудовая, производственная и исполнительская дисциплина обусловлена:</w:t>
      </w:r>
    </w:p>
    <w:p w:rsidR="002510A4" w:rsidRPr="00B3752C" w:rsidRDefault="002510A4" w:rsidP="002510A4">
      <w:pPr>
        <w:numPr>
          <w:ilvl w:val="0"/>
          <w:numId w:val="29"/>
        </w:numPr>
        <w:tabs>
          <w:tab w:val="left" w:pos="898"/>
        </w:tabs>
        <w:spacing w:line="346" w:lineRule="exact"/>
        <w:ind w:left="20" w:right="20" w:firstLine="700"/>
        <w:jc w:val="both"/>
        <w:rPr>
          <w:sz w:val="26"/>
          <w:szCs w:val="26"/>
          <w:lang w:val="ru"/>
        </w:rPr>
      </w:pPr>
      <w:r w:rsidRPr="00B3752C">
        <w:rPr>
          <w:sz w:val="26"/>
          <w:szCs w:val="26"/>
          <w:lang w:val="ru"/>
        </w:rPr>
        <w:t>некачественной подготовкой работников по вопросам охраны труда (недостатками в обучении, инструктаже, стажировке и проверке знаний работающих по вопросам охраны труда), привлечении работников к выполнению работ без наличия у них соответствующей квалификации по профессии;</w:t>
      </w:r>
    </w:p>
    <w:p w:rsidR="002510A4" w:rsidRPr="00B3752C" w:rsidRDefault="002510A4" w:rsidP="002510A4">
      <w:pPr>
        <w:numPr>
          <w:ilvl w:val="0"/>
          <w:numId w:val="29"/>
        </w:numPr>
        <w:tabs>
          <w:tab w:val="left" w:pos="966"/>
        </w:tabs>
        <w:spacing w:line="346" w:lineRule="exact"/>
        <w:ind w:left="20" w:right="20" w:firstLine="700"/>
        <w:jc w:val="both"/>
        <w:rPr>
          <w:sz w:val="26"/>
          <w:szCs w:val="26"/>
          <w:lang w:val="ru"/>
        </w:rPr>
      </w:pPr>
      <w:r w:rsidRPr="00B3752C">
        <w:rPr>
          <w:sz w:val="26"/>
          <w:szCs w:val="26"/>
          <w:lang w:val="ru"/>
        </w:rPr>
        <w:t xml:space="preserve">неэффективным </w:t>
      </w:r>
      <w:proofErr w:type="gramStart"/>
      <w:r w:rsidRPr="00B3752C">
        <w:rPr>
          <w:sz w:val="26"/>
          <w:szCs w:val="26"/>
          <w:lang w:val="ru"/>
        </w:rPr>
        <w:t>контролем за</w:t>
      </w:r>
      <w:proofErr w:type="gramEnd"/>
      <w:r w:rsidRPr="00B3752C">
        <w:rPr>
          <w:sz w:val="26"/>
          <w:szCs w:val="26"/>
          <w:lang w:val="ru"/>
        </w:rPr>
        <w:t xml:space="preserve"> соблюдением законодательства об охране труда на всех этапах производственного процесса;</w:t>
      </w:r>
    </w:p>
    <w:p w:rsidR="002510A4" w:rsidRPr="00B3752C" w:rsidRDefault="002510A4" w:rsidP="002510A4">
      <w:pPr>
        <w:numPr>
          <w:ilvl w:val="0"/>
          <w:numId w:val="29"/>
        </w:numPr>
        <w:tabs>
          <w:tab w:val="left" w:pos="893"/>
        </w:tabs>
        <w:spacing w:line="346" w:lineRule="exact"/>
        <w:ind w:left="20" w:firstLine="700"/>
        <w:jc w:val="both"/>
        <w:rPr>
          <w:sz w:val="26"/>
          <w:szCs w:val="26"/>
          <w:lang w:val="ru"/>
        </w:rPr>
      </w:pPr>
      <w:r w:rsidRPr="00B3752C">
        <w:rPr>
          <w:sz w:val="26"/>
          <w:szCs w:val="26"/>
          <w:lang w:val="ru"/>
        </w:rPr>
        <w:t>приниженным спросом за нарушения;</w:t>
      </w:r>
    </w:p>
    <w:p w:rsidR="002510A4" w:rsidRPr="00B3752C" w:rsidRDefault="002510A4" w:rsidP="002510A4">
      <w:pPr>
        <w:numPr>
          <w:ilvl w:val="0"/>
          <w:numId w:val="29"/>
        </w:numPr>
        <w:tabs>
          <w:tab w:val="left" w:pos="927"/>
        </w:tabs>
        <w:spacing w:line="346" w:lineRule="exact"/>
        <w:ind w:left="20" w:right="20" w:firstLine="700"/>
        <w:jc w:val="both"/>
        <w:rPr>
          <w:sz w:val="26"/>
          <w:szCs w:val="26"/>
          <w:lang w:val="ru"/>
        </w:rPr>
      </w:pPr>
      <w:r w:rsidRPr="00B3752C">
        <w:rPr>
          <w:sz w:val="26"/>
          <w:szCs w:val="26"/>
          <w:lang w:val="ru"/>
        </w:rPr>
        <w:t>непринятием мер по отстранению работника от работы в случаях, предусмотренных законодательством.</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Так, в 2018 году в организациях Могилевской области такая причина производственного травматизма с тяжелыми последствиями, как </w:t>
      </w:r>
      <w:proofErr w:type="spellStart"/>
      <w:r w:rsidRPr="00B3752C">
        <w:rPr>
          <w:sz w:val="26"/>
          <w:szCs w:val="26"/>
          <w:lang w:val="ru"/>
        </w:rPr>
        <w:t>непроведение</w:t>
      </w:r>
      <w:proofErr w:type="spellEnd"/>
      <w:r w:rsidRPr="00B3752C">
        <w:rPr>
          <w:sz w:val="26"/>
          <w:szCs w:val="26"/>
          <w:lang w:val="ru"/>
        </w:rPr>
        <w:t xml:space="preserve"> (некачественное проведение) работникам обучения, стажировки, инструктажа и проверки знаний по вопросам охраны труда составила 17,7 % от общего числа причин, привлечение потерпевшего к работе не по специальности (профессии) - 3,4 %.</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Следует отметить, что согласно требованиям Инструкции о порядке обучения, стажировки, инструктажа и проверки </w:t>
      </w:r>
      <w:proofErr w:type="gramStart"/>
      <w:r w:rsidRPr="00B3752C">
        <w:rPr>
          <w:sz w:val="26"/>
          <w:szCs w:val="26"/>
          <w:lang w:val="ru"/>
        </w:rPr>
        <w:t>знаний</w:t>
      </w:r>
      <w:proofErr w:type="gramEnd"/>
      <w:r w:rsidRPr="00B3752C">
        <w:rPr>
          <w:sz w:val="26"/>
          <w:szCs w:val="26"/>
          <w:lang w:val="ru"/>
        </w:rPr>
        <w:t xml:space="preserve"> работающих по вопросам охраны труда инструктажи должны проводиться индивидуально с практическим показом безопасных приемов и методов труда или с группой лиц, обслуживающих однотипное оборудование и в пределах общего рабочего места, и завершаться проверкой знаний и приобретенных навыков.</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Вместе с тем, в ряде случаев проведение инструктажей сводится к формальным подписям в журналах регистрации инструктажей.</w:t>
      </w:r>
    </w:p>
    <w:p w:rsidR="002510A4" w:rsidRPr="00B3752C" w:rsidRDefault="002510A4" w:rsidP="002510A4">
      <w:pPr>
        <w:spacing w:line="346" w:lineRule="exact"/>
        <w:ind w:left="20" w:right="20" w:firstLine="700"/>
        <w:jc w:val="both"/>
        <w:rPr>
          <w:sz w:val="26"/>
          <w:szCs w:val="26"/>
          <w:lang w:val="ru"/>
        </w:rPr>
      </w:pPr>
      <w:proofErr w:type="gramStart"/>
      <w:r w:rsidRPr="00B3752C">
        <w:rPr>
          <w:sz w:val="26"/>
          <w:szCs w:val="26"/>
          <w:lang w:val="ru"/>
        </w:rPr>
        <w:t xml:space="preserve">Кроме того, результаты надзорной деятельности, специальных расследований несчастных случаев на производстве, проведенных Могилевским областным управлением Департамента государственной инспекции труда Министерства труда и социальной защиты Республики Беларусь, показывают, что нанимателями Могилевской области редко назначается проведение внепланового инструктажа при нарушении </w:t>
      </w:r>
      <w:r w:rsidRPr="00B3752C">
        <w:rPr>
          <w:sz w:val="26"/>
          <w:szCs w:val="26"/>
          <w:lang w:val="ru"/>
        </w:rPr>
        <w:lastRenderedPageBreak/>
        <w:t>нормативных правовых актов, технических нормативных правовых актов и локальных нормативных правовых актов по охране труда, что предусмотрено пунктом 56 Инструкции № 175.</w:t>
      </w:r>
      <w:proofErr w:type="gramEnd"/>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Также наниматели редко применяют такой действенный инструмент управления персоналом в вопросах охраны труда, обеспечения трудовой, производственной и исполнительской дисциплины, как назначение внеочередной проверки знаний по вопросам охраны труда.</w:t>
      </w:r>
    </w:p>
    <w:p w:rsidR="002510A4" w:rsidRPr="00B3752C" w:rsidRDefault="002510A4" w:rsidP="002510A4">
      <w:pPr>
        <w:spacing w:line="346" w:lineRule="exact"/>
        <w:ind w:left="20" w:right="20" w:firstLine="700"/>
        <w:jc w:val="both"/>
        <w:rPr>
          <w:sz w:val="26"/>
          <w:szCs w:val="26"/>
          <w:lang w:val="ru"/>
        </w:rPr>
      </w:pPr>
      <w:proofErr w:type="gramStart"/>
      <w:r w:rsidRPr="00B3752C">
        <w:rPr>
          <w:sz w:val="26"/>
          <w:szCs w:val="26"/>
          <w:lang w:val="ru"/>
        </w:rPr>
        <w:t>Следует отметить, что в случае не прохождения работником повторной проверки знаний по вопросам охраны труда (работник показал неудовлетворительные знания) наниматель имеет законные основания рассмотреть вопрос о дальнейшей работе по профессии (занимаемой должности) такого работника в соответствии с законодательством и в случае несоответствия работника занимаемой должности или выполняемой работе вследствие недостаточной квалификации, препятствующей продолжению данной работы, может расторгнуть трудовой договор, заключенный</w:t>
      </w:r>
      <w:proofErr w:type="gramEnd"/>
      <w:r w:rsidRPr="00B3752C">
        <w:rPr>
          <w:sz w:val="26"/>
          <w:szCs w:val="26"/>
          <w:lang w:val="ru"/>
        </w:rPr>
        <w:t xml:space="preserve"> на неопределенный срок, а также срочный трудовой договор, до истечения срока его действия.</w:t>
      </w:r>
    </w:p>
    <w:p w:rsidR="002510A4" w:rsidRPr="00B3752C" w:rsidRDefault="002510A4" w:rsidP="002510A4">
      <w:pPr>
        <w:spacing w:line="346" w:lineRule="exact"/>
        <w:ind w:left="20" w:right="20" w:firstLine="700"/>
        <w:jc w:val="both"/>
        <w:rPr>
          <w:sz w:val="26"/>
          <w:szCs w:val="26"/>
          <w:lang w:val="ru"/>
        </w:rPr>
      </w:pPr>
      <w:r w:rsidRPr="00B3752C">
        <w:rPr>
          <w:sz w:val="26"/>
          <w:szCs w:val="26"/>
          <w:lang w:val="ru"/>
        </w:rPr>
        <w:t xml:space="preserve">Обязанность нанимателя по обеспечению </w:t>
      </w:r>
      <w:proofErr w:type="gramStart"/>
      <w:r w:rsidRPr="00B3752C">
        <w:rPr>
          <w:sz w:val="26"/>
          <w:szCs w:val="26"/>
          <w:lang w:val="ru"/>
        </w:rPr>
        <w:t>контроля за</w:t>
      </w:r>
      <w:proofErr w:type="gramEnd"/>
      <w:r w:rsidRPr="00B3752C">
        <w:rPr>
          <w:sz w:val="26"/>
          <w:szCs w:val="26"/>
          <w:lang w:val="ru"/>
        </w:rPr>
        <w:t xml:space="preserve"> соблюдением законодательства об охране труда регламентирована статьей 226 Трудового кодекса Республики Беларусь. </w:t>
      </w:r>
    </w:p>
    <w:p w:rsidR="002510A4" w:rsidRPr="00B3752C" w:rsidRDefault="002510A4" w:rsidP="002510A4">
      <w:pPr>
        <w:spacing w:line="346" w:lineRule="exact"/>
        <w:ind w:left="20" w:right="20" w:firstLine="520"/>
        <w:jc w:val="both"/>
        <w:rPr>
          <w:sz w:val="26"/>
          <w:szCs w:val="26"/>
          <w:lang w:val="ru"/>
        </w:rPr>
      </w:pPr>
      <w:proofErr w:type="gramStart"/>
      <w:r w:rsidRPr="00B3752C">
        <w:rPr>
          <w:sz w:val="26"/>
          <w:szCs w:val="26"/>
          <w:lang w:val="ru"/>
        </w:rPr>
        <w:t xml:space="preserve">Немаловажное значение для предупреждения производственного травматизма имеет своевременное и качественное проведение работникам обязательных медицинских осмотров (предварительных (при поступлении на работу), периодических и внеочередных), а также </w:t>
      </w:r>
      <w:proofErr w:type="spellStart"/>
      <w:r w:rsidRPr="00B3752C">
        <w:rPr>
          <w:sz w:val="26"/>
          <w:szCs w:val="26"/>
          <w:lang w:val="ru"/>
        </w:rPr>
        <w:t>предрейсовых</w:t>
      </w:r>
      <w:proofErr w:type="spellEnd"/>
      <w:r w:rsidRPr="00B3752C">
        <w:rPr>
          <w:sz w:val="26"/>
          <w:szCs w:val="26"/>
          <w:lang w:val="ru"/>
        </w:rPr>
        <w:t xml:space="preserve"> медицинских осмотров водителей транспортных средств и </w:t>
      </w:r>
      <w:proofErr w:type="spellStart"/>
      <w:r w:rsidRPr="00B3752C">
        <w:rPr>
          <w:sz w:val="26"/>
          <w:szCs w:val="26"/>
          <w:lang w:val="ru"/>
        </w:rPr>
        <w:t>предсменных</w:t>
      </w:r>
      <w:proofErr w:type="spellEnd"/>
      <w:r w:rsidRPr="00B3752C">
        <w:rPr>
          <w:sz w:val="26"/>
          <w:szCs w:val="26"/>
          <w:lang w:val="ru"/>
        </w:rPr>
        <w:t xml:space="preserve"> (перед началом работы, смены) медицинских осмотров или освидетельствований на предмет нахождения в состоянии алкогольного опьянения отдельных категорий работников.</w:t>
      </w:r>
      <w:proofErr w:type="gramEnd"/>
    </w:p>
    <w:p w:rsidR="002510A4" w:rsidRPr="00B3752C" w:rsidRDefault="002510A4" w:rsidP="002510A4">
      <w:pPr>
        <w:spacing w:line="346" w:lineRule="exact"/>
        <w:ind w:left="20" w:right="20" w:firstLine="520"/>
        <w:jc w:val="both"/>
        <w:rPr>
          <w:sz w:val="26"/>
          <w:szCs w:val="26"/>
          <w:lang w:val="ru"/>
        </w:rPr>
      </w:pPr>
      <w:r w:rsidRPr="00B3752C">
        <w:rPr>
          <w:sz w:val="26"/>
          <w:szCs w:val="26"/>
          <w:lang w:val="ru"/>
        </w:rPr>
        <w:t xml:space="preserve">Для исключения случаев производственного травматизма при эксплуатации производственного оборудования необходимо: обеспечить соответствие оборудования требованиям эксплуатационных документов организаций-изготовителей; допускать к его эксплуатации работающих, имеющих соответствующую квалификацию по профессии, прошедших в установленном порядке обучение, стажировку, инструктаж и проверку знаний по вопросам охраны труда; </w:t>
      </w:r>
      <w:proofErr w:type="gramStart"/>
      <w:r w:rsidRPr="00B3752C">
        <w:rPr>
          <w:sz w:val="26"/>
          <w:szCs w:val="26"/>
          <w:lang w:val="ru"/>
        </w:rPr>
        <w:t>проводить своевременное и качественное техническое обслуживание и ремонт, испытания, осмотры, технические освидетельствования оборудования в порядке и сроки, установленные эксплуатационными документами организаций-изготовителей, техническими нормативными правовыми актами для оборудования конкретных групп, видов, моделей (марок); внедрять более совершенные модели (марки) оборудования, конструкции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roofErr w:type="gramEnd"/>
      <w:r w:rsidRPr="00B3752C">
        <w:rPr>
          <w:sz w:val="26"/>
          <w:szCs w:val="26"/>
          <w:lang w:val="ru"/>
        </w:rPr>
        <w:t xml:space="preserve"> выводить из эксплуатации </w:t>
      </w:r>
      <w:proofErr w:type="spellStart"/>
      <w:r w:rsidRPr="00B3752C">
        <w:rPr>
          <w:sz w:val="26"/>
          <w:szCs w:val="26"/>
          <w:lang w:val="ru"/>
        </w:rPr>
        <w:t>травмоопасное</w:t>
      </w:r>
      <w:proofErr w:type="spellEnd"/>
      <w:r w:rsidRPr="00B3752C">
        <w:rPr>
          <w:sz w:val="26"/>
          <w:szCs w:val="26"/>
          <w:lang w:val="ru"/>
        </w:rPr>
        <w:t xml:space="preserve"> оборудование.</w:t>
      </w:r>
    </w:p>
    <w:p w:rsidR="002510A4" w:rsidRPr="00B3752C" w:rsidRDefault="002510A4" w:rsidP="002510A4">
      <w:pPr>
        <w:spacing w:line="346" w:lineRule="exact"/>
        <w:ind w:left="20" w:right="20" w:firstLine="520"/>
        <w:jc w:val="both"/>
        <w:rPr>
          <w:sz w:val="26"/>
          <w:szCs w:val="26"/>
          <w:lang w:val="ru"/>
        </w:rPr>
      </w:pPr>
      <w:r w:rsidRPr="00B3752C">
        <w:rPr>
          <w:sz w:val="26"/>
          <w:szCs w:val="26"/>
          <w:lang w:val="ru"/>
        </w:rPr>
        <w:t xml:space="preserve">Одной из обязанностей нанимателя является обеспечение работников средствами индивидуальной защиты. Также со стороны руководителей организаций должны быть </w:t>
      </w:r>
      <w:r w:rsidRPr="00B3752C">
        <w:rPr>
          <w:sz w:val="26"/>
          <w:szCs w:val="26"/>
          <w:lang w:val="ru"/>
        </w:rPr>
        <w:lastRenderedPageBreak/>
        <w:t>приняты меры по обеспечению безопасной эксплуатации зданий и сооружений, находящихся на балансе субъектов хозяйствования.</w:t>
      </w:r>
    </w:p>
    <w:p w:rsidR="002510A4" w:rsidRPr="00B3752C" w:rsidRDefault="002510A4" w:rsidP="002510A4">
      <w:pPr>
        <w:spacing w:line="346" w:lineRule="exact"/>
        <w:ind w:left="20" w:right="20" w:firstLine="520"/>
        <w:jc w:val="both"/>
        <w:rPr>
          <w:sz w:val="26"/>
          <w:szCs w:val="26"/>
          <w:lang w:val="ru"/>
        </w:rPr>
      </w:pPr>
    </w:p>
    <w:p w:rsidR="002510A4" w:rsidRPr="00B3752C" w:rsidRDefault="002510A4" w:rsidP="002510A4">
      <w:pPr>
        <w:spacing w:line="320" w:lineRule="exact"/>
        <w:jc w:val="center"/>
        <w:rPr>
          <w:b/>
          <w:sz w:val="26"/>
          <w:szCs w:val="26"/>
        </w:rPr>
      </w:pPr>
      <w:r w:rsidRPr="00B3752C">
        <w:rPr>
          <w:b/>
          <w:sz w:val="26"/>
          <w:szCs w:val="26"/>
        </w:rPr>
        <w:t xml:space="preserve">О РАДИАЦИОННО-ЭКОЛОГИЧЕСКОЙ ОБСТАНОВКЕ В РАЙОНАХ </w:t>
      </w:r>
    </w:p>
    <w:p w:rsidR="002510A4" w:rsidRPr="00B3752C" w:rsidRDefault="002510A4" w:rsidP="002510A4">
      <w:pPr>
        <w:spacing w:line="320" w:lineRule="exact"/>
        <w:jc w:val="center"/>
        <w:rPr>
          <w:b/>
          <w:sz w:val="26"/>
          <w:szCs w:val="26"/>
        </w:rPr>
      </w:pPr>
      <w:r w:rsidRPr="00B3752C">
        <w:rPr>
          <w:b/>
          <w:sz w:val="26"/>
          <w:szCs w:val="26"/>
        </w:rPr>
        <w:t>МОГИЛЕВСКОЙ ОБЛАСТИ И ПРИНИМАЕМЫХ МЕРАХ ПО ДАЛЬНЕЙШЕЙ ЛИКВИДАЦИИ ПОСЛЕДСТВИЙ АВАРИИ НА ЧАЭС</w:t>
      </w:r>
    </w:p>
    <w:p w:rsidR="002510A4" w:rsidRPr="00B3752C" w:rsidRDefault="002510A4" w:rsidP="002510A4">
      <w:pPr>
        <w:spacing w:line="320" w:lineRule="exact"/>
        <w:jc w:val="both"/>
        <w:rPr>
          <w:b/>
          <w:sz w:val="26"/>
          <w:szCs w:val="26"/>
        </w:rPr>
      </w:pPr>
    </w:p>
    <w:p w:rsidR="002510A4" w:rsidRPr="00B3752C" w:rsidRDefault="002510A4" w:rsidP="002510A4">
      <w:pPr>
        <w:spacing w:line="330" w:lineRule="exact"/>
        <w:ind w:firstLine="709"/>
        <w:jc w:val="both"/>
        <w:rPr>
          <w:sz w:val="26"/>
          <w:szCs w:val="26"/>
        </w:rPr>
      </w:pPr>
      <w:r w:rsidRPr="00B3752C">
        <w:rPr>
          <w:sz w:val="26"/>
          <w:szCs w:val="26"/>
        </w:rPr>
        <w:t>В настоящий момент в Могилевской области радиоактивному загрязнению территории подвержены 14 районов (</w:t>
      </w:r>
      <w:r w:rsidRPr="00B3752C">
        <w:rPr>
          <w:i/>
          <w:sz w:val="26"/>
          <w:szCs w:val="26"/>
        </w:rPr>
        <w:t xml:space="preserve">Белыничский, </w:t>
      </w:r>
      <w:proofErr w:type="spellStart"/>
      <w:r w:rsidRPr="00B3752C">
        <w:rPr>
          <w:i/>
          <w:sz w:val="26"/>
          <w:szCs w:val="26"/>
        </w:rPr>
        <w:t>Бобруйский</w:t>
      </w:r>
      <w:proofErr w:type="spellEnd"/>
      <w:r w:rsidRPr="00B3752C">
        <w:rPr>
          <w:i/>
          <w:sz w:val="26"/>
          <w:szCs w:val="26"/>
        </w:rPr>
        <w:t xml:space="preserve">, Быховский, Кировский, </w:t>
      </w:r>
      <w:proofErr w:type="spellStart"/>
      <w:r w:rsidRPr="00B3752C">
        <w:rPr>
          <w:i/>
          <w:sz w:val="26"/>
          <w:szCs w:val="26"/>
        </w:rPr>
        <w:t>Климовичский</w:t>
      </w:r>
      <w:proofErr w:type="spellEnd"/>
      <w:r w:rsidRPr="00B3752C">
        <w:rPr>
          <w:i/>
          <w:sz w:val="26"/>
          <w:szCs w:val="26"/>
        </w:rPr>
        <w:t xml:space="preserve">, </w:t>
      </w:r>
      <w:proofErr w:type="spellStart"/>
      <w:r w:rsidRPr="00B3752C">
        <w:rPr>
          <w:i/>
          <w:sz w:val="26"/>
          <w:szCs w:val="26"/>
        </w:rPr>
        <w:t>Кличевский</w:t>
      </w:r>
      <w:proofErr w:type="spellEnd"/>
      <w:r w:rsidRPr="00B3752C">
        <w:rPr>
          <w:i/>
          <w:sz w:val="26"/>
          <w:szCs w:val="26"/>
        </w:rPr>
        <w:t xml:space="preserve">, </w:t>
      </w:r>
      <w:proofErr w:type="spellStart"/>
      <w:r w:rsidRPr="00B3752C">
        <w:rPr>
          <w:i/>
          <w:sz w:val="26"/>
          <w:szCs w:val="26"/>
        </w:rPr>
        <w:t>Костюковичский</w:t>
      </w:r>
      <w:proofErr w:type="spellEnd"/>
      <w:r w:rsidRPr="00B3752C">
        <w:rPr>
          <w:i/>
          <w:sz w:val="26"/>
          <w:szCs w:val="26"/>
        </w:rPr>
        <w:t xml:space="preserve">, Краснопольский, Кричевский, Могилевский, Мстиславский, </w:t>
      </w:r>
      <w:proofErr w:type="spellStart"/>
      <w:r w:rsidRPr="00B3752C">
        <w:rPr>
          <w:i/>
          <w:sz w:val="26"/>
          <w:szCs w:val="26"/>
        </w:rPr>
        <w:t>Славгородский</w:t>
      </w:r>
      <w:proofErr w:type="spellEnd"/>
      <w:r w:rsidRPr="00B3752C">
        <w:rPr>
          <w:i/>
          <w:sz w:val="26"/>
          <w:szCs w:val="26"/>
        </w:rPr>
        <w:t xml:space="preserve">, Чаусский, </w:t>
      </w:r>
      <w:proofErr w:type="spellStart"/>
      <w:r w:rsidRPr="00B3752C">
        <w:rPr>
          <w:i/>
          <w:sz w:val="26"/>
          <w:szCs w:val="26"/>
        </w:rPr>
        <w:t>Чериковский</w:t>
      </w:r>
      <w:proofErr w:type="spellEnd"/>
      <w:r w:rsidRPr="00B3752C">
        <w:rPr>
          <w:i/>
          <w:sz w:val="26"/>
          <w:szCs w:val="26"/>
        </w:rPr>
        <w:t>)</w:t>
      </w:r>
      <w:r w:rsidRPr="00B3752C">
        <w:rPr>
          <w:sz w:val="26"/>
          <w:szCs w:val="26"/>
        </w:rPr>
        <w:t xml:space="preserve">. </w:t>
      </w:r>
    </w:p>
    <w:p w:rsidR="002510A4" w:rsidRPr="00B3752C" w:rsidRDefault="002510A4" w:rsidP="002510A4">
      <w:pPr>
        <w:spacing w:line="330" w:lineRule="exact"/>
        <w:ind w:firstLine="709"/>
        <w:jc w:val="both"/>
        <w:rPr>
          <w:sz w:val="26"/>
          <w:szCs w:val="26"/>
        </w:rPr>
      </w:pPr>
      <w:r w:rsidRPr="00B3752C">
        <w:rPr>
          <w:sz w:val="26"/>
          <w:szCs w:val="26"/>
        </w:rPr>
        <w:t xml:space="preserve">В состав наиболее загрязненных районов Республики Беларусь входят 5 районов Могилевской области – Быховский, </w:t>
      </w:r>
      <w:proofErr w:type="spellStart"/>
      <w:r w:rsidRPr="00B3752C">
        <w:rPr>
          <w:sz w:val="26"/>
          <w:szCs w:val="26"/>
        </w:rPr>
        <w:t>Костюковичский</w:t>
      </w:r>
      <w:proofErr w:type="spellEnd"/>
      <w:r w:rsidRPr="00B3752C">
        <w:rPr>
          <w:sz w:val="26"/>
          <w:szCs w:val="26"/>
        </w:rPr>
        <w:t xml:space="preserve">, Краснопольский, </w:t>
      </w:r>
      <w:proofErr w:type="spellStart"/>
      <w:r w:rsidRPr="00B3752C">
        <w:rPr>
          <w:sz w:val="26"/>
          <w:szCs w:val="26"/>
        </w:rPr>
        <w:t>Славгородский</w:t>
      </w:r>
      <w:proofErr w:type="spellEnd"/>
      <w:r w:rsidRPr="00B3752C">
        <w:rPr>
          <w:sz w:val="26"/>
          <w:szCs w:val="26"/>
        </w:rPr>
        <w:t xml:space="preserve">, </w:t>
      </w:r>
      <w:proofErr w:type="spellStart"/>
      <w:r w:rsidRPr="00B3752C">
        <w:rPr>
          <w:sz w:val="26"/>
          <w:szCs w:val="26"/>
        </w:rPr>
        <w:t>Чериковский</w:t>
      </w:r>
      <w:proofErr w:type="spellEnd"/>
      <w:r w:rsidRPr="00B3752C">
        <w:rPr>
          <w:sz w:val="26"/>
          <w:szCs w:val="26"/>
        </w:rPr>
        <w:t xml:space="preserve"> (</w:t>
      </w:r>
      <w:r w:rsidRPr="00B3752C">
        <w:rPr>
          <w:i/>
          <w:sz w:val="26"/>
          <w:szCs w:val="26"/>
        </w:rPr>
        <w:t>всего в республике выделен 21 наиболее загрязненный радионуклидами район).</w:t>
      </w:r>
    </w:p>
    <w:p w:rsidR="002510A4" w:rsidRPr="00B3752C" w:rsidRDefault="002510A4" w:rsidP="002510A4">
      <w:pPr>
        <w:spacing w:line="330" w:lineRule="exact"/>
        <w:ind w:firstLine="709"/>
        <w:jc w:val="both"/>
        <w:rPr>
          <w:sz w:val="26"/>
          <w:szCs w:val="26"/>
        </w:rPr>
      </w:pPr>
      <w:r w:rsidRPr="00B3752C">
        <w:rPr>
          <w:sz w:val="26"/>
          <w:szCs w:val="26"/>
        </w:rPr>
        <w:t>По состоянию на 1 января 2019 года на территории Могилевской области в зоне радиоактивного загрязнения расположен 691 населенный пункт с численностью проживающих 103,0 тыс. человек, в том числе:</w:t>
      </w:r>
    </w:p>
    <w:p w:rsidR="002510A4" w:rsidRPr="00B3752C" w:rsidRDefault="002510A4" w:rsidP="002510A4">
      <w:pPr>
        <w:spacing w:line="330" w:lineRule="exact"/>
        <w:ind w:firstLine="709"/>
        <w:jc w:val="both"/>
        <w:rPr>
          <w:sz w:val="26"/>
          <w:szCs w:val="26"/>
        </w:rPr>
      </w:pPr>
      <w:r w:rsidRPr="00B3752C">
        <w:rPr>
          <w:sz w:val="26"/>
          <w:szCs w:val="26"/>
        </w:rPr>
        <w:t>в Быховском районе – 176 населенных пунктов (32,1 тыс. человек);</w:t>
      </w:r>
    </w:p>
    <w:p w:rsidR="002510A4" w:rsidRPr="00B3752C" w:rsidRDefault="002510A4" w:rsidP="002510A4">
      <w:pPr>
        <w:spacing w:line="330" w:lineRule="exact"/>
        <w:ind w:firstLine="709"/>
        <w:jc w:val="both"/>
        <w:rPr>
          <w:sz w:val="26"/>
          <w:szCs w:val="26"/>
        </w:rPr>
      </w:pPr>
      <w:r w:rsidRPr="00B3752C">
        <w:rPr>
          <w:sz w:val="26"/>
          <w:szCs w:val="26"/>
        </w:rPr>
        <w:t xml:space="preserve">в </w:t>
      </w:r>
      <w:proofErr w:type="spellStart"/>
      <w:r w:rsidRPr="00B3752C">
        <w:rPr>
          <w:sz w:val="26"/>
          <w:szCs w:val="26"/>
        </w:rPr>
        <w:t>Костюковичском</w:t>
      </w:r>
      <w:proofErr w:type="spellEnd"/>
      <w:r w:rsidRPr="00B3752C">
        <w:rPr>
          <w:sz w:val="26"/>
          <w:szCs w:val="26"/>
        </w:rPr>
        <w:t xml:space="preserve"> районе – 24 населенных пункта (1,4 тыс. человек);</w:t>
      </w:r>
    </w:p>
    <w:p w:rsidR="002510A4" w:rsidRPr="00B3752C" w:rsidRDefault="002510A4" w:rsidP="002510A4">
      <w:pPr>
        <w:spacing w:line="330" w:lineRule="exact"/>
        <w:ind w:firstLine="709"/>
        <w:jc w:val="both"/>
        <w:rPr>
          <w:sz w:val="26"/>
          <w:szCs w:val="26"/>
        </w:rPr>
      </w:pPr>
      <w:r w:rsidRPr="00B3752C">
        <w:rPr>
          <w:sz w:val="26"/>
          <w:szCs w:val="26"/>
        </w:rPr>
        <w:t>в Краснопольском районе – 85 населенных пунктов (9,6 тыс. человек);</w:t>
      </w:r>
    </w:p>
    <w:p w:rsidR="002510A4" w:rsidRPr="00B3752C" w:rsidRDefault="002510A4" w:rsidP="002510A4">
      <w:pPr>
        <w:spacing w:line="330" w:lineRule="exact"/>
        <w:ind w:firstLine="709"/>
        <w:jc w:val="both"/>
        <w:rPr>
          <w:sz w:val="26"/>
          <w:szCs w:val="26"/>
        </w:rPr>
      </w:pPr>
      <w:r w:rsidRPr="00B3752C">
        <w:rPr>
          <w:sz w:val="26"/>
          <w:szCs w:val="26"/>
        </w:rPr>
        <w:t xml:space="preserve">в </w:t>
      </w:r>
      <w:proofErr w:type="spellStart"/>
      <w:r w:rsidRPr="00B3752C">
        <w:rPr>
          <w:sz w:val="26"/>
          <w:szCs w:val="26"/>
        </w:rPr>
        <w:t>Славгородском</w:t>
      </w:r>
      <w:proofErr w:type="spellEnd"/>
      <w:r w:rsidRPr="00B3752C">
        <w:rPr>
          <w:sz w:val="26"/>
          <w:szCs w:val="26"/>
        </w:rPr>
        <w:t xml:space="preserve"> районе – 70 населенных пунктов (13,6  тыс. человек);</w:t>
      </w:r>
    </w:p>
    <w:p w:rsidR="002510A4" w:rsidRPr="00B3752C" w:rsidRDefault="002510A4" w:rsidP="002510A4">
      <w:pPr>
        <w:spacing w:line="330" w:lineRule="exact"/>
        <w:ind w:firstLine="709"/>
        <w:jc w:val="both"/>
        <w:rPr>
          <w:sz w:val="26"/>
          <w:szCs w:val="26"/>
        </w:rPr>
      </w:pPr>
      <w:r w:rsidRPr="00B3752C">
        <w:rPr>
          <w:sz w:val="26"/>
          <w:szCs w:val="26"/>
        </w:rPr>
        <w:t xml:space="preserve">в </w:t>
      </w:r>
      <w:proofErr w:type="spellStart"/>
      <w:r w:rsidRPr="00B3752C">
        <w:rPr>
          <w:sz w:val="26"/>
          <w:szCs w:val="26"/>
        </w:rPr>
        <w:t>Чериковском</w:t>
      </w:r>
      <w:proofErr w:type="spellEnd"/>
      <w:r w:rsidRPr="00B3752C">
        <w:rPr>
          <w:sz w:val="26"/>
          <w:szCs w:val="26"/>
        </w:rPr>
        <w:t xml:space="preserve"> районе – 81 населенный пункт (14,0 тыс. человек);</w:t>
      </w:r>
    </w:p>
    <w:p w:rsidR="002510A4" w:rsidRPr="00B3752C" w:rsidRDefault="002510A4" w:rsidP="002510A4">
      <w:pPr>
        <w:spacing w:line="330" w:lineRule="exact"/>
        <w:ind w:firstLine="709"/>
        <w:jc w:val="both"/>
        <w:rPr>
          <w:sz w:val="26"/>
          <w:szCs w:val="26"/>
        </w:rPr>
      </w:pPr>
      <w:r w:rsidRPr="00B3752C">
        <w:rPr>
          <w:sz w:val="26"/>
          <w:szCs w:val="26"/>
        </w:rPr>
        <w:t xml:space="preserve">в остальных 8 </w:t>
      </w:r>
      <w:r w:rsidRPr="00B3752C">
        <w:rPr>
          <w:i/>
          <w:sz w:val="26"/>
          <w:szCs w:val="26"/>
        </w:rPr>
        <w:t>(</w:t>
      </w:r>
      <w:proofErr w:type="gramStart"/>
      <w:r w:rsidRPr="00B3752C">
        <w:rPr>
          <w:i/>
          <w:sz w:val="26"/>
          <w:szCs w:val="26"/>
        </w:rPr>
        <w:t>в</w:t>
      </w:r>
      <w:proofErr w:type="gramEnd"/>
      <w:r w:rsidRPr="00B3752C">
        <w:rPr>
          <w:i/>
          <w:sz w:val="26"/>
          <w:szCs w:val="26"/>
        </w:rPr>
        <w:t xml:space="preserve"> </w:t>
      </w:r>
      <w:proofErr w:type="gramStart"/>
      <w:r w:rsidRPr="00B3752C">
        <w:rPr>
          <w:i/>
          <w:sz w:val="26"/>
          <w:szCs w:val="26"/>
        </w:rPr>
        <w:t>Бобруйском</w:t>
      </w:r>
      <w:proofErr w:type="gramEnd"/>
      <w:r w:rsidRPr="00B3752C">
        <w:rPr>
          <w:i/>
          <w:sz w:val="26"/>
          <w:szCs w:val="26"/>
        </w:rPr>
        <w:t xml:space="preserve"> районе нет загрязненных населенных пунктов, только </w:t>
      </w:r>
      <w:proofErr w:type="spellStart"/>
      <w:r w:rsidRPr="00B3752C">
        <w:rPr>
          <w:i/>
          <w:sz w:val="26"/>
          <w:szCs w:val="26"/>
        </w:rPr>
        <w:t>сельхозугодья</w:t>
      </w:r>
      <w:proofErr w:type="spellEnd"/>
      <w:r w:rsidRPr="00B3752C">
        <w:rPr>
          <w:i/>
          <w:sz w:val="26"/>
          <w:szCs w:val="26"/>
        </w:rPr>
        <w:t>)</w:t>
      </w:r>
      <w:r w:rsidRPr="00B3752C">
        <w:rPr>
          <w:sz w:val="26"/>
          <w:szCs w:val="26"/>
        </w:rPr>
        <w:t xml:space="preserve"> загрязненных районах – 255 населенных пунктов (32,3 тыс. человек).</w:t>
      </w:r>
    </w:p>
    <w:p w:rsidR="002510A4" w:rsidRPr="00B3752C" w:rsidRDefault="002510A4" w:rsidP="002510A4">
      <w:pPr>
        <w:spacing w:line="330" w:lineRule="exact"/>
        <w:ind w:firstLine="709"/>
        <w:jc w:val="both"/>
        <w:rPr>
          <w:sz w:val="26"/>
          <w:szCs w:val="26"/>
        </w:rPr>
      </w:pPr>
      <w:r w:rsidRPr="00B3752C">
        <w:rPr>
          <w:sz w:val="26"/>
          <w:szCs w:val="26"/>
        </w:rPr>
        <w:t>В связи с катастрофой на ЧАЭС в Могилевской области было упразднено 21 сельскохозяйственное предприятие, выведено из сельскохозяйственного оборота более 46,5 тыс. га сельскохозяйственных земель. С 1998 г. до настоящего времени в области проведены мероприятия по переводу 2 548 га из разряда земель отчуждения в сельскохозяйственный оборот, 216 га земель – в ограниченное пользование сельскохозяйственных земель.</w:t>
      </w:r>
    </w:p>
    <w:p w:rsidR="002510A4" w:rsidRPr="00B3752C" w:rsidRDefault="002510A4" w:rsidP="002510A4">
      <w:pPr>
        <w:spacing w:line="330" w:lineRule="exact"/>
        <w:ind w:firstLine="709"/>
        <w:jc w:val="both"/>
        <w:rPr>
          <w:sz w:val="26"/>
          <w:szCs w:val="26"/>
        </w:rPr>
      </w:pPr>
      <w:r w:rsidRPr="00B3752C">
        <w:rPr>
          <w:sz w:val="26"/>
          <w:szCs w:val="26"/>
        </w:rPr>
        <w:t xml:space="preserve">В результате природных процессов фиксации в почве радионуклидов и проведения защитных мероприятий в рамках Государственных программ по преодолению последствий катастрофы на Чернобыльской АЭС отмечается дальнейшее снижение величины перехода радионуклидов в сельскохозяйственную продукцию. </w:t>
      </w:r>
      <w:r w:rsidRPr="00B3752C">
        <w:rPr>
          <w:i/>
          <w:sz w:val="26"/>
          <w:szCs w:val="26"/>
        </w:rPr>
        <w:t>Зерно, картофель и овощи</w:t>
      </w:r>
      <w:r w:rsidRPr="00B3752C">
        <w:rPr>
          <w:sz w:val="26"/>
          <w:szCs w:val="26"/>
        </w:rPr>
        <w:t>, производимые сельскохозяйственными предприятиями области и в личных подсобных хозяйствах, соответствуют требованиям санитарно-гигиенических нормативов по содержанию цезия-137 и стронция-90.</w:t>
      </w:r>
    </w:p>
    <w:p w:rsidR="002510A4" w:rsidRPr="00B3752C" w:rsidRDefault="002510A4" w:rsidP="002510A4">
      <w:pPr>
        <w:spacing w:line="330" w:lineRule="exact"/>
        <w:ind w:firstLine="709"/>
        <w:jc w:val="both"/>
        <w:rPr>
          <w:sz w:val="26"/>
          <w:szCs w:val="26"/>
        </w:rPr>
      </w:pPr>
      <w:r w:rsidRPr="00B3752C">
        <w:rPr>
          <w:i/>
          <w:sz w:val="26"/>
          <w:szCs w:val="26"/>
        </w:rPr>
        <w:t>Молоко с превышением норматива</w:t>
      </w:r>
      <w:r w:rsidRPr="00B3752C">
        <w:rPr>
          <w:sz w:val="26"/>
          <w:szCs w:val="26"/>
        </w:rPr>
        <w:t xml:space="preserve">  по содержанию цезия-137 согласно РДУ-99 с 2006 года в общественном секторе не регистрируется. В личных подсобных хозяйствах в 2017-2018 годах молоко с превышением норматива по содержанию цезия-137 в ЛПХ не зарегистрировано.</w:t>
      </w:r>
    </w:p>
    <w:p w:rsidR="002510A4" w:rsidRPr="00B3752C" w:rsidRDefault="002510A4" w:rsidP="002510A4">
      <w:pPr>
        <w:spacing w:line="330" w:lineRule="exact"/>
        <w:ind w:firstLine="709"/>
        <w:jc w:val="both"/>
        <w:rPr>
          <w:sz w:val="26"/>
          <w:szCs w:val="26"/>
        </w:rPr>
      </w:pPr>
      <w:r w:rsidRPr="00B3752C">
        <w:rPr>
          <w:sz w:val="26"/>
          <w:szCs w:val="26"/>
        </w:rPr>
        <w:t xml:space="preserve">Система контрмер и жесткого радиационного контроля качества мяса в общественном секторе производства обеспечивают </w:t>
      </w:r>
      <w:r w:rsidRPr="00B3752C">
        <w:rPr>
          <w:i/>
          <w:sz w:val="26"/>
          <w:szCs w:val="26"/>
        </w:rPr>
        <w:t xml:space="preserve">соответствие качества свинины и </w:t>
      </w:r>
      <w:r w:rsidRPr="00B3752C">
        <w:rPr>
          <w:i/>
          <w:sz w:val="26"/>
          <w:szCs w:val="26"/>
        </w:rPr>
        <w:lastRenderedPageBreak/>
        <w:t>говядины</w:t>
      </w:r>
      <w:r w:rsidRPr="00B3752C">
        <w:rPr>
          <w:sz w:val="26"/>
          <w:szCs w:val="26"/>
        </w:rPr>
        <w:t xml:space="preserve"> требованиям радиационной безопасности – содержание цезия-137 не превышает 200 Бк/кг.</w:t>
      </w:r>
    </w:p>
    <w:p w:rsidR="002510A4" w:rsidRPr="00B3752C" w:rsidRDefault="002510A4" w:rsidP="002510A4">
      <w:pPr>
        <w:spacing w:line="330" w:lineRule="exact"/>
        <w:ind w:firstLine="709"/>
        <w:jc w:val="both"/>
        <w:rPr>
          <w:b/>
          <w:i/>
          <w:sz w:val="26"/>
          <w:szCs w:val="26"/>
        </w:rPr>
      </w:pPr>
      <w:r w:rsidRPr="00B3752C">
        <w:rPr>
          <w:b/>
          <w:i/>
          <w:sz w:val="26"/>
          <w:szCs w:val="26"/>
        </w:rPr>
        <w:t>Основным фактором, формирующим дозу внутреннего облучения за счет продуктов питания, на настоящий момент является неконтролируемое употребление в пищу дикорастущих грибов, ягод и мяса дичи.</w:t>
      </w:r>
    </w:p>
    <w:p w:rsidR="002510A4" w:rsidRPr="00B3752C" w:rsidRDefault="002510A4" w:rsidP="002510A4">
      <w:pPr>
        <w:spacing w:line="330" w:lineRule="exact"/>
        <w:ind w:firstLine="709"/>
        <w:jc w:val="both"/>
        <w:rPr>
          <w:sz w:val="26"/>
          <w:szCs w:val="26"/>
        </w:rPr>
      </w:pPr>
      <w:r w:rsidRPr="00B3752C">
        <w:rPr>
          <w:bCs/>
          <w:sz w:val="26"/>
          <w:szCs w:val="26"/>
        </w:rPr>
        <w:t xml:space="preserve">Площадь </w:t>
      </w:r>
      <w:r w:rsidRPr="00B3752C">
        <w:rPr>
          <w:bCs/>
          <w:i/>
          <w:sz w:val="26"/>
          <w:szCs w:val="26"/>
        </w:rPr>
        <w:t>территории лесного фонда</w:t>
      </w:r>
      <w:r w:rsidRPr="00B3752C">
        <w:rPr>
          <w:bCs/>
          <w:sz w:val="26"/>
          <w:szCs w:val="26"/>
        </w:rPr>
        <w:t xml:space="preserve"> Могилевской области, загрязнённая цезием-137, составляет 388,5 тыс. га (31,6% от общей площади лесного фонда Могилевского ГПЛХО). </w:t>
      </w:r>
      <w:r w:rsidRPr="00B3752C">
        <w:rPr>
          <w:sz w:val="26"/>
          <w:szCs w:val="26"/>
        </w:rPr>
        <w:t xml:space="preserve">10 лесхозов по степени тяжести радиоактивного загрязнения ранжированы по убыванию в следующем порядке – Краснопольский, </w:t>
      </w:r>
      <w:proofErr w:type="spellStart"/>
      <w:r w:rsidRPr="00B3752C">
        <w:rPr>
          <w:sz w:val="26"/>
          <w:szCs w:val="26"/>
        </w:rPr>
        <w:t>Чериковский</w:t>
      </w:r>
      <w:proofErr w:type="spellEnd"/>
      <w:r w:rsidRPr="00B3752C">
        <w:rPr>
          <w:sz w:val="26"/>
          <w:szCs w:val="26"/>
        </w:rPr>
        <w:t xml:space="preserve">, Быховский, </w:t>
      </w:r>
      <w:proofErr w:type="spellStart"/>
      <w:r w:rsidRPr="00B3752C">
        <w:rPr>
          <w:sz w:val="26"/>
          <w:szCs w:val="26"/>
        </w:rPr>
        <w:t>Костюковичский</w:t>
      </w:r>
      <w:proofErr w:type="spellEnd"/>
      <w:r w:rsidRPr="00B3752C">
        <w:rPr>
          <w:sz w:val="26"/>
          <w:szCs w:val="26"/>
        </w:rPr>
        <w:t xml:space="preserve">, Чаусский, Белыничский, </w:t>
      </w:r>
      <w:proofErr w:type="spellStart"/>
      <w:r w:rsidRPr="00B3752C">
        <w:rPr>
          <w:sz w:val="26"/>
          <w:szCs w:val="26"/>
        </w:rPr>
        <w:t>Климовичский</w:t>
      </w:r>
      <w:proofErr w:type="spellEnd"/>
      <w:r w:rsidRPr="00B3752C">
        <w:rPr>
          <w:sz w:val="26"/>
          <w:szCs w:val="26"/>
        </w:rPr>
        <w:t xml:space="preserve">, Могилевский, </w:t>
      </w:r>
      <w:proofErr w:type="spellStart"/>
      <w:r w:rsidRPr="00B3752C">
        <w:rPr>
          <w:sz w:val="26"/>
          <w:szCs w:val="26"/>
        </w:rPr>
        <w:t>Кличевский</w:t>
      </w:r>
      <w:proofErr w:type="spellEnd"/>
      <w:r w:rsidRPr="00B3752C">
        <w:rPr>
          <w:sz w:val="26"/>
          <w:szCs w:val="26"/>
        </w:rPr>
        <w:t>, Горецкий.</w:t>
      </w:r>
    </w:p>
    <w:p w:rsidR="002510A4" w:rsidRPr="00B3752C" w:rsidRDefault="002510A4" w:rsidP="002510A4">
      <w:pPr>
        <w:spacing w:line="330" w:lineRule="exact"/>
        <w:ind w:firstLine="709"/>
        <w:jc w:val="both"/>
        <w:rPr>
          <w:sz w:val="26"/>
          <w:szCs w:val="26"/>
        </w:rPr>
      </w:pPr>
      <w:r w:rsidRPr="00B3752C">
        <w:rPr>
          <w:sz w:val="26"/>
          <w:szCs w:val="26"/>
        </w:rPr>
        <w:t>В области реализуется Государственная программа по преодолению последствий катастрофы на Чернобыльской АЭС на 2011-2015 годы и на период до 2020 года (далее – Госпрограмма).</w:t>
      </w:r>
    </w:p>
    <w:p w:rsidR="002510A4" w:rsidRPr="00B3752C" w:rsidRDefault="002510A4" w:rsidP="002510A4">
      <w:pPr>
        <w:spacing w:line="330" w:lineRule="exact"/>
        <w:ind w:firstLine="709"/>
        <w:jc w:val="both"/>
        <w:rPr>
          <w:sz w:val="26"/>
          <w:szCs w:val="26"/>
        </w:rPr>
      </w:pPr>
      <w:r w:rsidRPr="00B3752C">
        <w:rPr>
          <w:sz w:val="26"/>
          <w:szCs w:val="26"/>
        </w:rPr>
        <w:t xml:space="preserve">Ежегодно </w:t>
      </w:r>
      <w:proofErr w:type="gramStart"/>
      <w:r w:rsidRPr="00B3752C">
        <w:rPr>
          <w:sz w:val="26"/>
          <w:szCs w:val="26"/>
        </w:rPr>
        <w:t>в соответствии с Законом о республиканском бюджете на очередной финансовый год на реализацию</w:t>
      </w:r>
      <w:proofErr w:type="gramEnd"/>
      <w:r w:rsidRPr="00B3752C">
        <w:rPr>
          <w:sz w:val="26"/>
          <w:szCs w:val="26"/>
        </w:rPr>
        <w:t xml:space="preserve"> мероприятий Госпрограммы предусматривается направление субвенций из республиканского бюджета в консолидированный бюджет Могилевской области. </w:t>
      </w:r>
      <w:r w:rsidRPr="00B3752C">
        <w:rPr>
          <w:b/>
          <w:i/>
          <w:sz w:val="26"/>
          <w:szCs w:val="26"/>
        </w:rPr>
        <w:t>В 2018 году</w:t>
      </w:r>
      <w:r w:rsidRPr="00B3752C">
        <w:rPr>
          <w:sz w:val="26"/>
          <w:szCs w:val="26"/>
        </w:rPr>
        <w:t xml:space="preserve"> на реализацию мероприятий Госпрограммы израсходовано 48 627,6 тыс. рублей, в том числе субвенций из республиканского бюджета – 47 558,3 тыс. рублей, средств местного бюджета – 1 069,3 тыс. рублей. </w:t>
      </w:r>
    </w:p>
    <w:p w:rsidR="002510A4" w:rsidRPr="00B3752C" w:rsidRDefault="002510A4" w:rsidP="002510A4">
      <w:pPr>
        <w:spacing w:line="330" w:lineRule="exact"/>
        <w:ind w:firstLine="709"/>
        <w:jc w:val="both"/>
        <w:rPr>
          <w:sz w:val="26"/>
          <w:szCs w:val="26"/>
        </w:rPr>
      </w:pPr>
    </w:p>
    <w:p w:rsidR="002510A4" w:rsidRPr="00B3752C" w:rsidRDefault="002510A4" w:rsidP="002510A4">
      <w:pPr>
        <w:spacing w:line="330" w:lineRule="exact"/>
        <w:ind w:firstLine="709"/>
        <w:jc w:val="both"/>
        <w:rPr>
          <w:sz w:val="26"/>
          <w:szCs w:val="26"/>
        </w:rPr>
      </w:pPr>
      <w:r w:rsidRPr="00B3752C">
        <w:rPr>
          <w:sz w:val="26"/>
          <w:szCs w:val="26"/>
        </w:rPr>
        <w:t>Государственная программа реализуется по нескольким направлениям:</w:t>
      </w:r>
    </w:p>
    <w:p w:rsidR="002510A4" w:rsidRPr="00B3752C" w:rsidRDefault="002510A4" w:rsidP="002510A4">
      <w:pPr>
        <w:numPr>
          <w:ilvl w:val="0"/>
          <w:numId w:val="26"/>
        </w:numPr>
        <w:shd w:val="clear" w:color="auto" w:fill="FFFFFF"/>
        <w:spacing w:line="330" w:lineRule="exact"/>
        <w:ind w:left="0" w:firstLine="709"/>
        <w:jc w:val="both"/>
        <w:rPr>
          <w:b/>
          <w:i/>
          <w:sz w:val="26"/>
          <w:szCs w:val="26"/>
        </w:rPr>
      </w:pPr>
      <w:r w:rsidRPr="00B3752C">
        <w:rPr>
          <w:b/>
          <w:i/>
          <w:sz w:val="26"/>
          <w:szCs w:val="26"/>
        </w:rPr>
        <w:t>мероприятия по социальной защите, медицинскому обеспечению, санаторно-курортному лечению и оздоровлению населения</w:t>
      </w:r>
    </w:p>
    <w:p w:rsidR="002510A4" w:rsidRPr="00B3752C" w:rsidRDefault="002510A4" w:rsidP="002510A4">
      <w:pPr>
        <w:spacing w:line="330" w:lineRule="exact"/>
        <w:ind w:firstLine="709"/>
        <w:jc w:val="both"/>
        <w:rPr>
          <w:sz w:val="26"/>
          <w:szCs w:val="26"/>
        </w:rPr>
      </w:pPr>
      <w:r w:rsidRPr="00B3752C">
        <w:rPr>
          <w:sz w:val="26"/>
          <w:szCs w:val="26"/>
        </w:rPr>
        <w:t xml:space="preserve">предоставление льгот и компенсаций (в 2018 г. на эти цели направлено 7 016,4 </w:t>
      </w:r>
      <w:proofErr w:type="spellStart"/>
      <w:r w:rsidRPr="00B3752C">
        <w:rPr>
          <w:sz w:val="26"/>
          <w:szCs w:val="26"/>
        </w:rPr>
        <w:t>тыс</w:t>
      </w:r>
      <w:proofErr w:type="gramStart"/>
      <w:r w:rsidRPr="00B3752C">
        <w:rPr>
          <w:sz w:val="26"/>
          <w:szCs w:val="26"/>
        </w:rPr>
        <w:t>.р</w:t>
      </w:r>
      <w:proofErr w:type="gramEnd"/>
      <w:r w:rsidRPr="00B3752C">
        <w:rPr>
          <w:sz w:val="26"/>
          <w:szCs w:val="26"/>
        </w:rPr>
        <w:t>ублей</w:t>
      </w:r>
      <w:proofErr w:type="spellEnd"/>
      <w:r w:rsidRPr="00B3752C">
        <w:rPr>
          <w:sz w:val="26"/>
          <w:szCs w:val="26"/>
        </w:rPr>
        <w:t>);</w:t>
      </w:r>
    </w:p>
    <w:p w:rsidR="002510A4" w:rsidRPr="00B3752C" w:rsidRDefault="002510A4" w:rsidP="002510A4">
      <w:pPr>
        <w:spacing w:line="330" w:lineRule="exact"/>
        <w:ind w:firstLine="709"/>
        <w:jc w:val="both"/>
        <w:rPr>
          <w:sz w:val="26"/>
          <w:szCs w:val="26"/>
        </w:rPr>
      </w:pPr>
      <w:proofErr w:type="gramStart"/>
      <w:r w:rsidRPr="00B3752C">
        <w:rPr>
          <w:sz w:val="26"/>
          <w:szCs w:val="26"/>
        </w:rPr>
        <w:t>организация бесплатного питания учащихся (12 тыс. учащихся общеобразовательных учреждений, расположенных на загрязненной территории, ежегодно реализовывают право на бесплатное питание, из них практически все обеспечены горячим питанием.</w:t>
      </w:r>
      <w:proofErr w:type="gramEnd"/>
      <w:r w:rsidRPr="00B3752C">
        <w:rPr>
          <w:sz w:val="26"/>
          <w:szCs w:val="26"/>
        </w:rPr>
        <w:t xml:space="preserve"> Направлено 5 222,2 </w:t>
      </w:r>
      <w:proofErr w:type="spellStart"/>
      <w:r w:rsidRPr="00B3752C">
        <w:rPr>
          <w:sz w:val="26"/>
          <w:szCs w:val="26"/>
        </w:rPr>
        <w:t>тыс</w:t>
      </w:r>
      <w:proofErr w:type="gramStart"/>
      <w:r w:rsidRPr="00B3752C">
        <w:rPr>
          <w:sz w:val="26"/>
          <w:szCs w:val="26"/>
        </w:rPr>
        <w:t>.р</w:t>
      </w:r>
      <w:proofErr w:type="gramEnd"/>
      <w:r w:rsidRPr="00B3752C">
        <w:rPr>
          <w:sz w:val="26"/>
          <w:szCs w:val="26"/>
        </w:rPr>
        <w:t>ублей</w:t>
      </w:r>
      <w:proofErr w:type="spellEnd"/>
      <w:r w:rsidRPr="00B3752C">
        <w:rPr>
          <w:sz w:val="26"/>
          <w:szCs w:val="26"/>
        </w:rPr>
        <w:t xml:space="preserve">); </w:t>
      </w:r>
    </w:p>
    <w:p w:rsidR="002510A4" w:rsidRPr="00B3752C" w:rsidRDefault="002510A4" w:rsidP="002510A4">
      <w:pPr>
        <w:spacing w:line="330" w:lineRule="exact"/>
        <w:ind w:firstLine="709"/>
        <w:jc w:val="both"/>
        <w:rPr>
          <w:sz w:val="26"/>
          <w:szCs w:val="26"/>
        </w:rPr>
      </w:pPr>
      <w:r w:rsidRPr="00B3752C">
        <w:rPr>
          <w:sz w:val="26"/>
          <w:szCs w:val="26"/>
        </w:rPr>
        <w:t xml:space="preserve">приобретение технологического и холодильного оборудования (в 2011-2015 гг. приобретено 56 единиц технологического и 8 единиц холодильного оборудования для пищеблоков учреждений образования Быховского, Кировского, </w:t>
      </w:r>
      <w:proofErr w:type="spellStart"/>
      <w:r w:rsidRPr="00B3752C">
        <w:rPr>
          <w:sz w:val="26"/>
          <w:szCs w:val="26"/>
        </w:rPr>
        <w:t>Славгородского</w:t>
      </w:r>
      <w:proofErr w:type="spellEnd"/>
      <w:r w:rsidRPr="00B3752C">
        <w:rPr>
          <w:sz w:val="26"/>
          <w:szCs w:val="26"/>
        </w:rPr>
        <w:t xml:space="preserve"> и </w:t>
      </w:r>
      <w:proofErr w:type="spellStart"/>
      <w:r w:rsidRPr="00B3752C">
        <w:rPr>
          <w:sz w:val="26"/>
          <w:szCs w:val="26"/>
        </w:rPr>
        <w:t>Чериковского</w:t>
      </w:r>
      <w:proofErr w:type="spellEnd"/>
      <w:r w:rsidRPr="00B3752C">
        <w:rPr>
          <w:sz w:val="26"/>
          <w:szCs w:val="26"/>
        </w:rPr>
        <w:t xml:space="preserve"> районов);</w:t>
      </w:r>
    </w:p>
    <w:p w:rsidR="002510A4" w:rsidRPr="00B3752C" w:rsidRDefault="002510A4" w:rsidP="002510A4">
      <w:pPr>
        <w:spacing w:line="330" w:lineRule="exact"/>
        <w:ind w:firstLine="709"/>
        <w:jc w:val="both"/>
        <w:rPr>
          <w:sz w:val="26"/>
          <w:szCs w:val="26"/>
        </w:rPr>
      </w:pPr>
      <w:r w:rsidRPr="00B3752C">
        <w:rPr>
          <w:sz w:val="26"/>
          <w:szCs w:val="26"/>
        </w:rPr>
        <w:t xml:space="preserve">проведение диспансеризации населения (в 2018 году затрачено     12,1 </w:t>
      </w:r>
      <w:proofErr w:type="spellStart"/>
      <w:r w:rsidRPr="00B3752C">
        <w:rPr>
          <w:sz w:val="26"/>
          <w:szCs w:val="26"/>
        </w:rPr>
        <w:t>тыс</w:t>
      </w:r>
      <w:proofErr w:type="gramStart"/>
      <w:r w:rsidRPr="00B3752C">
        <w:rPr>
          <w:sz w:val="26"/>
          <w:szCs w:val="26"/>
        </w:rPr>
        <w:t>.р</w:t>
      </w:r>
      <w:proofErr w:type="gramEnd"/>
      <w:r w:rsidRPr="00B3752C">
        <w:rPr>
          <w:sz w:val="26"/>
          <w:szCs w:val="26"/>
        </w:rPr>
        <w:t>ублей</w:t>
      </w:r>
      <w:proofErr w:type="spellEnd"/>
      <w:r w:rsidRPr="00B3752C">
        <w:rPr>
          <w:sz w:val="26"/>
          <w:szCs w:val="26"/>
        </w:rPr>
        <w:t>);</w:t>
      </w:r>
    </w:p>
    <w:p w:rsidR="002510A4" w:rsidRPr="00B3752C" w:rsidRDefault="002510A4" w:rsidP="002510A4">
      <w:pPr>
        <w:spacing w:line="330" w:lineRule="exact"/>
        <w:ind w:firstLine="709"/>
        <w:jc w:val="both"/>
        <w:rPr>
          <w:sz w:val="26"/>
          <w:szCs w:val="26"/>
        </w:rPr>
      </w:pPr>
      <w:r w:rsidRPr="00B3752C">
        <w:rPr>
          <w:sz w:val="26"/>
          <w:szCs w:val="26"/>
        </w:rPr>
        <w:t xml:space="preserve">улучшение кадрового обеспечения пострадавших регионов (778,1 </w:t>
      </w:r>
      <w:proofErr w:type="spellStart"/>
      <w:r w:rsidRPr="00B3752C">
        <w:rPr>
          <w:sz w:val="26"/>
          <w:szCs w:val="26"/>
        </w:rPr>
        <w:t>тыс</w:t>
      </w:r>
      <w:proofErr w:type="gramStart"/>
      <w:r w:rsidRPr="00B3752C">
        <w:rPr>
          <w:sz w:val="26"/>
          <w:szCs w:val="26"/>
        </w:rPr>
        <w:t>.р</w:t>
      </w:r>
      <w:proofErr w:type="gramEnd"/>
      <w:r w:rsidRPr="00B3752C">
        <w:rPr>
          <w:sz w:val="26"/>
          <w:szCs w:val="26"/>
        </w:rPr>
        <w:t>ублей</w:t>
      </w:r>
      <w:proofErr w:type="spellEnd"/>
      <w:r w:rsidRPr="00B3752C">
        <w:rPr>
          <w:sz w:val="26"/>
          <w:szCs w:val="26"/>
        </w:rPr>
        <w:t xml:space="preserve"> направлено на доплату за работу по контракту на загрязненных радионуклидами территориях)</w:t>
      </w:r>
    </w:p>
    <w:p w:rsidR="002510A4" w:rsidRPr="00B3752C" w:rsidRDefault="002510A4" w:rsidP="002510A4">
      <w:pPr>
        <w:shd w:val="clear" w:color="auto" w:fill="FFFFFF"/>
        <w:spacing w:line="330" w:lineRule="exact"/>
        <w:ind w:firstLine="709"/>
        <w:jc w:val="both"/>
        <w:rPr>
          <w:spacing w:val="-1"/>
          <w:sz w:val="26"/>
          <w:szCs w:val="26"/>
        </w:rPr>
      </w:pPr>
      <w:r w:rsidRPr="00B3752C">
        <w:rPr>
          <w:sz w:val="26"/>
          <w:szCs w:val="26"/>
        </w:rPr>
        <w:t>Кроме того, ежегодно в Могилевской области обеспечивается 100%-</w:t>
      </w:r>
      <w:proofErr w:type="spellStart"/>
      <w:r w:rsidRPr="00B3752C">
        <w:rPr>
          <w:sz w:val="26"/>
          <w:szCs w:val="26"/>
        </w:rPr>
        <w:t>ный</w:t>
      </w:r>
      <w:proofErr w:type="spellEnd"/>
      <w:r w:rsidRPr="00B3752C">
        <w:rPr>
          <w:sz w:val="26"/>
          <w:szCs w:val="26"/>
        </w:rPr>
        <w:t xml:space="preserve"> охват </w:t>
      </w:r>
      <w:r w:rsidRPr="00B3752C">
        <w:rPr>
          <w:i/>
          <w:sz w:val="26"/>
          <w:szCs w:val="26"/>
        </w:rPr>
        <w:t xml:space="preserve">санаторно-курортным лечением и </w:t>
      </w:r>
      <w:r w:rsidRPr="00B3752C">
        <w:rPr>
          <w:i/>
          <w:spacing w:val="-1"/>
          <w:sz w:val="26"/>
          <w:szCs w:val="26"/>
        </w:rPr>
        <w:t>оздоровлением</w:t>
      </w:r>
      <w:r w:rsidRPr="00B3752C">
        <w:rPr>
          <w:spacing w:val="-1"/>
          <w:sz w:val="26"/>
          <w:szCs w:val="26"/>
        </w:rPr>
        <w:t xml:space="preserve"> детей, проживающих и обучающихся на загрязненных радионуклидами территориях, и по медицинским показаниям нуждающихся в санаторно-курортном лечении (заказчиком мероприятий является Республиканский центр по оздоровлению и санаторно-курортному лечению населения). </w:t>
      </w:r>
    </w:p>
    <w:p w:rsidR="002510A4" w:rsidRPr="00B3752C" w:rsidRDefault="002510A4" w:rsidP="002510A4">
      <w:pPr>
        <w:numPr>
          <w:ilvl w:val="0"/>
          <w:numId w:val="26"/>
        </w:numPr>
        <w:spacing w:line="330" w:lineRule="exact"/>
        <w:ind w:left="0" w:firstLine="709"/>
        <w:jc w:val="both"/>
        <w:rPr>
          <w:b/>
          <w:i/>
          <w:sz w:val="26"/>
          <w:szCs w:val="26"/>
        </w:rPr>
      </w:pPr>
      <w:r w:rsidRPr="00B3752C">
        <w:rPr>
          <w:b/>
          <w:i/>
          <w:sz w:val="26"/>
          <w:szCs w:val="26"/>
        </w:rPr>
        <w:lastRenderedPageBreak/>
        <w:t>Мероприятия по радиационной защите и адресному применению защитных мер</w:t>
      </w:r>
    </w:p>
    <w:p w:rsidR="002510A4" w:rsidRPr="00B3752C" w:rsidRDefault="002510A4" w:rsidP="002510A4">
      <w:pPr>
        <w:spacing w:line="330" w:lineRule="exact"/>
        <w:ind w:firstLine="709"/>
        <w:jc w:val="both"/>
        <w:rPr>
          <w:sz w:val="26"/>
          <w:szCs w:val="26"/>
        </w:rPr>
      </w:pPr>
      <w:r w:rsidRPr="00B3752C">
        <w:rPr>
          <w:b/>
          <w:i/>
          <w:sz w:val="26"/>
          <w:szCs w:val="26"/>
        </w:rPr>
        <w:t>В 2016-2018 годах</w:t>
      </w:r>
      <w:r w:rsidRPr="00B3752C">
        <w:rPr>
          <w:b/>
          <w:sz w:val="26"/>
          <w:szCs w:val="26"/>
        </w:rPr>
        <w:t xml:space="preserve"> </w:t>
      </w:r>
      <w:r w:rsidRPr="00B3752C">
        <w:rPr>
          <w:sz w:val="26"/>
          <w:szCs w:val="26"/>
        </w:rPr>
        <w:t>комплекс мероприятий по радиационной защите и адресному применению защитных мер был реализован в полной мере. Степень достижения в 2016-2018 годах плановых показателей Госпрограммы в части защитных мероприятий в сельскохозяйственном производстве составила 95-100%.</w:t>
      </w:r>
    </w:p>
    <w:p w:rsidR="002510A4" w:rsidRPr="00B3752C" w:rsidRDefault="002510A4" w:rsidP="002510A4">
      <w:pPr>
        <w:numPr>
          <w:ilvl w:val="0"/>
          <w:numId w:val="26"/>
        </w:numPr>
        <w:spacing w:line="330" w:lineRule="exact"/>
        <w:ind w:left="0" w:firstLine="709"/>
        <w:contextualSpacing/>
        <w:jc w:val="both"/>
        <w:rPr>
          <w:b/>
          <w:i/>
          <w:sz w:val="26"/>
          <w:szCs w:val="26"/>
        </w:rPr>
      </w:pPr>
      <w:r w:rsidRPr="00B3752C">
        <w:rPr>
          <w:b/>
          <w:i/>
          <w:sz w:val="26"/>
          <w:szCs w:val="26"/>
        </w:rPr>
        <w:t>Мероприятия по социально-экономическому развитию пострадавших регионов</w:t>
      </w:r>
    </w:p>
    <w:p w:rsidR="002510A4" w:rsidRPr="00B3752C" w:rsidRDefault="002510A4" w:rsidP="002510A4">
      <w:pPr>
        <w:spacing w:line="330" w:lineRule="exact"/>
        <w:ind w:firstLine="709"/>
        <w:jc w:val="both"/>
        <w:rPr>
          <w:sz w:val="26"/>
          <w:szCs w:val="26"/>
        </w:rPr>
      </w:pPr>
      <w:r w:rsidRPr="00B3752C">
        <w:rPr>
          <w:sz w:val="26"/>
          <w:szCs w:val="26"/>
        </w:rPr>
        <w:t xml:space="preserve">В </w:t>
      </w:r>
      <w:r w:rsidRPr="00B3752C">
        <w:rPr>
          <w:b/>
          <w:i/>
          <w:sz w:val="26"/>
          <w:szCs w:val="26"/>
        </w:rPr>
        <w:t>2018 году</w:t>
      </w:r>
      <w:r w:rsidRPr="00B3752C">
        <w:rPr>
          <w:sz w:val="26"/>
          <w:szCs w:val="26"/>
        </w:rPr>
        <w:t xml:space="preserve"> на мероприятия по социально-экономическому развитию пострадавших регионов из республиканского бюджета было направлено 15 736,6 тыс. рублей. </w:t>
      </w:r>
    </w:p>
    <w:p w:rsidR="002510A4" w:rsidRPr="00B3752C" w:rsidRDefault="002510A4" w:rsidP="002510A4">
      <w:pPr>
        <w:spacing w:line="330" w:lineRule="exact"/>
        <w:ind w:firstLine="709"/>
        <w:jc w:val="both"/>
        <w:rPr>
          <w:sz w:val="26"/>
          <w:szCs w:val="26"/>
        </w:rPr>
      </w:pPr>
      <w:r w:rsidRPr="00B3752C">
        <w:rPr>
          <w:sz w:val="26"/>
          <w:szCs w:val="26"/>
        </w:rPr>
        <w:t xml:space="preserve">В рамках данного направления выполнены работы </w:t>
      </w:r>
      <w:proofErr w:type="gramStart"/>
      <w:r w:rsidRPr="00B3752C">
        <w:rPr>
          <w:sz w:val="26"/>
          <w:szCs w:val="26"/>
        </w:rPr>
        <w:t>по</w:t>
      </w:r>
      <w:proofErr w:type="gramEnd"/>
      <w:r w:rsidRPr="00B3752C">
        <w:rPr>
          <w:sz w:val="26"/>
          <w:szCs w:val="26"/>
        </w:rPr>
        <w:t>:</w:t>
      </w:r>
    </w:p>
    <w:p w:rsidR="002510A4" w:rsidRPr="00B3752C" w:rsidRDefault="002510A4" w:rsidP="002510A4">
      <w:pPr>
        <w:spacing w:line="330" w:lineRule="exact"/>
        <w:ind w:firstLine="709"/>
        <w:jc w:val="both"/>
        <w:rPr>
          <w:sz w:val="26"/>
          <w:szCs w:val="26"/>
        </w:rPr>
      </w:pPr>
      <w:r w:rsidRPr="00B3752C">
        <w:rPr>
          <w:sz w:val="26"/>
          <w:szCs w:val="26"/>
        </w:rPr>
        <w:t xml:space="preserve">газификации жилищного фонда </w:t>
      </w:r>
      <w:proofErr w:type="spellStart"/>
      <w:r w:rsidRPr="00B3752C">
        <w:rPr>
          <w:sz w:val="26"/>
          <w:szCs w:val="26"/>
        </w:rPr>
        <w:t>аг</w:t>
      </w:r>
      <w:proofErr w:type="gramStart"/>
      <w:r w:rsidRPr="00B3752C">
        <w:rPr>
          <w:sz w:val="26"/>
          <w:szCs w:val="26"/>
        </w:rPr>
        <w:t>.Л</w:t>
      </w:r>
      <w:proofErr w:type="gramEnd"/>
      <w:r w:rsidRPr="00B3752C">
        <w:rPr>
          <w:sz w:val="26"/>
          <w:szCs w:val="26"/>
        </w:rPr>
        <w:t>енина</w:t>
      </w:r>
      <w:proofErr w:type="spellEnd"/>
      <w:r w:rsidRPr="00B3752C">
        <w:rPr>
          <w:sz w:val="26"/>
          <w:szCs w:val="26"/>
        </w:rPr>
        <w:t xml:space="preserve"> Краснопольского района – всего 14,95 км газораспределительных сетей, 64 дома (квартиры);</w:t>
      </w:r>
    </w:p>
    <w:p w:rsidR="002510A4" w:rsidRPr="00B3752C" w:rsidRDefault="002510A4" w:rsidP="002510A4">
      <w:pPr>
        <w:spacing w:line="330" w:lineRule="exact"/>
        <w:ind w:firstLine="709"/>
        <w:jc w:val="both"/>
        <w:rPr>
          <w:sz w:val="26"/>
          <w:szCs w:val="26"/>
        </w:rPr>
      </w:pPr>
      <w:r w:rsidRPr="00B3752C">
        <w:rPr>
          <w:sz w:val="26"/>
          <w:szCs w:val="26"/>
        </w:rPr>
        <w:t xml:space="preserve">строительству станций обезжелезивания воды в г. Славгороде, </w:t>
      </w:r>
      <w:proofErr w:type="spellStart"/>
      <w:r w:rsidRPr="00B3752C">
        <w:rPr>
          <w:sz w:val="26"/>
          <w:szCs w:val="26"/>
        </w:rPr>
        <w:t>аг</w:t>
      </w:r>
      <w:proofErr w:type="spellEnd"/>
      <w:r w:rsidRPr="00B3752C">
        <w:rPr>
          <w:sz w:val="26"/>
          <w:szCs w:val="26"/>
        </w:rPr>
        <w:t>. </w:t>
      </w:r>
      <w:proofErr w:type="spellStart"/>
      <w:r w:rsidRPr="00B3752C">
        <w:rPr>
          <w:sz w:val="26"/>
          <w:szCs w:val="26"/>
        </w:rPr>
        <w:t>Лопатичи</w:t>
      </w:r>
      <w:proofErr w:type="spellEnd"/>
      <w:r w:rsidRPr="00B3752C">
        <w:rPr>
          <w:sz w:val="26"/>
          <w:szCs w:val="26"/>
        </w:rPr>
        <w:t xml:space="preserve"> </w:t>
      </w:r>
      <w:proofErr w:type="spellStart"/>
      <w:r w:rsidRPr="00B3752C">
        <w:rPr>
          <w:sz w:val="26"/>
          <w:szCs w:val="26"/>
        </w:rPr>
        <w:t>Славгородского</w:t>
      </w:r>
      <w:proofErr w:type="spellEnd"/>
      <w:r w:rsidRPr="00B3752C">
        <w:rPr>
          <w:sz w:val="26"/>
          <w:szCs w:val="26"/>
        </w:rPr>
        <w:t xml:space="preserve"> района, </w:t>
      </w:r>
      <w:proofErr w:type="spellStart"/>
      <w:r w:rsidRPr="00B3752C">
        <w:rPr>
          <w:sz w:val="26"/>
          <w:szCs w:val="26"/>
        </w:rPr>
        <w:t>аг</w:t>
      </w:r>
      <w:proofErr w:type="spellEnd"/>
      <w:r w:rsidRPr="00B3752C">
        <w:rPr>
          <w:sz w:val="26"/>
          <w:szCs w:val="26"/>
        </w:rPr>
        <w:t>. Антоновка Чаусского района;</w:t>
      </w:r>
    </w:p>
    <w:p w:rsidR="002510A4" w:rsidRPr="00B3752C" w:rsidRDefault="002510A4" w:rsidP="002510A4">
      <w:pPr>
        <w:spacing w:line="330" w:lineRule="exact"/>
        <w:ind w:firstLine="709"/>
        <w:jc w:val="both"/>
        <w:rPr>
          <w:sz w:val="26"/>
          <w:szCs w:val="26"/>
        </w:rPr>
      </w:pPr>
      <w:proofErr w:type="gramStart"/>
      <w:r w:rsidRPr="00B3752C">
        <w:rPr>
          <w:sz w:val="26"/>
          <w:szCs w:val="26"/>
        </w:rPr>
        <w:t>вводу в эксплуатацию операционного блока, реконструкции здания гаража в морфологический корпус УЗ «Могилевский областной онкологический диспансер»;</w:t>
      </w:r>
      <w:proofErr w:type="gramEnd"/>
    </w:p>
    <w:p w:rsidR="002510A4" w:rsidRPr="00B3752C" w:rsidRDefault="002510A4" w:rsidP="002510A4">
      <w:pPr>
        <w:spacing w:line="330" w:lineRule="exact"/>
        <w:ind w:firstLine="709"/>
        <w:jc w:val="both"/>
        <w:rPr>
          <w:sz w:val="26"/>
          <w:szCs w:val="26"/>
        </w:rPr>
      </w:pPr>
      <w:r w:rsidRPr="00B3752C">
        <w:rPr>
          <w:sz w:val="26"/>
          <w:szCs w:val="26"/>
        </w:rPr>
        <w:t xml:space="preserve">реконструкции здания районного дома культуры и строительству биатлонного стрельбища и </w:t>
      </w:r>
      <w:proofErr w:type="spellStart"/>
      <w:r w:rsidRPr="00B3752C">
        <w:rPr>
          <w:sz w:val="26"/>
          <w:szCs w:val="26"/>
        </w:rPr>
        <w:t>лыжероллерной</w:t>
      </w:r>
      <w:proofErr w:type="spellEnd"/>
      <w:r w:rsidRPr="00B3752C">
        <w:rPr>
          <w:sz w:val="26"/>
          <w:szCs w:val="26"/>
        </w:rPr>
        <w:t xml:space="preserve"> трассы в г. Чаусы;</w:t>
      </w:r>
    </w:p>
    <w:p w:rsidR="002510A4" w:rsidRPr="00B3752C" w:rsidRDefault="002510A4" w:rsidP="002510A4">
      <w:pPr>
        <w:spacing w:line="330" w:lineRule="exact"/>
        <w:ind w:firstLine="709"/>
        <w:jc w:val="both"/>
        <w:rPr>
          <w:sz w:val="26"/>
          <w:szCs w:val="26"/>
        </w:rPr>
      </w:pPr>
      <w:r w:rsidRPr="00B3752C">
        <w:rPr>
          <w:sz w:val="26"/>
          <w:szCs w:val="26"/>
        </w:rPr>
        <w:t xml:space="preserve">реконструкции молочно-товарной фермы в Быховском районе, строительству свиноводческого комплекса проектной мощностью 24 000 голов в год ОАО «Могилевский мясокомбинат» в районе дер. Перегон </w:t>
      </w:r>
      <w:proofErr w:type="spellStart"/>
      <w:r w:rsidRPr="00B3752C">
        <w:rPr>
          <w:sz w:val="26"/>
          <w:szCs w:val="26"/>
        </w:rPr>
        <w:t>Славгородского</w:t>
      </w:r>
      <w:proofErr w:type="spellEnd"/>
      <w:r w:rsidRPr="00B3752C">
        <w:rPr>
          <w:sz w:val="26"/>
          <w:szCs w:val="26"/>
        </w:rPr>
        <w:t xml:space="preserve"> района;</w:t>
      </w:r>
    </w:p>
    <w:p w:rsidR="002510A4" w:rsidRPr="00B3752C" w:rsidRDefault="002510A4" w:rsidP="002510A4">
      <w:pPr>
        <w:spacing w:line="330" w:lineRule="exact"/>
        <w:ind w:firstLine="709"/>
        <w:jc w:val="both"/>
        <w:rPr>
          <w:sz w:val="26"/>
          <w:szCs w:val="26"/>
        </w:rPr>
      </w:pPr>
      <w:r w:rsidRPr="00B3752C">
        <w:rPr>
          <w:sz w:val="26"/>
          <w:szCs w:val="26"/>
        </w:rPr>
        <w:t>приобретению 35 единиц сельскохозяйственной техники и оборудования для сельскохозяйственных организаций, расположенных на радиоактивно загрязненных землях.</w:t>
      </w:r>
    </w:p>
    <w:p w:rsidR="002510A4" w:rsidRPr="00B3752C" w:rsidRDefault="002510A4" w:rsidP="002510A4">
      <w:pPr>
        <w:spacing w:line="330" w:lineRule="exact"/>
        <w:ind w:firstLine="709"/>
        <w:jc w:val="both"/>
        <w:rPr>
          <w:sz w:val="26"/>
          <w:szCs w:val="26"/>
        </w:rPr>
      </w:pPr>
      <w:r w:rsidRPr="00B3752C">
        <w:rPr>
          <w:b/>
          <w:i/>
          <w:sz w:val="26"/>
          <w:szCs w:val="26"/>
        </w:rPr>
        <w:t>В 2019 году</w:t>
      </w:r>
      <w:r w:rsidRPr="00B3752C">
        <w:rPr>
          <w:sz w:val="26"/>
          <w:szCs w:val="26"/>
        </w:rPr>
        <w:t xml:space="preserve"> выделены средства из республиканского бюджета на предоставление льгот и компенсаций пострадавшему населению, на организацию бесплатного питания учащихся на сумму 13 056,0 тыс. рублей. </w:t>
      </w:r>
    </w:p>
    <w:p w:rsidR="002510A4" w:rsidRPr="00B3752C" w:rsidRDefault="002510A4" w:rsidP="002510A4">
      <w:pPr>
        <w:spacing w:line="330" w:lineRule="exact"/>
        <w:ind w:firstLine="709"/>
        <w:jc w:val="both"/>
        <w:rPr>
          <w:sz w:val="26"/>
          <w:szCs w:val="26"/>
        </w:rPr>
      </w:pPr>
      <w:proofErr w:type="gramStart"/>
      <w:r w:rsidRPr="00B3752C">
        <w:rPr>
          <w:sz w:val="26"/>
          <w:szCs w:val="26"/>
        </w:rPr>
        <w:t xml:space="preserve">Запланировано провести известкование на площади 7,0 тыс. га, внести 4,8 тыс. тонн </w:t>
      </w:r>
      <w:proofErr w:type="spellStart"/>
      <w:r w:rsidRPr="00B3752C">
        <w:rPr>
          <w:sz w:val="26"/>
          <w:szCs w:val="26"/>
        </w:rPr>
        <w:t>д.в</w:t>
      </w:r>
      <w:proofErr w:type="spellEnd"/>
      <w:r w:rsidRPr="00B3752C">
        <w:rPr>
          <w:sz w:val="26"/>
          <w:szCs w:val="26"/>
        </w:rPr>
        <w:t xml:space="preserve">. фосфорных удобрений и 11,9 тыс. тонн калийных удобрений, выполнить весь комплекс прочих защитных мероприятий в сельском хозяйстве (обработка гербицидами, поставка комбикормов с </w:t>
      </w:r>
      <w:proofErr w:type="spellStart"/>
      <w:r w:rsidRPr="00B3752C">
        <w:rPr>
          <w:sz w:val="26"/>
          <w:szCs w:val="26"/>
        </w:rPr>
        <w:t>цезийсвязывающей</w:t>
      </w:r>
      <w:proofErr w:type="spellEnd"/>
      <w:r w:rsidRPr="00B3752C">
        <w:rPr>
          <w:sz w:val="26"/>
          <w:szCs w:val="26"/>
        </w:rPr>
        <w:t xml:space="preserve"> добавкой, выполнение ремонтно-эксплуатационных работ на внутрихозяйственных мелиоративных сетях, проведение радиологического обследования и другие мероприятия).</w:t>
      </w:r>
      <w:proofErr w:type="gramEnd"/>
      <w:r w:rsidRPr="00B3752C">
        <w:rPr>
          <w:sz w:val="26"/>
          <w:szCs w:val="26"/>
        </w:rPr>
        <w:t xml:space="preserve"> На эти цели выделено из республиканского бюджета 18 110,9 тыс. рублей. </w:t>
      </w:r>
    </w:p>
    <w:p w:rsidR="002510A4" w:rsidRPr="00B3752C" w:rsidRDefault="002510A4" w:rsidP="002510A4">
      <w:pPr>
        <w:spacing w:line="330" w:lineRule="exact"/>
        <w:ind w:firstLine="709"/>
        <w:jc w:val="both"/>
        <w:rPr>
          <w:sz w:val="26"/>
          <w:szCs w:val="26"/>
        </w:rPr>
      </w:pPr>
      <w:r w:rsidRPr="00B3752C">
        <w:rPr>
          <w:sz w:val="26"/>
          <w:szCs w:val="26"/>
        </w:rPr>
        <w:t xml:space="preserve">В </w:t>
      </w:r>
      <w:proofErr w:type="gramStart"/>
      <w:r w:rsidRPr="00B3752C">
        <w:rPr>
          <w:sz w:val="26"/>
          <w:szCs w:val="26"/>
        </w:rPr>
        <w:t>рамках</w:t>
      </w:r>
      <w:proofErr w:type="gramEnd"/>
      <w:r w:rsidRPr="00B3752C">
        <w:rPr>
          <w:sz w:val="26"/>
          <w:szCs w:val="26"/>
        </w:rPr>
        <w:t xml:space="preserve"> выделенных из республиканского бюджета  средств на восстановление и развитие пострадавших районов (20 287,1 тыс. рублей) проводятся следующие работы:</w:t>
      </w:r>
    </w:p>
    <w:p w:rsidR="002510A4" w:rsidRPr="00B3752C" w:rsidRDefault="002510A4" w:rsidP="002510A4">
      <w:pPr>
        <w:spacing w:line="330" w:lineRule="exact"/>
        <w:ind w:firstLine="709"/>
        <w:jc w:val="both"/>
        <w:rPr>
          <w:sz w:val="26"/>
          <w:szCs w:val="26"/>
        </w:rPr>
      </w:pPr>
      <w:r w:rsidRPr="00B3752C">
        <w:rPr>
          <w:sz w:val="26"/>
          <w:szCs w:val="26"/>
        </w:rPr>
        <w:t xml:space="preserve">газификация природным газом жилищного фонда </w:t>
      </w:r>
      <w:proofErr w:type="spellStart"/>
      <w:r w:rsidRPr="00B3752C">
        <w:rPr>
          <w:sz w:val="26"/>
          <w:szCs w:val="26"/>
        </w:rPr>
        <w:t>аг</w:t>
      </w:r>
      <w:proofErr w:type="spellEnd"/>
      <w:r w:rsidRPr="00B3752C">
        <w:rPr>
          <w:sz w:val="26"/>
          <w:szCs w:val="26"/>
        </w:rPr>
        <w:t xml:space="preserve">. Горы Краснопольского района, </w:t>
      </w:r>
    </w:p>
    <w:p w:rsidR="002510A4" w:rsidRPr="00B3752C" w:rsidRDefault="002510A4" w:rsidP="002510A4">
      <w:pPr>
        <w:spacing w:line="330" w:lineRule="exact"/>
        <w:ind w:firstLine="709"/>
        <w:jc w:val="both"/>
        <w:rPr>
          <w:sz w:val="26"/>
          <w:szCs w:val="26"/>
        </w:rPr>
      </w:pPr>
      <w:r w:rsidRPr="00B3752C">
        <w:rPr>
          <w:sz w:val="26"/>
          <w:szCs w:val="26"/>
        </w:rPr>
        <w:t xml:space="preserve">строительство и реконструкция объектов водоснабжения и водоотведения в г. Чаусы, дер. Долгий Мох Чаусского района, </w:t>
      </w:r>
      <w:proofErr w:type="spellStart"/>
      <w:r w:rsidRPr="00B3752C">
        <w:rPr>
          <w:sz w:val="26"/>
          <w:szCs w:val="26"/>
        </w:rPr>
        <w:t>г</w:t>
      </w:r>
      <w:proofErr w:type="gramStart"/>
      <w:r w:rsidRPr="00B3752C">
        <w:rPr>
          <w:sz w:val="26"/>
          <w:szCs w:val="26"/>
        </w:rPr>
        <w:t>.Б</w:t>
      </w:r>
      <w:proofErr w:type="gramEnd"/>
      <w:r w:rsidRPr="00B3752C">
        <w:rPr>
          <w:sz w:val="26"/>
          <w:szCs w:val="26"/>
        </w:rPr>
        <w:t>ыхове</w:t>
      </w:r>
      <w:proofErr w:type="spellEnd"/>
      <w:r w:rsidRPr="00B3752C">
        <w:rPr>
          <w:sz w:val="26"/>
          <w:szCs w:val="26"/>
        </w:rPr>
        <w:t xml:space="preserve">, </w:t>
      </w:r>
      <w:proofErr w:type="spellStart"/>
      <w:r w:rsidRPr="00B3752C">
        <w:rPr>
          <w:sz w:val="26"/>
          <w:szCs w:val="26"/>
        </w:rPr>
        <w:t>аг</w:t>
      </w:r>
      <w:proofErr w:type="spellEnd"/>
      <w:r w:rsidRPr="00B3752C">
        <w:rPr>
          <w:sz w:val="26"/>
          <w:szCs w:val="26"/>
        </w:rPr>
        <w:t>. </w:t>
      </w:r>
      <w:proofErr w:type="spellStart"/>
      <w:r w:rsidRPr="00B3752C">
        <w:rPr>
          <w:sz w:val="26"/>
          <w:szCs w:val="26"/>
        </w:rPr>
        <w:t>Неряж</w:t>
      </w:r>
      <w:proofErr w:type="spellEnd"/>
      <w:r w:rsidRPr="00B3752C">
        <w:rPr>
          <w:sz w:val="26"/>
          <w:szCs w:val="26"/>
        </w:rPr>
        <w:t xml:space="preserve"> Быховского района, </w:t>
      </w:r>
      <w:proofErr w:type="spellStart"/>
      <w:r w:rsidRPr="00B3752C">
        <w:rPr>
          <w:sz w:val="26"/>
          <w:szCs w:val="26"/>
        </w:rPr>
        <w:t>аг</w:t>
      </w:r>
      <w:proofErr w:type="spellEnd"/>
      <w:r w:rsidRPr="00B3752C">
        <w:rPr>
          <w:sz w:val="26"/>
          <w:szCs w:val="26"/>
        </w:rPr>
        <w:t>. </w:t>
      </w:r>
      <w:proofErr w:type="spellStart"/>
      <w:r w:rsidRPr="00B3752C">
        <w:rPr>
          <w:sz w:val="26"/>
          <w:szCs w:val="26"/>
        </w:rPr>
        <w:t>Езеры</w:t>
      </w:r>
      <w:proofErr w:type="spellEnd"/>
      <w:r w:rsidRPr="00B3752C">
        <w:rPr>
          <w:sz w:val="26"/>
          <w:szCs w:val="26"/>
        </w:rPr>
        <w:t xml:space="preserve"> </w:t>
      </w:r>
      <w:proofErr w:type="spellStart"/>
      <w:r w:rsidRPr="00B3752C">
        <w:rPr>
          <w:sz w:val="26"/>
          <w:szCs w:val="26"/>
        </w:rPr>
        <w:t>Чериковского</w:t>
      </w:r>
      <w:proofErr w:type="spellEnd"/>
      <w:r w:rsidRPr="00B3752C">
        <w:rPr>
          <w:sz w:val="26"/>
          <w:szCs w:val="26"/>
        </w:rPr>
        <w:t xml:space="preserve"> района, г. </w:t>
      </w:r>
      <w:proofErr w:type="gramStart"/>
      <w:r w:rsidRPr="00B3752C">
        <w:rPr>
          <w:sz w:val="26"/>
          <w:szCs w:val="26"/>
        </w:rPr>
        <w:t>Славгороде</w:t>
      </w:r>
      <w:proofErr w:type="gramEnd"/>
      <w:r w:rsidRPr="00B3752C">
        <w:rPr>
          <w:sz w:val="26"/>
          <w:szCs w:val="26"/>
        </w:rPr>
        <w:t>, дер. </w:t>
      </w:r>
      <w:proofErr w:type="spellStart"/>
      <w:r w:rsidRPr="00B3752C">
        <w:rPr>
          <w:sz w:val="26"/>
          <w:szCs w:val="26"/>
        </w:rPr>
        <w:t>Забычанье</w:t>
      </w:r>
      <w:proofErr w:type="spellEnd"/>
      <w:r w:rsidRPr="00B3752C">
        <w:rPr>
          <w:sz w:val="26"/>
          <w:szCs w:val="26"/>
        </w:rPr>
        <w:t xml:space="preserve"> </w:t>
      </w:r>
      <w:proofErr w:type="spellStart"/>
      <w:r w:rsidRPr="00B3752C">
        <w:rPr>
          <w:sz w:val="26"/>
          <w:szCs w:val="26"/>
        </w:rPr>
        <w:t>Костюковичского</w:t>
      </w:r>
      <w:proofErr w:type="spellEnd"/>
      <w:r w:rsidRPr="00B3752C">
        <w:rPr>
          <w:sz w:val="26"/>
          <w:szCs w:val="26"/>
        </w:rPr>
        <w:t xml:space="preserve"> района, </w:t>
      </w:r>
    </w:p>
    <w:p w:rsidR="002510A4" w:rsidRPr="00B3752C" w:rsidRDefault="002510A4" w:rsidP="002510A4">
      <w:pPr>
        <w:spacing w:line="330" w:lineRule="exact"/>
        <w:ind w:firstLine="709"/>
        <w:jc w:val="both"/>
        <w:rPr>
          <w:sz w:val="26"/>
          <w:szCs w:val="26"/>
        </w:rPr>
      </w:pPr>
      <w:r w:rsidRPr="00B3752C">
        <w:rPr>
          <w:sz w:val="26"/>
          <w:szCs w:val="26"/>
        </w:rPr>
        <w:t xml:space="preserve">реконструкция и благоустройство дорог и улиц в </w:t>
      </w:r>
      <w:proofErr w:type="spellStart"/>
      <w:r w:rsidRPr="00B3752C">
        <w:rPr>
          <w:sz w:val="26"/>
          <w:szCs w:val="26"/>
        </w:rPr>
        <w:t>г.п</w:t>
      </w:r>
      <w:proofErr w:type="spellEnd"/>
      <w:r w:rsidRPr="00B3752C">
        <w:rPr>
          <w:sz w:val="26"/>
          <w:szCs w:val="26"/>
        </w:rPr>
        <w:t xml:space="preserve">. Краснополье и г. Славгороде, </w:t>
      </w:r>
    </w:p>
    <w:p w:rsidR="002510A4" w:rsidRPr="00B3752C" w:rsidRDefault="002510A4" w:rsidP="002510A4">
      <w:pPr>
        <w:spacing w:line="330" w:lineRule="exact"/>
        <w:ind w:firstLine="709"/>
        <w:jc w:val="both"/>
        <w:rPr>
          <w:sz w:val="26"/>
          <w:szCs w:val="26"/>
        </w:rPr>
      </w:pPr>
      <w:r w:rsidRPr="00B3752C">
        <w:rPr>
          <w:sz w:val="26"/>
          <w:szCs w:val="26"/>
        </w:rPr>
        <w:lastRenderedPageBreak/>
        <w:t xml:space="preserve">строительство жилья для льготной категории граждан в г. Быхове, </w:t>
      </w:r>
    </w:p>
    <w:p w:rsidR="002510A4" w:rsidRPr="00B3752C" w:rsidRDefault="002510A4" w:rsidP="002510A4">
      <w:pPr>
        <w:spacing w:line="330" w:lineRule="exact"/>
        <w:ind w:firstLine="709"/>
        <w:jc w:val="both"/>
        <w:rPr>
          <w:sz w:val="26"/>
          <w:szCs w:val="26"/>
        </w:rPr>
      </w:pPr>
      <w:r w:rsidRPr="00B3752C">
        <w:rPr>
          <w:sz w:val="26"/>
          <w:szCs w:val="26"/>
        </w:rPr>
        <w:t xml:space="preserve">реконструкция здания гаража в морфологический корпус УЗ «Могилевский областной онкологический диспансер», </w:t>
      </w:r>
    </w:p>
    <w:p w:rsidR="002510A4" w:rsidRPr="00B3752C" w:rsidRDefault="002510A4" w:rsidP="002510A4">
      <w:pPr>
        <w:spacing w:line="330" w:lineRule="exact"/>
        <w:ind w:firstLine="709"/>
        <w:jc w:val="both"/>
        <w:rPr>
          <w:sz w:val="26"/>
          <w:szCs w:val="26"/>
        </w:rPr>
      </w:pPr>
      <w:r w:rsidRPr="00B3752C">
        <w:rPr>
          <w:sz w:val="26"/>
          <w:szCs w:val="26"/>
        </w:rPr>
        <w:t xml:space="preserve">строительство и приобретение племенного поголовья свиней для свиноводческого комплекса в </w:t>
      </w:r>
      <w:proofErr w:type="spellStart"/>
      <w:r w:rsidRPr="00B3752C">
        <w:rPr>
          <w:sz w:val="26"/>
          <w:szCs w:val="26"/>
        </w:rPr>
        <w:t>Славгородском</w:t>
      </w:r>
      <w:proofErr w:type="spellEnd"/>
      <w:r w:rsidRPr="00B3752C">
        <w:rPr>
          <w:sz w:val="26"/>
          <w:szCs w:val="26"/>
        </w:rPr>
        <w:t xml:space="preserve"> районе, </w:t>
      </w:r>
    </w:p>
    <w:p w:rsidR="002510A4" w:rsidRPr="00B3752C" w:rsidRDefault="002510A4" w:rsidP="002510A4">
      <w:pPr>
        <w:spacing w:line="330" w:lineRule="exact"/>
        <w:ind w:firstLine="709"/>
        <w:jc w:val="both"/>
        <w:rPr>
          <w:sz w:val="26"/>
          <w:szCs w:val="26"/>
        </w:rPr>
      </w:pPr>
      <w:r w:rsidRPr="00B3752C">
        <w:rPr>
          <w:sz w:val="26"/>
          <w:szCs w:val="26"/>
        </w:rPr>
        <w:t>приобретение сельскохозяйственной техники для сельскохозяйственных организаций, расположенных на радиоактивно загрязненных землях.</w:t>
      </w:r>
    </w:p>
    <w:p w:rsidR="002510A4" w:rsidRPr="00B3752C" w:rsidRDefault="002510A4" w:rsidP="002510A4">
      <w:pPr>
        <w:spacing w:line="330" w:lineRule="exact"/>
        <w:ind w:firstLine="709"/>
        <w:jc w:val="both"/>
        <w:rPr>
          <w:sz w:val="26"/>
          <w:szCs w:val="26"/>
        </w:rPr>
      </w:pPr>
    </w:p>
    <w:p w:rsidR="002510A4" w:rsidRPr="00B3752C" w:rsidRDefault="002510A4" w:rsidP="002510A4">
      <w:pPr>
        <w:spacing w:line="330" w:lineRule="exact"/>
        <w:ind w:firstLine="709"/>
        <w:jc w:val="both"/>
        <w:rPr>
          <w:b/>
          <w:sz w:val="26"/>
          <w:szCs w:val="26"/>
        </w:rPr>
      </w:pPr>
      <w:r w:rsidRPr="00B3752C">
        <w:rPr>
          <w:b/>
          <w:sz w:val="26"/>
          <w:szCs w:val="26"/>
        </w:rPr>
        <w:t>Социальные льготы и гарантии гражданам, пострадавшим от катастрофы на ЧАЭС</w:t>
      </w:r>
    </w:p>
    <w:p w:rsidR="002510A4" w:rsidRPr="00B3752C" w:rsidRDefault="002510A4" w:rsidP="002510A4">
      <w:pPr>
        <w:ind w:firstLine="709"/>
        <w:jc w:val="both"/>
        <w:rPr>
          <w:sz w:val="26"/>
          <w:szCs w:val="26"/>
        </w:rPr>
      </w:pPr>
      <w:r w:rsidRPr="00B3752C">
        <w:rPr>
          <w:sz w:val="26"/>
          <w:szCs w:val="26"/>
        </w:rPr>
        <w:t>Социальная защита прав и интересов граждан, пострадавших от катастрофы на Чернобыльской АЭС осуществляется в соответствии с Законом Республики Беларусь от 6 января 2009 года № 9-З «О социальной защите граждан, пострадавших от катастрофы на Чернобыльской АЭС, других радиационных аварий» (далее – Закон о ЧАЭС).</w:t>
      </w:r>
    </w:p>
    <w:p w:rsidR="002510A4" w:rsidRPr="00B3752C" w:rsidRDefault="002510A4" w:rsidP="002510A4">
      <w:pPr>
        <w:ind w:firstLine="709"/>
        <w:jc w:val="both"/>
        <w:rPr>
          <w:sz w:val="26"/>
          <w:szCs w:val="26"/>
        </w:rPr>
      </w:pPr>
      <w:r w:rsidRPr="00B3752C">
        <w:rPr>
          <w:sz w:val="26"/>
          <w:szCs w:val="26"/>
        </w:rPr>
        <w:t>Согласно Закону о ЧАЭС к гражданам, пострадавшим от чернобыльской катастрофы относятся:</w:t>
      </w:r>
    </w:p>
    <w:p w:rsidR="002510A4" w:rsidRPr="00B3752C" w:rsidRDefault="002510A4" w:rsidP="002510A4">
      <w:pPr>
        <w:ind w:firstLine="709"/>
        <w:jc w:val="both"/>
        <w:rPr>
          <w:sz w:val="26"/>
          <w:szCs w:val="26"/>
        </w:rPr>
      </w:pPr>
      <w:r w:rsidRPr="00B3752C">
        <w:rPr>
          <w:sz w:val="26"/>
          <w:szCs w:val="26"/>
        </w:rPr>
        <w:t>участники ликвидации последствий катастрофы на ЧАЭС;</w:t>
      </w:r>
    </w:p>
    <w:p w:rsidR="002510A4" w:rsidRPr="00B3752C" w:rsidRDefault="002510A4" w:rsidP="002510A4">
      <w:pPr>
        <w:ind w:firstLine="709"/>
        <w:jc w:val="both"/>
        <w:rPr>
          <w:sz w:val="26"/>
          <w:szCs w:val="26"/>
        </w:rPr>
      </w:pPr>
      <w:r w:rsidRPr="00B3752C">
        <w:rPr>
          <w:sz w:val="26"/>
          <w:szCs w:val="26"/>
        </w:rPr>
        <w:t>население, потерпевшее от катастрофы на ЧАЭС (эвакуированные, отселенные, самостоятельно выехавшие с территории радиоактивного загрязнения, проживающие на указанных территориях; инвалиды, в отношении которых установлена причинная связь увечья или заболевания, приведших к инвалидности, с катастрофой на ЧАЭС, дети-инвалиды в возрасте до 18 лет от указанных причин).</w:t>
      </w:r>
    </w:p>
    <w:p w:rsidR="002510A4" w:rsidRPr="00B3752C" w:rsidRDefault="002510A4" w:rsidP="002510A4">
      <w:pPr>
        <w:ind w:firstLine="709"/>
        <w:jc w:val="both"/>
        <w:rPr>
          <w:sz w:val="26"/>
          <w:szCs w:val="26"/>
        </w:rPr>
      </w:pPr>
      <w:r w:rsidRPr="00B3752C">
        <w:rPr>
          <w:sz w:val="26"/>
          <w:szCs w:val="26"/>
        </w:rPr>
        <w:t>Участие в ликвидации последствий катастрофы на Чернобыльской АЭС принимало большое количество граждан нашей страны в молодом возрасте. Для значительной части бывших ликвидаторов наступает время выхода на пенсию. Законом о ЧАЭС для данной категории граждан установлен льготный порядок выхода на пенсию по возрасту.</w:t>
      </w:r>
    </w:p>
    <w:p w:rsidR="002510A4" w:rsidRPr="00B3752C" w:rsidRDefault="002510A4" w:rsidP="002510A4">
      <w:pPr>
        <w:ind w:firstLine="709"/>
        <w:jc w:val="both"/>
        <w:rPr>
          <w:sz w:val="26"/>
          <w:szCs w:val="26"/>
        </w:rPr>
      </w:pPr>
      <w:r w:rsidRPr="00B3752C">
        <w:rPr>
          <w:sz w:val="26"/>
          <w:szCs w:val="26"/>
        </w:rPr>
        <w:t>Отдельным категориям граждан предоставляется право досрочного выхода на пенсию по возрасту на 5 (10) лет раньше общеустановленного возраста, среди которых граждане, принимавшие участие в ликвидации последствий катастрофы на Чернобыльской АЭС.</w:t>
      </w:r>
    </w:p>
    <w:p w:rsidR="002510A4" w:rsidRPr="00B3752C" w:rsidRDefault="002510A4" w:rsidP="002510A4">
      <w:pPr>
        <w:ind w:firstLine="709"/>
        <w:jc w:val="both"/>
        <w:rPr>
          <w:sz w:val="26"/>
          <w:szCs w:val="26"/>
        </w:rPr>
      </w:pPr>
      <w:r w:rsidRPr="00B3752C">
        <w:rPr>
          <w:sz w:val="26"/>
          <w:szCs w:val="26"/>
        </w:rPr>
        <w:t>Право досрочного выхода на пенсию по возрасту из числа участников ликвидации последствий аварии на ЧАЭС имеют две категории:</w:t>
      </w:r>
    </w:p>
    <w:p w:rsidR="002510A4" w:rsidRPr="00B3752C" w:rsidRDefault="002510A4" w:rsidP="002510A4">
      <w:pPr>
        <w:ind w:firstLine="709"/>
        <w:jc w:val="both"/>
        <w:rPr>
          <w:sz w:val="26"/>
          <w:szCs w:val="26"/>
        </w:rPr>
      </w:pPr>
      <w:r w:rsidRPr="00B3752C">
        <w:rPr>
          <w:sz w:val="26"/>
          <w:szCs w:val="26"/>
        </w:rPr>
        <w:t>участники ликвидации, занятые на работах по ликвидации последствий чернобыльской катастрофы в пределах 10-километровой зоны;</w:t>
      </w:r>
    </w:p>
    <w:p w:rsidR="002510A4" w:rsidRPr="00B3752C" w:rsidRDefault="002510A4" w:rsidP="002510A4">
      <w:pPr>
        <w:ind w:firstLine="709"/>
        <w:jc w:val="both"/>
        <w:rPr>
          <w:sz w:val="26"/>
          <w:szCs w:val="26"/>
        </w:rPr>
      </w:pPr>
      <w:r w:rsidRPr="00B3752C">
        <w:rPr>
          <w:sz w:val="26"/>
          <w:szCs w:val="26"/>
        </w:rPr>
        <w:t>участники ликвидации, занятые на работах по ликвидации последствий чернобыльской катастрофы в пределах зоны эвакуации (отчуждения).</w:t>
      </w:r>
    </w:p>
    <w:p w:rsidR="002510A4" w:rsidRPr="00B3752C" w:rsidRDefault="002510A4" w:rsidP="002510A4">
      <w:pPr>
        <w:ind w:firstLine="709"/>
        <w:jc w:val="both"/>
        <w:rPr>
          <w:sz w:val="26"/>
          <w:szCs w:val="26"/>
        </w:rPr>
      </w:pPr>
      <w:proofErr w:type="gramStart"/>
      <w:r w:rsidRPr="00B3752C">
        <w:rPr>
          <w:sz w:val="26"/>
          <w:szCs w:val="26"/>
        </w:rPr>
        <w:t>Участникам ликвидации, занятым на работах в пределах 10-километровой зоны в 1986 г. или не менее 10 суток в 1987 г., предоставляется право на досрочную пенсию по возрасту со снижением общеустановленного пенсионного возраста на 10 лет при наличии стажа работы не менее 25 лет у мужчин и не менее 20 лет у женщин, из них не менее 17 лет страхового стажа</w:t>
      </w:r>
      <w:proofErr w:type="gramEnd"/>
      <w:r w:rsidRPr="00B3752C">
        <w:rPr>
          <w:sz w:val="26"/>
          <w:szCs w:val="26"/>
        </w:rPr>
        <w:t xml:space="preserve"> в 2019 году.  </w:t>
      </w:r>
    </w:p>
    <w:p w:rsidR="002510A4" w:rsidRPr="00B3752C" w:rsidRDefault="002510A4" w:rsidP="002510A4">
      <w:pPr>
        <w:ind w:firstLine="709"/>
        <w:jc w:val="both"/>
        <w:rPr>
          <w:sz w:val="26"/>
          <w:szCs w:val="26"/>
        </w:rPr>
      </w:pPr>
      <w:r w:rsidRPr="00B3752C">
        <w:rPr>
          <w:sz w:val="26"/>
          <w:szCs w:val="26"/>
        </w:rPr>
        <w:t>Документами, подтверждающими право на пенсию по вышеназванному основанию, являются: удостоверение пострадавшего от катастрофы на Чернобыльской АЭС (с предоставлением льгот по статье 19 Закона о ЧАЭС); документы, подтверждающие факт (в 1986 г.) или период (в 1987 г.) работы в пределах 10-километровой зоны.</w:t>
      </w:r>
    </w:p>
    <w:p w:rsidR="002510A4" w:rsidRPr="00B3752C" w:rsidRDefault="002510A4" w:rsidP="002510A4">
      <w:pPr>
        <w:ind w:firstLine="709"/>
        <w:jc w:val="both"/>
        <w:rPr>
          <w:sz w:val="26"/>
          <w:szCs w:val="26"/>
        </w:rPr>
      </w:pPr>
      <w:r w:rsidRPr="00B3752C">
        <w:rPr>
          <w:sz w:val="26"/>
          <w:szCs w:val="26"/>
        </w:rPr>
        <w:lastRenderedPageBreak/>
        <w:t xml:space="preserve">Для участников ликвидации, занятых на работах по ликвидации последствий чернобыльской катастрофы в пределах зоны эвакуации, предусмотрены иные условия назначения досрочной пенсии по возрасту. Пенсия им назначается со снижением общеустановленного пенсионного возраста на 5 лет  при условии наступления инвалидности независимо от ее причины и группы (за исключением граждан, инвалидность которых наступила вследствие совершения ими виновных противоправных действий). Кроме того, требуется наличие общего стажа работы не менее 25 лет у мужчин и не менее 20 лет у женщин, из них не менее 17 лет страхового стажа в 2019 году.  </w:t>
      </w:r>
    </w:p>
    <w:p w:rsidR="002510A4" w:rsidRPr="00B3752C" w:rsidRDefault="002510A4" w:rsidP="002510A4">
      <w:pPr>
        <w:ind w:firstLine="709"/>
        <w:jc w:val="both"/>
        <w:rPr>
          <w:sz w:val="26"/>
          <w:szCs w:val="26"/>
        </w:rPr>
      </w:pPr>
      <w:r w:rsidRPr="00B3752C">
        <w:rPr>
          <w:sz w:val="26"/>
          <w:szCs w:val="26"/>
        </w:rPr>
        <w:t>Документами, подтверждающими право на пенсию со снижением общеустановленного пенсионного возраста на 5 лет, являются: удостоверение пострадавшего от катастрофы на Чернобыльской АЭС (с предоставлением льгот по статье 19 Закона о ЧАЭС) и заключение медико-реабилитационной экспертной комиссии.</w:t>
      </w:r>
    </w:p>
    <w:p w:rsidR="002510A4" w:rsidRPr="00B3752C" w:rsidRDefault="002510A4" w:rsidP="002510A4">
      <w:pPr>
        <w:ind w:firstLine="709"/>
        <w:jc w:val="both"/>
        <w:rPr>
          <w:sz w:val="26"/>
          <w:szCs w:val="26"/>
        </w:rPr>
      </w:pPr>
      <w:r w:rsidRPr="00B3752C">
        <w:rPr>
          <w:sz w:val="26"/>
          <w:szCs w:val="26"/>
        </w:rPr>
        <w:t xml:space="preserve">Право на досрочную пенсию по возрасту на 10 лет раньше общеустановленного пенсионного возраста предоставлено также гражданам, заболевшим и перенесшим лучевую болезнь, инвалидам вследствие катастрофы на Чернобыльской АЭС, других радиационных аварий. При этом в 2019 году мужчинам она назначается при стаже работы не менее 20 лет, женщинам – при стаже работы не менее 17 лет, из них не менее 17 лет страхового стажа.  </w:t>
      </w:r>
    </w:p>
    <w:p w:rsidR="002510A4" w:rsidRPr="00B3752C" w:rsidRDefault="002510A4" w:rsidP="002510A4">
      <w:pPr>
        <w:ind w:firstLine="709"/>
        <w:jc w:val="both"/>
        <w:rPr>
          <w:sz w:val="26"/>
          <w:szCs w:val="26"/>
        </w:rPr>
      </w:pPr>
      <w:r w:rsidRPr="00B3752C">
        <w:rPr>
          <w:sz w:val="26"/>
          <w:szCs w:val="26"/>
        </w:rPr>
        <w:t>Исчисление досрочной пенсии по возрасту участникам ликвидации производится по общим нормам пенсионного законодательства.</w:t>
      </w:r>
    </w:p>
    <w:p w:rsidR="002510A4" w:rsidRPr="00B3752C" w:rsidRDefault="002510A4" w:rsidP="002510A4">
      <w:pPr>
        <w:ind w:firstLine="709"/>
        <w:jc w:val="both"/>
        <w:rPr>
          <w:b/>
          <w:sz w:val="26"/>
          <w:szCs w:val="26"/>
        </w:rPr>
      </w:pPr>
      <w:r w:rsidRPr="00B3752C">
        <w:rPr>
          <w:b/>
          <w:sz w:val="26"/>
          <w:szCs w:val="26"/>
        </w:rPr>
        <w:t>Дополнительно к пенсии начисляются надбавки:</w:t>
      </w:r>
    </w:p>
    <w:p w:rsidR="002510A4" w:rsidRPr="00B3752C" w:rsidRDefault="002510A4" w:rsidP="002510A4">
      <w:pPr>
        <w:ind w:firstLine="709"/>
        <w:jc w:val="both"/>
        <w:rPr>
          <w:sz w:val="26"/>
          <w:szCs w:val="26"/>
        </w:rPr>
      </w:pPr>
      <w:r w:rsidRPr="00B3752C">
        <w:rPr>
          <w:sz w:val="26"/>
          <w:szCs w:val="26"/>
        </w:rPr>
        <w:t>участникам ликвидации, принимавшим участие в ликвидации последствий катастрофы на ЧАЭС в 1986-1987 годах в зоне эвакуации (отчуждения) – 50 процентов минимальной пенсии по возрасту;</w:t>
      </w:r>
    </w:p>
    <w:p w:rsidR="002510A4" w:rsidRPr="00B3752C" w:rsidRDefault="002510A4" w:rsidP="002510A4">
      <w:pPr>
        <w:ind w:firstLine="709"/>
        <w:jc w:val="both"/>
        <w:rPr>
          <w:sz w:val="26"/>
          <w:szCs w:val="26"/>
        </w:rPr>
      </w:pPr>
      <w:r w:rsidRPr="00B3752C">
        <w:rPr>
          <w:sz w:val="26"/>
          <w:szCs w:val="26"/>
        </w:rPr>
        <w:t>участникам ликвидации, принимавшим участие в ликвидации последствий катастрофы на ЧАЭС в 1988-1989 годах в зоне эвакуации (отчуждения) – 25 процентов минимальной пенсии по возрасту.</w:t>
      </w:r>
    </w:p>
    <w:p w:rsidR="002510A4" w:rsidRPr="00B3752C" w:rsidRDefault="002510A4" w:rsidP="002510A4">
      <w:pPr>
        <w:ind w:firstLine="709"/>
        <w:jc w:val="both"/>
        <w:rPr>
          <w:sz w:val="26"/>
          <w:szCs w:val="26"/>
        </w:rPr>
      </w:pPr>
      <w:r w:rsidRPr="00B3752C">
        <w:rPr>
          <w:sz w:val="26"/>
          <w:szCs w:val="26"/>
        </w:rPr>
        <w:t>гражданам, эвакуированным, отселенным, самостоятельно выехавшим с территории радиоактивного загрязнения из зоны эвакуации, зоны первоочередного отселения и зоны последующего отселения (включая детей, находившихся во внутриутробном состоянии), за исключением прибывших в указанные зоны после 1 января 1990 года – 25 процентов минимальной пенсии по возрасту.</w:t>
      </w:r>
    </w:p>
    <w:p w:rsidR="002510A4" w:rsidRPr="00B3752C" w:rsidRDefault="002510A4" w:rsidP="002510A4">
      <w:pPr>
        <w:ind w:firstLine="709"/>
        <w:jc w:val="both"/>
        <w:rPr>
          <w:sz w:val="26"/>
          <w:szCs w:val="26"/>
        </w:rPr>
      </w:pPr>
      <w:r w:rsidRPr="00B3752C">
        <w:rPr>
          <w:b/>
          <w:bCs/>
          <w:i/>
          <w:iCs/>
          <w:sz w:val="26"/>
          <w:szCs w:val="26"/>
        </w:rPr>
        <w:t>Участники ликвидации последствий катастрофы на ЧАЭС (льготы по статье 19 и статье 20 Закона о ЧАЭС), имеют дополнительные льготы  </w:t>
      </w:r>
      <w:proofErr w:type="gramStart"/>
      <w:r w:rsidRPr="00B3752C">
        <w:rPr>
          <w:b/>
          <w:bCs/>
          <w:i/>
          <w:iCs/>
          <w:sz w:val="26"/>
          <w:szCs w:val="26"/>
        </w:rPr>
        <w:t>на</w:t>
      </w:r>
      <w:proofErr w:type="gramEnd"/>
      <w:r w:rsidRPr="00B3752C">
        <w:rPr>
          <w:b/>
          <w:bCs/>
          <w:i/>
          <w:iCs/>
          <w:sz w:val="26"/>
          <w:szCs w:val="26"/>
        </w:rPr>
        <w:t xml:space="preserve">: </w:t>
      </w:r>
    </w:p>
    <w:p w:rsidR="002510A4" w:rsidRPr="00B3752C" w:rsidRDefault="002510A4" w:rsidP="002510A4">
      <w:pPr>
        <w:ind w:firstLine="709"/>
        <w:jc w:val="both"/>
        <w:rPr>
          <w:sz w:val="26"/>
          <w:szCs w:val="26"/>
        </w:rPr>
      </w:pPr>
      <w:r w:rsidRPr="00B3752C">
        <w:rPr>
          <w:sz w:val="26"/>
          <w:szCs w:val="26"/>
        </w:rPr>
        <w:t>медицинское обслуживание при выходе на пенсию в организациях здравоохранения, к которым они были прикреплены по последнему месту работы, службы;</w:t>
      </w:r>
    </w:p>
    <w:p w:rsidR="002510A4" w:rsidRPr="00B3752C" w:rsidRDefault="002510A4" w:rsidP="002510A4">
      <w:pPr>
        <w:ind w:firstLine="709"/>
        <w:jc w:val="both"/>
        <w:rPr>
          <w:sz w:val="26"/>
          <w:szCs w:val="26"/>
        </w:rPr>
      </w:pPr>
      <w:r w:rsidRPr="00B3752C">
        <w:rPr>
          <w:sz w:val="26"/>
          <w:szCs w:val="26"/>
        </w:rPr>
        <w:t>первоочередное обслуживание в организациях здравоохранения и определение в учреждения социального обслуживания, осуществляющие стационарное социальное обслуживание;</w:t>
      </w:r>
    </w:p>
    <w:p w:rsidR="002510A4" w:rsidRPr="00B3752C" w:rsidRDefault="002510A4" w:rsidP="002510A4">
      <w:pPr>
        <w:ind w:firstLine="709"/>
        <w:jc w:val="both"/>
        <w:rPr>
          <w:sz w:val="26"/>
          <w:szCs w:val="26"/>
        </w:rPr>
      </w:pPr>
      <w:r w:rsidRPr="00B3752C">
        <w:rPr>
          <w:sz w:val="26"/>
          <w:szCs w:val="26"/>
        </w:rPr>
        <w:t>выплату пособия по временной нетрудоспособности в размере 100% среднедневного заработка за календарные дни, удостоверенные листком нетрудоспособности;</w:t>
      </w:r>
    </w:p>
    <w:p w:rsidR="002510A4" w:rsidRPr="00B3752C" w:rsidRDefault="002510A4" w:rsidP="002510A4">
      <w:pPr>
        <w:ind w:firstLine="709"/>
        <w:jc w:val="both"/>
        <w:rPr>
          <w:sz w:val="26"/>
          <w:szCs w:val="26"/>
        </w:rPr>
      </w:pPr>
      <w:r w:rsidRPr="00B3752C">
        <w:rPr>
          <w:sz w:val="26"/>
          <w:szCs w:val="26"/>
        </w:rPr>
        <w:t xml:space="preserve">использование трудового отпуска в летнее или другое удобное время, а  для лиц с льготами по статье 19 Закона о ЧАЭС также получение социального отпуска без сохранения зарплаты продолжительностью </w:t>
      </w:r>
      <w:r w:rsidRPr="00B3752C">
        <w:rPr>
          <w:strike/>
          <w:sz w:val="26"/>
          <w:szCs w:val="26"/>
        </w:rPr>
        <w:t>на</w:t>
      </w:r>
      <w:r w:rsidRPr="00B3752C">
        <w:rPr>
          <w:sz w:val="26"/>
          <w:szCs w:val="26"/>
        </w:rPr>
        <w:t xml:space="preserve"> 14 календарных дней в году;</w:t>
      </w:r>
    </w:p>
    <w:p w:rsidR="002510A4" w:rsidRPr="00B3752C" w:rsidRDefault="002510A4" w:rsidP="002510A4">
      <w:pPr>
        <w:ind w:firstLine="709"/>
        <w:jc w:val="both"/>
        <w:rPr>
          <w:sz w:val="26"/>
          <w:szCs w:val="26"/>
        </w:rPr>
      </w:pPr>
      <w:r w:rsidRPr="00B3752C">
        <w:rPr>
          <w:sz w:val="26"/>
          <w:szCs w:val="26"/>
        </w:rPr>
        <w:t>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2510A4" w:rsidRPr="00B3752C" w:rsidRDefault="002510A4" w:rsidP="002510A4">
      <w:pPr>
        <w:ind w:firstLine="709"/>
        <w:jc w:val="both"/>
        <w:rPr>
          <w:sz w:val="26"/>
          <w:szCs w:val="26"/>
        </w:rPr>
      </w:pPr>
      <w:r w:rsidRPr="00B3752C">
        <w:rPr>
          <w:sz w:val="26"/>
          <w:szCs w:val="26"/>
        </w:rPr>
        <w:lastRenderedPageBreak/>
        <w:t>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2510A4" w:rsidRPr="00B3752C" w:rsidRDefault="002510A4" w:rsidP="002510A4">
      <w:pPr>
        <w:ind w:firstLine="567"/>
        <w:jc w:val="both"/>
        <w:rPr>
          <w:sz w:val="26"/>
          <w:szCs w:val="26"/>
        </w:rPr>
      </w:pPr>
      <w:proofErr w:type="gramStart"/>
      <w:r w:rsidRPr="00B3752C">
        <w:rPr>
          <w:sz w:val="26"/>
          <w:szCs w:val="26"/>
        </w:rPr>
        <w:t xml:space="preserve">прием вне конкурса на факультеты </w:t>
      </w:r>
      <w:proofErr w:type="spellStart"/>
      <w:r w:rsidRPr="00B3752C">
        <w:rPr>
          <w:sz w:val="26"/>
          <w:szCs w:val="26"/>
        </w:rPr>
        <w:t>довузовской</w:t>
      </w:r>
      <w:proofErr w:type="spellEnd"/>
      <w:r w:rsidRPr="00B3752C">
        <w:rPr>
          <w:sz w:val="26"/>
          <w:szCs w:val="26"/>
        </w:rPr>
        <w:t xml:space="preserve"> подготовки, подготовительные отделения с обязательным обеспечением иногородних обучающихся местами для проживания в общежитиях;</w:t>
      </w:r>
      <w:proofErr w:type="gramEnd"/>
    </w:p>
    <w:p w:rsidR="002510A4" w:rsidRPr="00B3752C" w:rsidRDefault="002510A4" w:rsidP="002510A4">
      <w:pPr>
        <w:ind w:firstLine="709"/>
        <w:jc w:val="both"/>
        <w:rPr>
          <w:sz w:val="26"/>
          <w:szCs w:val="26"/>
        </w:rPr>
      </w:pPr>
      <w:r w:rsidRPr="00B3752C">
        <w:rPr>
          <w:sz w:val="26"/>
          <w:szCs w:val="26"/>
        </w:rPr>
        <w:t>первоочередное вступление в гаражные кооперативы и кооперативы по эксплуатации автомобильных стоянок.</w:t>
      </w:r>
    </w:p>
    <w:p w:rsidR="002510A4" w:rsidRPr="00B3752C" w:rsidRDefault="002510A4" w:rsidP="002510A4">
      <w:pPr>
        <w:ind w:firstLine="709"/>
        <w:jc w:val="both"/>
        <w:rPr>
          <w:sz w:val="26"/>
          <w:szCs w:val="26"/>
        </w:rPr>
      </w:pPr>
    </w:p>
    <w:p w:rsidR="002510A4" w:rsidRPr="00B3752C" w:rsidRDefault="002510A4" w:rsidP="002510A4">
      <w:pPr>
        <w:ind w:firstLine="709"/>
        <w:jc w:val="both"/>
        <w:rPr>
          <w:sz w:val="26"/>
          <w:szCs w:val="26"/>
        </w:rPr>
      </w:pPr>
      <w:r w:rsidRPr="00B3752C">
        <w:rPr>
          <w:b/>
          <w:bCs/>
          <w:i/>
          <w:iCs/>
          <w:sz w:val="26"/>
          <w:szCs w:val="26"/>
        </w:rPr>
        <w:t xml:space="preserve">Инвалидам 1, 2 и 3 группы вследствие катастрофы на Чернобыльской АЭС  (статья 18 Закона о ЧАЭС) предоставляется ряд дополнительных льгот на </w:t>
      </w:r>
      <w:r w:rsidRPr="00B3752C">
        <w:rPr>
          <w:sz w:val="26"/>
          <w:szCs w:val="26"/>
        </w:rPr>
        <w:t xml:space="preserve">медицинское обслуживание, выплату пособия по временной нетрудоспособности; </w:t>
      </w:r>
      <w:proofErr w:type="gramStart"/>
      <w:r w:rsidRPr="00B3752C">
        <w:rPr>
          <w:sz w:val="26"/>
          <w:szCs w:val="26"/>
        </w:rPr>
        <w:t>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использование трудового отпуска в летнее или другое удобное для них время, преимущественное право на оставление на работе при сокращении численности или штата работников при равной производительности труда и</w:t>
      </w:r>
      <w:proofErr w:type="gramEnd"/>
      <w:r w:rsidRPr="00B3752C">
        <w:rPr>
          <w:sz w:val="26"/>
          <w:szCs w:val="26"/>
        </w:rPr>
        <w:t xml:space="preserve"> квалификации и др.</w:t>
      </w:r>
    </w:p>
    <w:p w:rsidR="002510A4" w:rsidRPr="00B3752C" w:rsidRDefault="002510A4" w:rsidP="002510A4">
      <w:pPr>
        <w:ind w:firstLine="709"/>
        <w:jc w:val="both"/>
        <w:rPr>
          <w:sz w:val="26"/>
          <w:szCs w:val="26"/>
        </w:rPr>
      </w:pPr>
      <w:r w:rsidRPr="00B3752C">
        <w:rPr>
          <w:b/>
          <w:bCs/>
          <w:i/>
          <w:iCs/>
          <w:sz w:val="26"/>
          <w:szCs w:val="26"/>
        </w:rPr>
        <w:t xml:space="preserve">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имеют право </w:t>
      </w:r>
      <w:proofErr w:type="gramStart"/>
      <w:r w:rsidRPr="00B3752C">
        <w:rPr>
          <w:b/>
          <w:bCs/>
          <w:i/>
          <w:iCs/>
          <w:sz w:val="26"/>
          <w:szCs w:val="26"/>
        </w:rPr>
        <w:t>на</w:t>
      </w:r>
      <w:proofErr w:type="gramEnd"/>
      <w:r w:rsidRPr="00B3752C">
        <w:rPr>
          <w:b/>
          <w:bCs/>
          <w:i/>
          <w:iCs/>
          <w:sz w:val="26"/>
          <w:szCs w:val="26"/>
        </w:rPr>
        <w:t>:</w:t>
      </w:r>
    </w:p>
    <w:p w:rsidR="002510A4" w:rsidRPr="00B3752C" w:rsidRDefault="002510A4" w:rsidP="002510A4">
      <w:pPr>
        <w:ind w:firstLine="709"/>
        <w:jc w:val="both"/>
        <w:rPr>
          <w:sz w:val="26"/>
          <w:szCs w:val="26"/>
        </w:rPr>
      </w:pPr>
      <w:r w:rsidRPr="00B3752C">
        <w:rPr>
          <w:sz w:val="26"/>
          <w:szCs w:val="26"/>
        </w:rPr>
        <w:t>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2510A4" w:rsidRPr="00B3752C" w:rsidRDefault="002510A4" w:rsidP="002510A4">
      <w:pPr>
        <w:ind w:firstLine="709"/>
        <w:jc w:val="both"/>
        <w:rPr>
          <w:sz w:val="26"/>
          <w:szCs w:val="26"/>
        </w:rPr>
      </w:pPr>
      <w:r w:rsidRPr="00B3752C">
        <w:rPr>
          <w:sz w:val="26"/>
          <w:szCs w:val="26"/>
        </w:rPr>
        <w:t>использование трудового отпуска в летнее или другое удобное для них время.</w:t>
      </w:r>
    </w:p>
    <w:p w:rsidR="002510A4" w:rsidRPr="00B3752C" w:rsidRDefault="002510A4" w:rsidP="002510A4">
      <w:pPr>
        <w:ind w:firstLine="709"/>
        <w:jc w:val="both"/>
        <w:rPr>
          <w:sz w:val="26"/>
          <w:szCs w:val="26"/>
        </w:rPr>
      </w:pPr>
      <w:proofErr w:type="gramStart"/>
      <w:r w:rsidRPr="00B3752C">
        <w:rPr>
          <w:b/>
          <w:i/>
          <w:sz w:val="26"/>
          <w:szCs w:val="26"/>
        </w:rPr>
        <w:t>Граждане, проживавшие до 1 января 1990 г. и выехавшие с территории радиоактивного загрязнения из зоны первоочередного отселения и зоны последующего отселения</w:t>
      </w:r>
      <w:r w:rsidRPr="00B3752C">
        <w:rPr>
          <w:sz w:val="26"/>
          <w:szCs w:val="26"/>
        </w:rPr>
        <w:t>,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w:t>
      </w:r>
      <w:proofErr w:type="gramEnd"/>
      <w:r w:rsidRPr="00B3752C">
        <w:rPr>
          <w:sz w:val="26"/>
          <w:szCs w:val="26"/>
        </w:rPr>
        <w:t xml:space="preserve"> Чернобыльской АЭС, в порядке и на условиях, предусмотренных законодательными актами Республики Беларусь.</w:t>
      </w:r>
    </w:p>
    <w:p w:rsidR="002510A4" w:rsidRPr="00B3752C" w:rsidRDefault="002510A4" w:rsidP="002510A4">
      <w:pPr>
        <w:ind w:firstLine="709"/>
        <w:jc w:val="both"/>
        <w:rPr>
          <w:sz w:val="26"/>
          <w:szCs w:val="26"/>
        </w:rPr>
      </w:pPr>
      <w:proofErr w:type="gramStart"/>
      <w:r w:rsidRPr="00B3752C">
        <w:rPr>
          <w:sz w:val="26"/>
          <w:szCs w:val="26"/>
        </w:rPr>
        <w:t>Гражданам, получившим при переселении из 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 утраченных жилого дома и строений превышает стоимость жилого помещения по новому месту жительства, в размере разницы между этими стоимостями.</w:t>
      </w:r>
      <w:proofErr w:type="gramEnd"/>
    </w:p>
    <w:p w:rsidR="002510A4" w:rsidRPr="00B3752C" w:rsidRDefault="002510A4" w:rsidP="002510A4">
      <w:pPr>
        <w:ind w:firstLine="709"/>
        <w:jc w:val="both"/>
        <w:rPr>
          <w:sz w:val="26"/>
          <w:szCs w:val="26"/>
        </w:rPr>
      </w:pPr>
      <w:proofErr w:type="gramStart"/>
      <w:r w:rsidRPr="00B3752C">
        <w:rPr>
          <w:sz w:val="26"/>
          <w:szCs w:val="26"/>
        </w:rPr>
        <w:t>Гражданам, самостоятельно выехавшим из зоны первоочередного отселения и зоны последующего отселения и утратившим имущество в связи с переселением, а также гражданам, получившим в наследство либо по другим основаниям, предусмотренным законодательством Республики Беларусь, имущество, находящееся в указанных зонах, выплачивается денежная компенсация только за то имущество, которое не может быть использовано ими ввиду радиационного загрязнения.</w:t>
      </w:r>
      <w:proofErr w:type="gramEnd"/>
    </w:p>
    <w:p w:rsidR="002510A4" w:rsidRPr="00B3752C" w:rsidRDefault="002510A4" w:rsidP="002510A4">
      <w:pPr>
        <w:ind w:firstLine="709"/>
        <w:jc w:val="both"/>
        <w:rPr>
          <w:i/>
          <w:iCs/>
          <w:sz w:val="26"/>
          <w:szCs w:val="26"/>
        </w:rPr>
      </w:pPr>
      <w:r w:rsidRPr="00B3752C">
        <w:rPr>
          <w:i/>
          <w:iCs/>
          <w:sz w:val="26"/>
          <w:szCs w:val="26"/>
        </w:rPr>
        <w:lastRenderedPageBreak/>
        <w:t>В соответствии с подпунктом 7.5. пункта 7 статьи 239 особенной части  Налогового кодекса Республики Беларусь от 29 декабря 2009 г.                  № 71-З освобождаются от земельного налога принадлежащие плательщикам - физическим лицам земельные участки, расположенные на территории радиоактивного загрязнения в зоне последующего отселения или в зоне с правом на отселение.</w:t>
      </w:r>
    </w:p>
    <w:p w:rsidR="002510A4" w:rsidRPr="00B3752C" w:rsidRDefault="002510A4" w:rsidP="002510A4">
      <w:pPr>
        <w:ind w:firstLine="709"/>
        <w:jc w:val="both"/>
        <w:rPr>
          <w:sz w:val="26"/>
          <w:szCs w:val="26"/>
        </w:rPr>
      </w:pPr>
      <w:r w:rsidRPr="00B3752C">
        <w:rPr>
          <w:sz w:val="26"/>
          <w:szCs w:val="26"/>
        </w:rPr>
        <w:t xml:space="preserve">Документами, подтверждающими право на льготы, установленные Законом о ЧАЭС, </w:t>
      </w:r>
      <w:r w:rsidRPr="00B3752C">
        <w:rPr>
          <w:b/>
          <w:bCs/>
          <w:i/>
          <w:iCs/>
          <w:sz w:val="26"/>
          <w:szCs w:val="26"/>
        </w:rPr>
        <w:t>являются удостоверение пострадавшего от катастрофы на Чернобыльской АЭС, других радиационных аварий</w:t>
      </w:r>
      <w:r w:rsidRPr="00B3752C">
        <w:rPr>
          <w:sz w:val="26"/>
          <w:szCs w:val="26"/>
        </w:rPr>
        <w:t xml:space="preserve"> </w:t>
      </w:r>
      <w:r w:rsidRPr="00B3752C">
        <w:rPr>
          <w:b/>
          <w:bCs/>
          <w:i/>
          <w:iCs/>
          <w:sz w:val="26"/>
          <w:szCs w:val="26"/>
        </w:rPr>
        <w:t>и справки</w:t>
      </w:r>
      <w:r w:rsidRPr="00B3752C">
        <w:rPr>
          <w:sz w:val="26"/>
          <w:szCs w:val="26"/>
        </w:rPr>
        <w:t>, порядок выдачи которых устанавливается Советом Министров Республики Беларусь.</w:t>
      </w:r>
    </w:p>
    <w:p w:rsidR="002510A4" w:rsidRPr="00B3752C" w:rsidRDefault="002510A4" w:rsidP="002510A4">
      <w:pPr>
        <w:ind w:firstLine="709"/>
        <w:jc w:val="both"/>
        <w:rPr>
          <w:sz w:val="26"/>
          <w:szCs w:val="26"/>
        </w:rPr>
      </w:pPr>
      <w:r w:rsidRPr="00B3752C">
        <w:rPr>
          <w:b/>
          <w:bCs/>
          <w:i/>
          <w:iCs/>
          <w:sz w:val="26"/>
          <w:szCs w:val="26"/>
        </w:rPr>
        <w:t xml:space="preserve">Установление статуса участника ликвидации </w:t>
      </w:r>
      <w:r w:rsidRPr="00B3752C">
        <w:rPr>
          <w:i/>
          <w:iCs/>
          <w:sz w:val="26"/>
          <w:szCs w:val="26"/>
        </w:rPr>
        <w:t>осуществляется следующими государственными органами (организациями):</w:t>
      </w:r>
    </w:p>
    <w:p w:rsidR="002510A4" w:rsidRPr="00B3752C" w:rsidRDefault="002510A4" w:rsidP="002510A4">
      <w:pPr>
        <w:ind w:firstLine="709"/>
        <w:jc w:val="both"/>
        <w:rPr>
          <w:sz w:val="26"/>
          <w:szCs w:val="26"/>
        </w:rPr>
      </w:pPr>
      <w:r w:rsidRPr="00B3752C">
        <w:rPr>
          <w:sz w:val="26"/>
          <w:szCs w:val="26"/>
        </w:rPr>
        <w:t>республиканскими органами государственного управления и иными государственными организациями, подчиненными Правительству Республики Беларусь, - гражданам, работающим (в том числе работающим пенсионерам), проходящим службу (военную службу) в органах государственного управления и подчиненных им организациях;</w:t>
      </w:r>
    </w:p>
    <w:p w:rsidR="002510A4" w:rsidRPr="00B3752C" w:rsidRDefault="002510A4" w:rsidP="002510A4">
      <w:pPr>
        <w:ind w:firstLine="709"/>
        <w:jc w:val="both"/>
        <w:rPr>
          <w:sz w:val="26"/>
          <w:szCs w:val="26"/>
        </w:rPr>
      </w:pPr>
      <w:proofErr w:type="gramStart"/>
      <w:r w:rsidRPr="00B3752C">
        <w:rPr>
          <w:sz w:val="26"/>
          <w:szCs w:val="26"/>
        </w:rPr>
        <w:t>облисполкомом, городскими и районными исполнительными комитетами — гражданам, работающим в местных исполнительных и распорядительных органах и в подчиненных им организациях, гражданам, являющимся индивидуальными предпринимателями (по месту регистрации индивидуального предпринимателя), гражданам, работающим в юридических лицах частной формы собственности (по месту нахождения юридического лица), а также неработающим гражданам (по месту их жительства);</w:t>
      </w:r>
      <w:proofErr w:type="gramEnd"/>
    </w:p>
    <w:p w:rsidR="002510A4" w:rsidRPr="00B3752C" w:rsidRDefault="002510A4" w:rsidP="002510A4">
      <w:pPr>
        <w:ind w:firstLine="709"/>
        <w:jc w:val="both"/>
        <w:rPr>
          <w:sz w:val="26"/>
          <w:szCs w:val="26"/>
        </w:rPr>
      </w:pPr>
      <w:r w:rsidRPr="00B3752C">
        <w:rPr>
          <w:sz w:val="26"/>
          <w:szCs w:val="26"/>
        </w:rPr>
        <w:t>областным комитетом по труду, занятости и социальной защите - неработающим пенсионерам, кроме неработающих военнослужащих, уволенных в запас или отставку, неработающих пенсионеров органов внутренних дел, органов государственной безопасности, органов по чрезвычайным ситуациям;</w:t>
      </w:r>
    </w:p>
    <w:p w:rsidR="002510A4" w:rsidRPr="00B3752C" w:rsidRDefault="002510A4" w:rsidP="002510A4">
      <w:pPr>
        <w:ind w:firstLine="709"/>
        <w:jc w:val="both"/>
        <w:rPr>
          <w:sz w:val="26"/>
          <w:szCs w:val="26"/>
        </w:rPr>
      </w:pPr>
      <w:r w:rsidRPr="00B3752C">
        <w:rPr>
          <w:sz w:val="26"/>
          <w:szCs w:val="26"/>
        </w:rPr>
        <w:t>Министерством обороны, Комитетом государственной безопасности, Государственным пограничным комитетом, Министерством внутренних дел, Министерством по чрезвычайным ситуациям соответственно — неработающим военнослужащим, уволенным в запас или отставку, неработающим пенсионерам органов внутренних дел, органов государственной безопасности, органов по чрезвычайным ситуациям;</w:t>
      </w:r>
    </w:p>
    <w:p w:rsidR="002510A4" w:rsidRPr="00B3752C" w:rsidRDefault="002510A4" w:rsidP="002510A4">
      <w:pPr>
        <w:ind w:firstLine="709"/>
        <w:jc w:val="both"/>
        <w:rPr>
          <w:sz w:val="26"/>
          <w:szCs w:val="26"/>
        </w:rPr>
      </w:pPr>
      <w:proofErr w:type="gramStart"/>
      <w:r w:rsidRPr="00B3752C">
        <w:rPr>
          <w:sz w:val="26"/>
          <w:szCs w:val="26"/>
        </w:rPr>
        <w:t xml:space="preserve">областными, Минским городским военными комиссариатами — военнообязанным, </w:t>
      </w:r>
      <w:proofErr w:type="spellStart"/>
      <w:r w:rsidRPr="00B3752C">
        <w:rPr>
          <w:sz w:val="26"/>
          <w:szCs w:val="26"/>
        </w:rPr>
        <w:t>призывавшимся</w:t>
      </w:r>
      <w:proofErr w:type="spellEnd"/>
      <w:r w:rsidRPr="00B3752C">
        <w:rPr>
          <w:sz w:val="26"/>
          <w:szCs w:val="26"/>
        </w:rPr>
        <w:t xml:space="preserve"> на специальные военные сборы и </w:t>
      </w:r>
      <w:proofErr w:type="spellStart"/>
      <w:r w:rsidRPr="00B3752C">
        <w:rPr>
          <w:sz w:val="26"/>
          <w:szCs w:val="26"/>
        </w:rPr>
        <w:t>привлекавшимся</w:t>
      </w:r>
      <w:proofErr w:type="spellEnd"/>
      <w:r w:rsidRPr="00B3752C">
        <w:rPr>
          <w:sz w:val="26"/>
          <w:szCs w:val="26"/>
        </w:rPr>
        <w:t xml:space="preserve"> к выполнению работ, связанных с ликвидацией последствий катастрофы на Чернобыльской АЭС.</w:t>
      </w:r>
      <w:proofErr w:type="gramEnd"/>
    </w:p>
    <w:p w:rsidR="002510A4" w:rsidRPr="00B3752C" w:rsidRDefault="002510A4" w:rsidP="002510A4">
      <w:pPr>
        <w:ind w:firstLine="709"/>
        <w:jc w:val="both"/>
        <w:rPr>
          <w:sz w:val="26"/>
          <w:szCs w:val="26"/>
        </w:rPr>
      </w:pPr>
      <w:r w:rsidRPr="00B3752C">
        <w:rPr>
          <w:b/>
          <w:bCs/>
          <w:i/>
          <w:iCs/>
          <w:sz w:val="26"/>
          <w:szCs w:val="26"/>
        </w:rPr>
        <w:t>Установление статуса потерпевшего,</w:t>
      </w:r>
      <w:r w:rsidRPr="00B3752C">
        <w:rPr>
          <w:sz w:val="26"/>
          <w:szCs w:val="26"/>
        </w:rPr>
        <w:t xml:space="preserve"> за исключением установления статуса потерпевшего гражданам, претендующим на получение льгот, установленных статьей 18 Закона, осуществляется ра</w:t>
      </w:r>
      <w:proofErr w:type="gramStart"/>
      <w:r w:rsidRPr="00B3752C">
        <w:rPr>
          <w:sz w:val="26"/>
          <w:szCs w:val="26"/>
        </w:rPr>
        <w:t>й(</w:t>
      </w:r>
      <w:proofErr w:type="gramEnd"/>
      <w:r w:rsidRPr="00B3752C">
        <w:rPr>
          <w:sz w:val="26"/>
          <w:szCs w:val="26"/>
        </w:rPr>
        <w:t>гор)исполкомами, администрациями районов в городах областного подчинения по месту жительства граждан, потерпевших от катастрофы на Чернобыльской АЭС, других радиационных аварий.</w:t>
      </w:r>
    </w:p>
    <w:p w:rsidR="002510A4" w:rsidRPr="00B3752C" w:rsidRDefault="002510A4" w:rsidP="002510A4">
      <w:pPr>
        <w:ind w:firstLine="709"/>
        <w:jc w:val="both"/>
        <w:rPr>
          <w:sz w:val="26"/>
          <w:szCs w:val="26"/>
        </w:rPr>
      </w:pPr>
      <w:r w:rsidRPr="00B3752C">
        <w:rPr>
          <w:sz w:val="26"/>
          <w:szCs w:val="26"/>
        </w:rPr>
        <w:t>Установление статуса потерпевшего гражданам, претендующим на получение льгот, установленных статьей 18 Закона, осуществляется облисполкомом по месту жительства граждан, потерпевших от катастрофы на Чернобыльской АЭС, других радиационных аварий.</w:t>
      </w:r>
    </w:p>
    <w:p w:rsidR="002510A4" w:rsidRPr="00B3752C" w:rsidRDefault="002510A4" w:rsidP="002510A4">
      <w:pPr>
        <w:spacing w:line="330" w:lineRule="exact"/>
        <w:ind w:firstLine="709"/>
        <w:jc w:val="both"/>
        <w:rPr>
          <w:sz w:val="26"/>
          <w:szCs w:val="26"/>
        </w:rPr>
      </w:pPr>
    </w:p>
    <w:p w:rsidR="002510A4" w:rsidRPr="00B3752C" w:rsidRDefault="002510A4" w:rsidP="002510A4">
      <w:pPr>
        <w:jc w:val="center"/>
        <w:rPr>
          <w:b/>
          <w:sz w:val="26"/>
          <w:szCs w:val="26"/>
        </w:rPr>
      </w:pPr>
      <w:r w:rsidRPr="00B3752C">
        <w:rPr>
          <w:b/>
          <w:sz w:val="26"/>
          <w:szCs w:val="26"/>
        </w:rPr>
        <w:t>ОПЕРАТИВНАЯ ОБСТАНОВКА В ОБЛАС</w:t>
      </w:r>
      <w:r w:rsidR="00B3752C">
        <w:rPr>
          <w:b/>
          <w:sz w:val="26"/>
          <w:szCs w:val="26"/>
        </w:rPr>
        <w:t>ТИ.</w:t>
      </w:r>
    </w:p>
    <w:p w:rsidR="002510A4" w:rsidRPr="00B3752C" w:rsidRDefault="002510A4" w:rsidP="002510A4">
      <w:pPr>
        <w:jc w:val="center"/>
        <w:rPr>
          <w:b/>
          <w:sz w:val="26"/>
          <w:szCs w:val="26"/>
        </w:rPr>
      </w:pPr>
      <w:r w:rsidRPr="00B3752C">
        <w:rPr>
          <w:b/>
          <w:sz w:val="26"/>
          <w:szCs w:val="26"/>
        </w:rPr>
        <w:t>ПРЕДУПРЕЖДЕНИЕ ВЫЖИГАНИЯ СУХОЙ РАСТИТЕЛЬНОСТИ</w:t>
      </w:r>
    </w:p>
    <w:p w:rsidR="002510A4" w:rsidRPr="00B3752C" w:rsidRDefault="002510A4" w:rsidP="002510A4">
      <w:pPr>
        <w:jc w:val="center"/>
        <w:rPr>
          <w:b/>
          <w:sz w:val="26"/>
          <w:szCs w:val="26"/>
        </w:rPr>
      </w:pPr>
    </w:p>
    <w:p w:rsidR="002510A4" w:rsidRPr="00B3752C" w:rsidRDefault="002510A4" w:rsidP="002510A4">
      <w:pPr>
        <w:ind w:firstLine="720"/>
        <w:jc w:val="both"/>
        <w:rPr>
          <w:color w:val="000000"/>
          <w:sz w:val="26"/>
          <w:szCs w:val="26"/>
        </w:rPr>
      </w:pPr>
      <w:proofErr w:type="gramStart"/>
      <w:r w:rsidRPr="00B3752C">
        <w:rPr>
          <w:color w:val="000000"/>
          <w:sz w:val="26"/>
          <w:szCs w:val="26"/>
        </w:rPr>
        <w:t xml:space="preserve">За 3 месяца 2019 года в области произошло 197 пожаров, погибло 34 человека, 31 – травмирован, в том числе 3 ребенка. </w:t>
      </w:r>
      <w:proofErr w:type="gramEnd"/>
    </w:p>
    <w:p w:rsidR="002510A4" w:rsidRPr="00B3752C" w:rsidRDefault="002510A4" w:rsidP="002510A4">
      <w:pPr>
        <w:ind w:firstLine="720"/>
        <w:jc w:val="both"/>
        <w:rPr>
          <w:b/>
          <w:sz w:val="26"/>
          <w:szCs w:val="26"/>
        </w:rPr>
      </w:pPr>
      <w:r w:rsidRPr="00B3752C">
        <w:rPr>
          <w:b/>
          <w:sz w:val="26"/>
          <w:szCs w:val="26"/>
        </w:rPr>
        <w:t>Основными причинами возникновения  возгораний стали:</w:t>
      </w:r>
    </w:p>
    <w:p w:rsidR="002510A4" w:rsidRPr="00B3752C" w:rsidRDefault="002510A4" w:rsidP="002510A4">
      <w:pPr>
        <w:ind w:firstLine="720"/>
        <w:jc w:val="both"/>
        <w:rPr>
          <w:sz w:val="26"/>
          <w:szCs w:val="26"/>
        </w:rPr>
      </w:pPr>
      <w:r w:rsidRPr="00B3752C">
        <w:rPr>
          <w:sz w:val="26"/>
          <w:szCs w:val="26"/>
        </w:rPr>
        <w:t>- неосторожное обращение с огнём – 70 пожаров;</w:t>
      </w:r>
    </w:p>
    <w:p w:rsidR="002510A4" w:rsidRPr="00B3752C" w:rsidRDefault="002510A4" w:rsidP="002510A4">
      <w:pPr>
        <w:ind w:firstLine="720"/>
        <w:jc w:val="both"/>
        <w:rPr>
          <w:sz w:val="26"/>
          <w:szCs w:val="26"/>
        </w:rPr>
      </w:pPr>
      <w:r w:rsidRPr="00B3752C">
        <w:rPr>
          <w:sz w:val="26"/>
          <w:szCs w:val="26"/>
        </w:rPr>
        <w:t>-нарушение правил устройства и эксплуатации отопительного оборудования – 49 пожаров;</w:t>
      </w:r>
    </w:p>
    <w:p w:rsidR="002510A4" w:rsidRPr="00B3752C" w:rsidRDefault="002510A4" w:rsidP="002510A4">
      <w:pPr>
        <w:ind w:firstLine="720"/>
        <w:jc w:val="both"/>
        <w:rPr>
          <w:sz w:val="26"/>
          <w:szCs w:val="26"/>
        </w:rPr>
      </w:pPr>
      <w:r w:rsidRPr="00B3752C">
        <w:rPr>
          <w:sz w:val="26"/>
          <w:szCs w:val="26"/>
        </w:rPr>
        <w:t>-нарушение правил устройства и эксплуатации электрооборудования – 33 пожара;</w:t>
      </w:r>
    </w:p>
    <w:p w:rsidR="002510A4" w:rsidRPr="00B3752C" w:rsidRDefault="002510A4" w:rsidP="002510A4">
      <w:pPr>
        <w:ind w:firstLine="720"/>
        <w:jc w:val="both"/>
        <w:rPr>
          <w:sz w:val="26"/>
          <w:szCs w:val="26"/>
        </w:rPr>
      </w:pPr>
      <w:r w:rsidRPr="00B3752C">
        <w:rPr>
          <w:sz w:val="26"/>
          <w:szCs w:val="26"/>
        </w:rPr>
        <w:t>-детская шалость с огнем -  2 пожара.</w:t>
      </w:r>
    </w:p>
    <w:p w:rsidR="002510A4" w:rsidRPr="00B3752C" w:rsidRDefault="002510A4" w:rsidP="002510A4">
      <w:pPr>
        <w:ind w:firstLine="720"/>
        <w:jc w:val="both"/>
        <w:rPr>
          <w:sz w:val="26"/>
          <w:szCs w:val="26"/>
        </w:rPr>
      </w:pPr>
      <w:proofErr w:type="gramStart"/>
      <w:r w:rsidRPr="00B3752C">
        <w:rPr>
          <w:b/>
          <w:sz w:val="26"/>
          <w:szCs w:val="26"/>
          <w:lang w:val="en-US"/>
        </w:rPr>
        <w:t>I</w:t>
      </w:r>
      <w:r w:rsidRPr="00B3752C">
        <w:rPr>
          <w:b/>
          <w:sz w:val="26"/>
          <w:szCs w:val="26"/>
        </w:rPr>
        <w:t xml:space="preserve">. </w:t>
      </w:r>
      <w:r w:rsidRPr="00B3752C">
        <w:rPr>
          <w:sz w:val="26"/>
          <w:szCs w:val="26"/>
        </w:rPr>
        <w:t>Горячим и трагичным выдался март.</w:t>
      </w:r>
      <w:proofErr w:type="gramEnd"/>
      <w:r w:rsidRPr="00B3752C">
        <w:rPr>
          <w:sz w:val="26"/>
          <w:szCs w:val="26"/>
        </w:rPr>
        <w:t xml:space="preserve"> Произошло 80 пожаров, погибло 17 человек. </w:t>
      </w:r>
    </w:p>
    <w:p w:rsidR="002510A4" w:rsidRPr="00B3752C" w:rsidRDefault="002510A4" w:rsidP="002510A4">
      <w:pPr>
        <w:ind w:firstLine="720"/>
        <w:jc w:val="both"/>
        <w:rPr>
          <w:sz w:val="26"/>
          <w:szCs w:val="26"/>
        </w:rPr>
      </w:pPr>
      <w:r w:rsidRPr="00B3752C">
        <w:rPr>
          <w:b/>
          <w:sz w:val="26"/>
          <w:szCs w:val="26"/>
        </w:rPr>
        <w:t>Пример:</w:t>
      </w:r>
      <w:r w:rsidRPr="00B3752C">
        <w:rPr>
          <w:sz w:val="26"/>
          <w:szCs w:val="26"/>
        </w:rPr>
        <w:t xml:space="preserve"> 7 марта около половины второго утра в службу МЧС поступило сообщение об открытом горении частного жилого дома в </w:t>
      </w:r>
      <w:proofErr w:type="spellStart"/>
      <w:r w:rsidRPr="00B3752C">
        <w:rPr>
          <w:color w:val="000000"/>
          <w:sz w:val="26"/>
          <w:szCs w:val="26"/>
        </w:rPr>
        <w:t>д</w:t>
      </w:r>
      <w:proofErr w:type="gramStart"/>
      <w:r w:rsidRPr="00B3752C">
        <w:rPr>
          <w:color w:val="000000"/>
          <w:sz w:val="26"/>
          <w:szCs w:val="26"/>
        </w:rPr>
        <w:t>.Н</w:t>
      </w:r>
      <w:proofErr w:type="gramEnd"/>
      <w:r w:rsidRPr="00B3752C">
        <w:rPr>
          <w:color w:val="000000"/>
          <w:sz w:val="26"/>
          <w:szCs w:val="26"/>
        </w:rPr>
        <w:t>иконовичи</w:t>
      </w:r>
      <w:proofErr w:type="spellEnd"/>
      <w:r w:rsidRPr="00B3752C">
        <w:rPr>
          <w:color w:val="000000"/>
          <w:sz w:val="26"/>
          <w:szCs w:val="26"/>
        </w:rPr>
        <w:t xml:space="preserve"> Быховского района. </w:t>
      </w:r>
      <w:proofErr w:type="gramStart"/>
      <w:r w:rsidRPr="00B3752C">
        <w:rPr>
          <w:color w:val="000000"/>
          <w:sz w:val="26"/>
          <w:szCs w:val="26"/>
        </w:rPr>
        <w:t>Под обрушившимися конструкциями спасателями в одной из комнат на полу без признаков</w:t>
      </w:r>
      <w:proofErr w:type="gramEnd"/>
      <w:r w:rsidRPr="00B3752C">
        <w:rPr>
          <w:color w:val="000000"/>
          <w:sz w:val="26"/>
          <w:szCs w:val="26"/>
        </w:rPr>
        <w:t xml:space="preserve"> жизни был обнаружен хозяин 1956 года рождения, в соседней комнате его 42-летняя гостья. </w:t>
      </w:r>
      <w:r w:rsidRPr="00B3752C">
        <w:rPr>
          <w:sz w:val="26"/>
          <w:szCs w:val="26"/>
        </w:rPr>
        <w:t>В результате пожара уничтожена кровля, перекрытие и имущество в доме, повреждены стены.</w:t>
      </w:r>
    </w:p>
    <w:p w:rsidR="002510A4" w:rsidRPr="00B3752C" w:rsidRDefault="002510A4" w:rsidP="002510A4">
      <w:pPr>
        <w:ind w:firstLine="720"/>
        <w:jc w:val="both"/>
        <w:rPr>
          <w:sz w:val="26"/>
          <w:szCs w:val="26"/>
        </w:rPr>
      </w:pPr>
      <w:r w:rsidRPr="00B3752C">
        <w:rPr>
          <w:b/>
          <w:sz w:val="26"/>
          <w:szCs w:val="26"/>
        </w:rPr>
        <w:t xml:space="preserve">Пример: </w:t>
      </w:r>
      <w:r w:rsidRPr="00B3752C">
        <w:rPr>
          <w:sz w:val="26"/>
          <w:szCs w:val="26"/>
        </w:rPr>
        <w:t xml:space="preserve">Двойная гибель: таковы последствия пожара жилого дома, произошедшего утром 22 марта в </w:t>
      </w:r>
      <w:r w:rsidRPr="00B3752C">
        <w:rPr>
          <w:color w:val="000000"/>
          <w:sz w:val="26"/>
          <w:szCs w:val="26"/>
        </w:rPr>
        <w:t xml:space="preserve">д. Борисовичи </w:t>
      </w:r>
      <w:proofErr w:type="spellStart"/>
      <w:r w:rsidRPr="00B3752C">
        <w:rPr>
          <w:color w:val="000000"/>
          <w:sz w:val="26"/>
          <w:szCs w:val="26"/>
        </w:rPr>
        <w:t>Климовичского</w:t>
      </w:r>
      <w:proofErr w:type="spellEnd"/>
      <w:r w:rsidRPr="00B3752C">
        <w:rPr>
          <w:color w:val="000000"/>
          <w:sz w:val="26"/>
          <w:szCs w:val="26"/>
        </w:rPr>
        <w:t xml:space="preserve"> района. </w:t>
      </w:r>
      <w:proofErr w:type="gramStart"/>
      <w:r w:rsidRPr="00B3752C">
        <w:rPr>
          <w:sz w:val="26"/>
          <w:szCs w:val="26"/>
        </w:rPr>
        <w:t>В ходе ликвидации пожара спасателями на полу возле кровати в одной из комнат</w:t>
      </w:r>
      <w:proofErr w:type="gramEnd"/>
      <w:r w:rsidRPr="00B3752C">
        <w:rPr>
          <w:sz w:val="26"/>
          <w:szCs w:val="26"/>
        </w:rPr>
        <w:t xml:space="preserve"> без признаков жизни был обнаружен 65-летний хозяин, рядом – его 76-летняя сожительница. </w:t>
      </w:r>
    </w:p>
    <w:p w:rsidR="002510A4" w:rsidRPr="00B3752C" w:rsidRDefault="002510A4" w:rsidP="002510A4">
      <w:pPr>
        <w:ind w:firstLine="720"/>
        <w:jc w:val="both"/>
        <w:rPr>
          <w:sz w:val="26"/>
          <w:szCs w:val="26"/>
        </w:rPr>
      </w:pPr>
      <w:r w:rsidRPr="00B3752C">
        <w:rPr>
          <w:b/>
          <w:sz w:val="26"/>
          <w:szCs w:val="26"/>
        </w:rPr>
        <w:t xml:space="preserve">Пример: </w:t>
      </w:r>
      <w:r w:rsidRPr="00B3752C">
        <w:rPr>
          <w:sz w:val="26"/>
          <w:szCs w:val="26"/>
        </w:rPr>
        <w:t xml:space="preserve">26 марта в 2 часа ночи по телефону 101 позвонили жильцы пятиэтажного жилого дома по ул. Королева в Могилеве. Горела двухкомнатная квартира на 4 этаже. Спасателями на полу в комнате в бессознательном состоянии был обнаружен и эвакуирован  19-летний хозяин, на полу в кухне – его 18-летний гость. Реанимационные действия оказались бессильны - оба погибли. В результате пожара уничтожено имущество в спальной комнате, закопчены стены и имущество в квартире. Из-за сильного задымления создалась угроза жизни и здоровью жильцов вышерасположенного этажа - работниками МЧС с использованием масок на спасаемых, было эвакуировано два человека. </w:t>
      </w:r>
    </w:p>
    <w:p w:rsidR="002510A4" w:rsidRPr="00B3752C" w:rsidRDefault="002510A4" w:rsidP="002510A4">
      <w:pPr>
        <w:shd w:val="clear" w:color="auto" w:fill="FFFFFF"/>
        <w:ind w:firstLine="720"/>
        <w:jc w:val="both"/>
        <w:rPr>
          <w:sz w:val="26"/>
          <w:szCs w:val="26"/>
          <w:shd w:val="clear" w:color="auto" w:fill="FFFFFF"/>
        </w:rPr>
      </w:pPr>
      <w:r w:rsidRPr="00B3752C">
        <w:rPr>
          <w:iCs/>
          <w:sz w:val="26"/>
          <w:szCs w:val="26"/>
        </w:rPr>
        <w:t>Основная причина огненных ЧС – неосторожное обращение с огнем, как правило, при курении. Н</w:t>
      </w:r>
      <w:r w:rsidRPr="00B3752C">
        <w:rPr>
          <w:sz w:val="26"/>
          <w:szCs w:val="26"/>
          <w:shd w:val="clear" w:color="auto" w:fill="FFFFFF"/>
        </w:rPr>
        <w:t xml:space="preserve">е затушенная сигарета, в отличие от сопутствующих курению болезней, убивает мгновенно. Причем не только виновника, но и его близких, родных. Найдете силы завязать с этой пагубной привычкой. Если не получается, то курите безопасно: в специально отведенных местах. В частном доме – это улица, в квартирах - балконы, но в обоих случаях окурки нужно гасить до последней искры и в пепельнице. И ни в коем случае нельзя курить в постели. </w:t>
      </w:r>
    </w:p>
    <w:p w:rsidR="002510A4" w:rsidRPr="00B3752C" w:rsidRDefault="002510A4" w:rsidP="002510A4">
      <w:pPr>
        <w:shd w:val="clear" w:color="auto" w:fill="FFFFFF"/>
        <w:ind w:firstLine="720"/>
        <w:jc w:val="both"/>
        <w:rPr>
          <w:sz w:val="26"/>
          <w:szCs w:val="26"/>
          <w:shd w:val="clear" w:color="auto" w:fill="FFFFFF"/>
        </w:rPr>
      </w:pPr>
      <w:r w:rsidRPr="00B3752C">
        <w:rPr>
          <w:b/>
          <w:sz w:val="26"/>
          <w:szCs w:val="26"/>
          <w:lang w:val="en-US"/>
        </w:rPr>
        <w:t>II</w:t>
      </w:r>
      <w:r w:rsidRPr="00B3752C">
        <w:rPr>
          <w:b/>
          <w:sz w:val="26"/>
          <w:szCs w:val="26"/>
        </w:rPr>
        <w:t>.</w:t>
      </w:r>
      <w:r w:rsidRPr="00B3752C">
        <w:rPr>
          <w:sz w:val="26"/>
          <w:szCs w:val="26"/>
        </w:rPr>
        <w:t xml:space="preserve"> По данным на 8 апреля на территории области из-за сжигания травы и мусора произошло 27 пожаров в частном жилом секторе. Последствия трагичны: погибло 2 человека (в Горецком и Хотимском районах), пострадало 3 человека (в Могилевском, Мстиславском и Чаусском  районах).  Уничтожен 1 нежилой дом и 20 хозяйственных строений, повреждено 14 домов и 25 хозяйственных строений. </w:t>
      </w:r>
    </w:p>
    <w:p w:rsidR="002510A4" w:rsidRPr="00B3752C" w:rsidRDefault="002510A4" w:rsidP="002510A4">
      <w:pPr>
        <w:ind w:firstLine="720"/>
        <w:jc w:val="both"/>
        <w:rPr>
          <w:sz w:val="26"/>
          <w:szCs w:val="26"/>
        </w:rPr>
      </w:pPr>
      <w:r w:rsidRPr="00B3752C">
        <w:rPr>
          <w:b/>
          <w:sz w:val="26"/>
          <w:szCs w:val="26"/>
        </w:rPr>
        <w:t xml:space="preserve">Пример: </w:t>
      </w:r>
      <w:r w:rsidRPr="00B3752C">
        <w:rPr>
          <w:sz w:val="26"/>
          <w:szCs w:val="26"/>
          <w:shd w:val="clear" w:color="auto" w:fill="FFFFFF"/>
        </w:rPr>
        <w:t xml:space="preserve">5 апреля в 16-55 поступило сообщение о пожаре сухой растительности на территории частного домовладения в д. </w:t>
      </w:r>
      <w:proofErr w:type="spellStart"/>
      <w:r w:rsidRPr="00B3752C">
        <w:rPr>
          <w:sz w:val="26"/>
          <w:szCs w:val="26"/>
          <w:shd w:val="clear" w:color="auto" w:fill="FFFFFF"/>
        </w:rPr>
        <w:t>Янополье</w:t>
      </w:r>
      <w:proofErr w:type="spellEnd"/>
      <w:r w:rsidRPr="00B3752C">
        <w:rPr>
          <w:sz w:val="26"/>
          <w:szCs w:val="26"/>
          <w:shd w:val="clear" w:color="auto" w:fill="FFFFFF"/>
        </w:rPr>
        <w:t xml:space="preserve"> </w:t>
      </w:r>
      <w:proofErr w:type="spellStart"/>
      <w:r w:rsidRPr="00B3752C">
        <w:rPr>
          <w:sz w:val="26"/>
          <w:szCs w:val="26"/>
          <w:shd w:val="clear" w:color="auto" w:fill="FFFFFF"/>
        </w:rPr>
        <w:t>Хотимского</w:t>
      </w:r>
      <w:proofErr w:type="spellEnd"/>
      <w:r w:rsidRPr="00B3752C">
        <w:rPr>
          <w:sz w:val="26"/>
          <w:szCs w:val="26"/>
          <w:shd w:val="clear" w:color="auto" w:fill="FFFFFF"/>
        </w:rPr>
        <w:t xml:space="preserve"> района. Н</w:t>
      </w:r>
      <w:r w:rsidRPr="00B3752C">
        <w:rPr>
          <w:sz w:val="26"/>
          <w:szCs w:val="26"/>
        </w:rPr>
        <w:t>а обгоревшей территории  приусадебного участка без признаков жизни была обнаружена хозяйка 1936 г.р. Со слов соседей, днем пенсионерка наводила порядок на участке.</w:t>
      </w:r>
    </w:p>
    <w:p w:rsidR="002510A4" w:rsidRPr="00B3752C" w:rsidRDefault="002510A4" w:rsidP="002510A4">
      <w:pPr>
        <w:ind w:firstLine="720"/>
        <w:jc w:val="both"/>
        <w:rPr>
          <w:sz w:val="26"/>
          <w:szCs w:val="26"/>
        </w:rPr>
      </w:pPr>
      <w:r w:rsidRPr="00B3752C">
        <w:rPr>
          <w:b/>
          <w:sz w:val="26"/>
          <w:szCs w:val="26"/>
        </w:rPr>
        <w:t>Пример:</w:t>
      </w:r>
      <w:r w:rsidRPr="00B3752C">
        <w:rPr>
          <w:sz w:val="26"/>
          <w:szCs w:val="26"/>
        </w:rPr>
        <w:t xml:space="preserve">2 апреля в пойме реки </w:t>
      </w:r>
      <w:proofErr w:type="spellStart"/>
      <w:r w:rsidRPr="00B3752C">
        <w:rPr>
          <w:sz w:val="26"/>
          <w:szCs w:val="26"/>
        </w:rPr>
        <w:t>Кашанка</w:t>
      </w:r>
      <w:proofErr w:type="spellEnd"/>
      <w:r w:rsidRPr="00B3752C">
        <w:rPr>
          <w:sz w:val="26"/>
          <w:szCs w:val="26"/>
        </w:rPr>
        <w:t xml:space="preserve"> возле д. </w:t>
      </w:r>
      <w:proofErr w:type="spellStart"/>
      <w:r w:rsidRPr="00B3752C">
        <w:rPr>
          <w:sz w:val="26"/>
          <w:szCs w:val="26"/>
        </w:rPr>
        <w:t>Ширки</w:t>
      </w:r>
      <w:proofErr w:type="spellEnd"/>
      <w:r w:rsidRPr="00B3752C">
        <w:rPr>
          <w:sz w:val="26"/>
          <w:szCs w:val="26"/>
        </w:rPr>
        <w:t xml:space="preserve"> Мстиславского района загорелась трава. Подгоняемый ветром огонь подбирался к деревне и местные жители, </w:t>
      </w:r>
      <w:r w:rsidRPr="00B3752C">
        <w:rPr>
          <w:sz w:val="26"/>
          <w:szCs w:val="26"/>
        </w:rPr>
        <w:lastRenderedPageBreak/>
        <w:t>вызвав спасателей, стали подручными средствами сдерживать пламя. В ходе тушения на 63-летнем  пенсионере загорелась одежда. С ожогами 29 % тела он госпитализирован в учреждение здравоохранения. Площадь возгорания сухой растительности превысила 1 га. Виновные лица устанавливаются.</w:t>
      </w:r>
    </w:p>
    <w:p w:rsidR="002510A4" w:rsidRPr="00B3752C" w:rsidRDefault="002510A4" w:rsidP="002510A4">
      <w:pPr>
        <w:ind w:firstLine="720"/>
        <w:jc w:val="both"/>
        <w:rPr>
          <w:sz w:val="26"/>
          <w:szCs w:val="26"/>
        </w:rPr>
      </w:pPr>
      <w:r w:rsidRPr="00B3752C">
        <w:rPr>
          <w:b/>
          <w:sz w:val="26"/>
          <w:szCs w:val="26"/>
        </w:rPr>
        <w:t xml:space="preserve">Пример: </w:t>
      </w:r>
      <w:r w:rsidRPr="00B3752C">
        <w:rPr>
          <w:sz w:val="26"/>
          <w:szCs w:val="26"/>
        </w:rPr>
        <w:t>По аналогичному сценарию развивались события</w:t>
      </w:r>
      <w:r w:rsidRPr="00B3752C">
        <w:rPr>
          <w:b/>
          <w:sz w:val="26"/>
          <w:szCs w:val="26"/>
        </w:rPr>
        <w:t xml:space="preserve"> </w:t>
      </w:r>
      <w:r w:rsidRPr="00B3752C">
        <w:rPr>
          <w:sz w:val="26"/>
          <w:szCs w:val="26"/>
          <w:shd w:val="clear" w:color="auto" w:fill="FFFFFF"/>
        </w:rPr>
        <w:t xml:space="preserve">5 апреля и в д. </w:t>
      </w:r>
      <w:proofErr w:type="spellStart"/>
      <w:r w:rsidRPr="00B3752C">
        <w:rPr>
          <w:sz w:val="26"/>
          <w:szCs w:val="26"/>
          <w:shd w:val="clear" w:color="auto" w:fill="FFFFFF"/>
        </w:rPr>
        <w:t>Сутоки</w:t>
      </w:r>
      <w:proofErr w:type="spellEnd"/>
      <w:r w:rsidRPr="00B3752C">
        <w:rPr>
          <w:sz w:val="26"/>
          <w:szCs w:val="26"/>
          <w:shd w:val="clear" w:color="auto" w:fill="FFFFFF"/>
        </w:rPr>
        <w:t xml:space="preserve"> Чауского района. При самостоятельном тушении пожара получила ожоги 1-4 степени (20% тела) хозяйка 1934 г.р.  </w:t>
      </w:r>
    </w:p>
    <w:p w:rsidR="002510A4" w:rsidRPr="00B3752C" w:rsidRDefault="002510A4" w:rsidP="002510A4">
      <w:pPr>
        <w:ind w:firstLine="720"/>
        <w:jc w:val="both"/>
        <w:rPr>
          <w:sz w:val="26"/>
          <w:szCs w:val="26"/>
        </w:rPr>
      </w:pPr>
      <w:r w:rsidRPr="00B3752C">
        <w:rPr>
          <w:b/>
          <w:sz w:val="26"/>
          <w:szCs w:val="26"/>
        </w:rPr>
        <w:t xml:space="preserve">Правила безопасного сжигания мусора: </w:t>
      </w:r>
      <w:r w:rsidRPr="00B3752C">
        <w:rPr>
          <w:sz w:val="26"/>
          <w:szCs w:val="26"/>
        </w:rPr>
        <w:t>Чтобы не оказаться в числе погорельцев, жечь нужно безопасно. Для этого необходимы следующие условия: безветренная погода, емкость с водой объемом не менее 10 литров, очищенная от верхнего слоя почвы площадка, расстояние от которой должно быть не менее 10 метров до строений, 20 метров до  лесного массива и 30 метров до скирд сена и соломы.  Мангал или гриль безопасно устанавливать на расстоянии как минимум 4 метров от дома. После сжигания мусора, отходов на площадках и приготовления пищи, горящие материалы потушите до полного прекращения тления.</w:t>
      </w:r>
    </w:p>
    <w:p w:rsidR="002510A4" w:rsidRPr="00B3752C" w:rsidRDefault="002510A4" w:rsidP="002510A4">
      <w:pPr>
        <w:ind w:firstLine="720"/>
        <w:jc w:val="both"/>
        <w:rPr>
          <w:sz w:val="26"/>
          <w:szCs w:val="26"/>
        </w:rPr>
      </w:pPr>
      <w:r w:rsidRPr="00B3752C">
        <w:rPr>
          <w:sz w:val="26"/>
          <w:szCs w:val="26"/>
        </w:rPr>
        <w:t xml:space="preserve">Согласно статье 15.57 Кодекса Республики Беларусь об административных нарушениях,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от десяти </w:t>
      </w:r>
      <w:proofErr w:type="gramStart"/>
      <w:r w:rsidRPr="00B3752C">
        <w:rPr>
          <w:sz w:val="26"/>
          <w:szCs w:val="26"/>
        </w:rPr>
        <w:t>до сорока</w:t>
      </w:r>
      <w:proofErr w:type="gramEnd"/>
      <w:r w:rsidRPr="00B3752C">
        <w:rPr>
          <w:sz w:val="26"/>
          <w:szCs w:val="26"/>
        </w:rPr>
        <w:t xml:space="preserve"> базовых величин. Разведение костров в запрещённых местах влечёт предупреждение или наложение штрафа в размере до двенадцати базовых величин (ст.15.58 Кодекса Республики Беларусь об административных нарушениях). За уничтожение либо повреждение торфяников, лесных массивов предусмотрена уголовная ответственность. </w:t>
      </w:r>
    </w:p>
    <w:p w:rsidR="002510A4" w:rsidRPr="00B3752C" w:rsidRDefault="002510A4" w:rsidP="002510A4">
      <w:pPr>
        <w:ind w:firstLine="720"/>
        <w:jc w:val="both"/>
        <w:rPr>
          <w:b/>
          <w:sz w:val="26"/>
          <w:szCs w:val="26"/>
        </w:rPr>
      </w:pPr>
      <w:r w:rsidRPr="00B3752C">
        <w:rPr>
          <w:b/>
          <w:sz w:val="26"/>
          <w:szCs w:val="26"/>
        </w:rPr>
        <w:t xml:space="preserve">Алгоритм тушения сухой растительности: </w:t>
      </w:r>
    </w:p>
    <w:p w:rsidR="002510A4" w:rsidRPr="00B3752C" w:rsidRDefault="002510A4" w:rsidP="002510A4">
      <w:pPr>
        <w:ind w:firstLine="720"/>
        <w:jc w:val="both"/>
        <w:rPr>
          <w:sz w:val="26"/>
          <w:szCs w:val="26"/>
        </w:rPr>
      </w:pPr>
      <w:r w:rsidRPr="00B3752C">
        <w:rPr>
          <w:sz w:val="26"/>
          <w:szCs w:val="26"/>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2510A4" w:rsidRPr="00B3752C" w:rsidRDefault="002510A4" w:rsidP="002510A4">
      <w:pPr>
        <w:ind w:firstLine="720"/>
        <w:jc w:val="both"/>
        <w:rPr>
          <w:sz w:val="26"/>
          <w:szCs w:val="26"/>
        </w:rPr>
      </w:pPr>
      <w:r w:rsidRPr="00B3752C">
        <w:rPr>
          <w:sz w:val="26"/>
          <w:szCs w:val="26"/>
        </w:rPr>
        <w:t>Если вы не можете потушить пожар своими силами, незамедлительно звоните в службу МЧС по телефонам 101, 112 и как можно быстрее покидайте место  пожара.</w:t>
      </w:r>
    </w:p>
    <w:p w:rsidR="002510A4" w:rsidRPr="00B3752C" w:rsidRDefault="002510A4" w:rsidP="002510A4">
      <w:pPr>
        <w:ind w:firstLine="720"/>
        <w:jc w:val="both"/>
        <w:rPr>
          <w:sz w:val="26"/>
          <w:szCs w:val="26"/>
        </w:rPr>
      </w:pPr>
      <w:r w:rsidRPr="00B3752C">
        <w:rPr>
          <w:b/>
          <w:sz w:val="26"/>
          <w:szCs w:val="26"/>
        </w:rPr>
        <w:t xml:space="preserve">Действия в случае загорания одежды: </w:t>
      </w:r>
      <w:r w:rsidRPr="00B3752C">
        <w:rPr>
          <w:sz w:val="26"/>
          <w:szCs w:val="26"/>
        </w:rPr>
        <w:t>Следует четко знать, что горящая на человеке одежда при его вертикальном положении ведет к распространению пламени на лицо, загоранию волос и поражению органов дыхания.</w:t>
      </w:r>
    </w:p>
    <w:p w:rsidR="002510A4" w:rsidRPr="00B3752C" w:rsidRDefault="002510A4" w:rsidP="002510A4">
      <w:pPr>
        <w:ind w:firstLine="720"/>
        <w:jc w:val="both"/>
        <w:rPr>
          <w:b/>
          <w:sz w:val="26"/>
          <w:szCs w:val="26"/>
        </w:rPr>
      </w:pPr>
      <w:r w:rsidRPr="00B3752C">
        <w:rPr>
          <w:b/>
          <w:sz w:val="26"/>
          <w:szCs w:val="26"/>
        </w:rPr>
        <w:t>Если на Вас загорелась одежда:</w:t>
      </w:r>
    </w:p>
    <w:p w:rsidR="002510A4" w:rsidRPr="00B3752C" w:rsidRDefault="002510A4" w:rsidP="002510A4">
      <w:pPr>
        <w:ind w:firstLine="720"/>
        <w:jc w:val="both"/>
        <w:rPr>
          <w:sz w:val="26"/>
          <w:szCs w:val="26"/>
        </w:rPr>
      </w:pPr>
      <w:r w:rsidRPr="00B3752C">
        <w:rPr>
          <w:sz w:val="26"/>
          <w:szCs w:val="26"/>
        </w:rPr>
        <w:t>- нельзя бежать, это лишь усилит горение;</w:t>
      </w:r>
    </w:p>
    <w:p w:rsidR="002510A4" w:rsidRPr="00B3752C" w:rsidRDefault="002510A4" w:rsidP="002510A4">
      <w:pPr>
        <w:ind w:firstLine="720"/>
        <w:jc w:val="both"/>
        <w:rPr>
          <w:sz w:val="26"/>
          <w:szCs w:val="26"/>
        </w:rPr>
      </w:pPr>
      <w:r w:rsidRPr="00B3752C">
        <w:rPr>
          <w:sz w:val="26"/>
          <w:szCs w:val="26"/>
        </w:rPr>
        <w:t>-быстро сбросьте  воспламенившуюся одежду, а если это не удалось, упадите и катайтесь по полу (земле), сбивая пламя.</w:t>
      </w:r>
    </w:p>
    <w:p w:rsidR="002510A4" w:rsidRPr="00B3752C" w:rsidRDefault="002510A4" w:rsidP="002510A4">
      <w:pPr>
        <w:ind w:firstLine="720"/>
        <w:jc w:val="both"/>
        <w:rPr>
          <w:b/>
          <w:sz w:val="26"/>
          <w:szCs w:val="26"/>
        </w:rPr>
      </w:pPr>
      <w:r w:rsidRPr="00B3752C">
        <w:rPr>
          <w:b/>
          <w:sz w:val="26"/>
          <w:szCs w:val="26"/>
        </w:rPr>
        <w:t>Если на другом человеке загорелась одежда:</w:t>
      </w:r>
    </w:p>
    <w:p w:rsidR="002510A4" w:rsidRPr="00B3752C" w:rsidRDefault="002510A4" w:rsidP="002510A4">
      <w:pPr>
        <w:ind w:firstLine="720"/>
        <w:jc w:val="both"/>
        <w:rPr>
          <w:sz w:val="26"/>
          <w:szCs w:val="26"/>
        </w:rPr>
      </w:pPr>
      <w:r w:rsidRPr="00B3752C">
        <w:rPr>
          <w:sz w:val="26"/>
          <w:szCs w:val="26"/>
        </w:rPr>
        <w:t>-нельзя давать ему бегать, пламя разгорится еще сильнее;</w:t>
      </w:r>
    </w:p>
    <w:p w:rsidR="002510A4" w:rsidRPr="00B3752C" w:rsidRDefault="002510A4" w:rsidP="002510A4">
      <w:pPr>
        <w:ind w:firstLine="720"/>
        <w:jc w:val="both"/>
        <w:rPr>
          <w:sz w:val="26"/>
          <w:szCs w:val="26"/>
        </w:rPr>
      </w:pPr>
      <w:r w:rsidRPr="00B3752C">
        <w:rPr>
          <w:sz w:val="26"/>
          <w:szCs w:val="26"/>
        </w:rPr>
        <w:t>- помогите ему быстро сбросить воспламенившуюся одежду и залить ее водой;</w:t>
      </w:r>
    </w:p>
    <w:p w:rsidR="002510A4" w:rsidRPr="00B3752C" w:rsidRDefault="002510A4" w:rsidP="002510A4">
      <w:pPr>
        <w:ind w:firstLine="720"/>
        <w:jc w:val="both"/>
        <w:rPr>
          <w:sz w:val="26"/>
          <w:szCs w:val="26"/>
        </w:rPr>
      </w:pPr>
      <w:r w:rsidRPr="00B3752C">
        <w:rPr>
          <w:sz w:val="26"/>
          <w:szCs w:val="26"/>
        </w:rPr>
        <w:t>-если это не удалось, необходимо повалить пострадавшего на пол (землю) и любым способом сбить пламя, применив огнетушитель, залить водой, засыпать землей, накинуть плотную ткань (брезент, одеяло, пальто) и плотно прижать ее к горящей одежде. При этом голову пострадавшего оставить открытой во избежание отравления продуктами горения.</w:t>
      </w:r>
    </w:p>
    <w:p w:rsidR="002510A4" w:rsidRPr="00B3752C" w:rsidRDefault="002510A4" w:rsidP="002510A4">
      <w:pPr>
        <w:ind w:firstLine="720"/>
        <w:jc w:val="both"/>
        <w:rPr>
          <w:sz w:val="26"/>
          <w:szCs w:val="26"/>
        </w:rPr>
      </w:pPr>
      <w:r w:rsidRPr="00B3752C">
        <w:rPr>
          <w:sz w:val="26"/>
          <w:szCs w:val="26"/>
        </w:rPr>
        <w:lastRenderedPageBreak/>
        <w:tab/>
        <w:t xml:space="preserve">Навестите своих престарелых родственников, родителей, проживающих в жилом секторе. Помогите </w:t>
      </w:r>
      <w:proofErr w:type="gramStart"/>
      <w:r w:rsidRPr="00B3752C">
        <w:rPr>
          <w:sz w:val="26"/>
          <w:szCs w:val="26"/>
        </w:rPr>
        <w:t>им</w:t>
      </w:r>
      <w:proofErr w:type="gramEnd"/>
      <w:r w:rsidRPr="00B3752C">
        <w:rPr>
          <w:sz w:val="26"/>
          <w:szCs w:val="26"/>
        </w:rPr>
        <w:t xml:space="preserve"> безопасно навести порядок на подворье, ведь многие из них твердо убеждены, что жечь «дедовским» способом прошлогоднюю траву полезно для природы.</w:t>
      </w:r>
    </w:p>
    <w:p w:rsidR="002510A4" w:rsidRPr="00B3752C" w:rsidRDefault="002510A4" w:rsidP="002510A4">
      <w:pPr>
        <w:ind w:firstLine="720"/>
        <w:jc w:val="both"/>
        <w:rPr>
          <w:sz w:val="26"/>
          <w:szCs w:val="26"/>
        </w:rPr>
      </w:pPr>
      <w:r w:rsidRPr="00B3752C">
        <w:rPr>
          <w:sz w:val="26"/>
          <w:szCs w:val="26"/>
        </w:rPr>
        <w:tab/>
        <w:t xml:space="preserve">Особую тревогу вызывают случаи, когда виновниками, а иногда и жертвами пожара становятся дети. С наступлением весны они большую часть времени проводят на улице, нередко с друзьями жгут костры и все это может обернуться крупным пожаром. Предостерегите, поговорите, объясните, и постоянно контролируйте, так как минутная беспечность может оказаться роковой! </w:t>
      </w:r>
    </w:p>
    <w:p w:rsidR="002510A4" w:rsidRPr="00B3752C" w:rsidRDefault="002510A4" w:rsidP="002510A4">
      <w:pPr>
        <w:ind w:firstLine="720"/>
        <w:jc w:val="both"/>
        <w:rPr>
          <w:sz w:val="26"/>
          <w:szCs w:val="26"/>
        </w:rPr>
      </w:pPr>
      <w:r w:rsidRPr="00B3752C">
        <w:rPr>
          <w:b/>
          <w:sz w:val="26"/>
          <w:szCs w:val="26"/>
          <w:lang w:val="en-US"/>
        </w:rPr>
        <w:t>III</w:t>
      </w:r>
      <w:r w:rsidRPr="00B3752C">
        <w:rPr>
          <w:b/>
          <w:sz w:val="26"/>
          <w:szCs w:val="26"/>
        </w:rPr>
        <w:t xml:space="preserve">. </w:t>
      </w:r>
      <w:r w:rsidRPr="00B3752C">
        <w:rPr>
          <w:sz w:val="26"/>
          <w:szCs w:val="26"/>
        </w:rPr>
        <w:t>28 апреля православные отметят один из главных праздников – Светлое Христово Воскресение (Пасху). По традиции в этот день проходят торжественные религиозные мероприятия, в которых участвует большое количество людей. Верующие собираются в храмах, а также посещают кладбища. С целью обеспечения пожарной безопасности в местах проведения пасхальных богослужений будет организовано дежурство работников МЧС.</w:t>
      </w:r>
      <w:r w:rsidRPr="00B3752C">
        <w:rPr>
          <w:sz w:val="26"/>
          <w:szCs w:val="26"/>
        </w:rPr>
        <w:tab/>
        <w:t xml:space="preserve"> </w:t>
      </w:r>
    </w:p>
    <w:p w:rsidR="002510A4" w:rsidRPr="00B3752C" w:rsidRDefault="002510A4" w:rsidP="002510A4">
      <w:pPr>
        <w:ind w:firstLine="720"/>
        <w:jc w:val="both"/>
        <w:rPr>
          <w:sz w:val="26"/>
          <w:szCs w:val="26"/>
        </w:rPr>
      </w:pPr>
      <w:r w:rsidRPr="00B3752C">
        <w:rPr>
          <w:sz w:val="26"/>
          <w:szCs w:val="26"/>
        </w:rPr>
        <w:tab/>
        <w:t>Каждый прихожанин обязан соблюдать правила пожарной безопасности, чтобы не допустить загорания в церкви:</w:t>
      </w:r>
    </w:p>
    <w:p w:rsidR="002510A4" w:rsidRPr="00B3752C" w:rsidRDefault="002510A4" w:rsidP="002510A4">
      <w:pPr>
        <w:ind w:firstLine="720"/>
        <w:jc w:val="both"/>
        <w:rPr>
          <w:sz w:val="26"/>
          <w:szCs w:val="26"/>
        </w:rPr>
      </w:pPr>
      <w:r w:rsidRPr="00B3752C">
        <w:rPr>
          <w:sz w:val="26"/>
          <w:szCs w:val="26"/>
        </w:rPr>
        <w:t>- будьте осторожны при зажигании свечей с подсвечников, закатывайте рукава одежды;</w:t>
      </w:r>
    </w:p>
    <w:p w:rsidR="002510A4" w:rsidRPr="00B3752C" w:rsidRDefault="002510A4" w:rsidP="002510A4">
      <w:pPr>
        <w:ind w:firstLine="720"/>
        <w:jc w:val="both"/>
        <w:rPr>
          <w:sz w:val="26"/>
          <w:szCs w:val="26"/>
        </w:rPr>
      </w:pPr>
      <w:r w:rsidRPr="00B3752C">
        <w:rPr>
          <w:sz w:val="26"/>
          <w:szCs w:val="26"/>
        </w:rPr>
        <w:t>- под свечой держите кусок бумаги или носовой платок, чтобы горячий воск не попал на кожу, и вы инстинктивно не дернули рукой и не уронили горящую свечу на одежду;</w:t>
      </w:r>
    </w:p>
    <w:p w:rsidR="002510A4" w:rsidRPr="00B3752C" w:rsidRDefault="002510A4" w:rsidP="002510A4">
      <w:pPr>
        <w:ind w:firstLine="720"/>
        <w:jc w:val="both"/>
        <w:rPr>
          <w:sz w:val="26"/>
          <w:szCs w:val="26"/>
        </w:rPr>
      </w:pPr>
      <w:r w:rsidRPr="00B3752C">
        <w:rPr>
          <w:sz w:val="26"/>
          <w:szCs w:val="26"/>
        </w:rPr>
        <w:t>- подвязывайте крепко платки и убирайте волосы, уменьшая риск попадания на них огня свечи при наклоне головы;</w:t>
      </w:r>
    </w:p>
    <w:p w:rsidR="002510A4" w:rsidRPr="00B3752C" w:rsidRDefault="002510A4" w:rsidP="002510A4">
      <w:pPr>
        <w:ind w:firstLine="720"/>
        <w:jc w:val="both"/>
        <w:rPr>
          <w:sz w:val="26"/>
          <w:szCs w:val="26"/>
        </w:rPr>
      </w:pPr>
      <w:r w:rsidRPr="00B3752C">
        <w:rPr>
          <w:sz w:val="26"/>
          <w:szCs w:val="26"/>
        </w:rPr>
        <w:t>- следите за детьми, чтобы они не расположили горящую свечу рядом с вашей одеждой;</w:t>
      </w:r>
    </w:p>
    <w:p w:rsidR="002510A4" w:rsidRPr="00B3752C" w:rsidRDefault="002510A4" w:rsidP="002510A4">
      <w:pPr>
        <w:ind w:firstLine="720"/>
        <w:jc w:val="both"/>
        <w:rPr>
          <w:sz w:val="26"/>
          <w:szCs w:val="26"/>
        </w:rPr>
      </w:pPr>
      <w:r w:rsidRPr="00B3752C">
        <w:rPr>
          <w:sz w:val="26"/>
          <w:szCs w:val="26"/>
        </w:rPr>
        <w:t>- старайтесь соблюдать безопасное расстояние от других прихожан;</w:t>
      </w:r>
    </w:p>
    <w:p w:rsidR="002510A4" w:rsidRPr="00B3752C" w:rsidRDefault="002510A4" w:rsidP="002510A4">
      <w:pPr>
        <w:ind w:firstLine="720"/>
        <w:jc w:val="both"/>
        <w:rPr>
          <w:sz w:val="26"/>
          <w:szCs w:val="26"/>
        </w:rPr>
      </w:pPr>
      <w:r w:rsidRPr="00B3752C">
        <w:rPr>
          <w:sz w:val="26"/>
          <w:szCs w:val="26"/>
        </w:rPr>
        <w:t>- в случае загорания одежды быстро сбросьте ее, постарайтесь потушить огнетушителем или накройте плотным материалом;</w:t>
      </w:r>
    </w:p>
    <w:p w:rsidR="002510A4" w:rsidRPr="00B3752C" w:rsidRDefault="002510A4" w:rsidP="002510A4">
      <w:pPr>
        <w:ind w:firstLine="720"/>
        <w:jc w:val="both"/>
        <w:rPr>
          <w:sz w:val="26"/>
          <w:szCs w:val="26"/>
        </w:rPr>
      </w:pPr>
      <w:r w:rsidRPr="00B3752C">
        <w:rPr>
          <w:sz w:val="26"/>
          <w:szCs w:val="26"/>
        </w:rPr>
        <w:t>- изучите планировку молельного зала и в целом здания церкви, чтобы знать пути эвакуации;</w:t>
      </w:r>
    </w:p>
    <w:p w:rsidR="002510A4" w:rsidRPr="00B3752C" w:rsidRDefault="002510A4" w:rsidP="002510A4">
      <w:pPr>
        <w:ind w:firstLine="720"/>
        <w:jc w:val="both"/>
        <w:rPr>
          <w:sz w:val="26"/>
          <w:szCs w:val="26"/>
        </w:rPr>
      </w:pPr>
      <w:r w:rsidRPr="00B3752C">
        <w:rPr>
          <w:sz w:val="26"/>
          <w:szCs w:val="26"/>
        </w:rPr>
        <w:t>- в случае срабатывания пожарной сигнализации и оповещения о пожаре не паникуйте, покидайте молельный зал спешно, но, не создавая паники и давки.</w:t>
      </w:r>
    </w:p>
    <w:p w:rsidR="002510A4" w:rsidRPr="00B3752C" w:rsidRDefault="002510A4" w:rsidP="002510A4">
      <w:pPr>
        <w:ind w:firstLine="720"/>
        <w:jc w:val="both"/>
        <w:rPr>
          <w:sz w:val="26"/>
          <w:szCs w:val="26"/>
        </w:rPr>
      </w:pPr>
      <w:r w:rsidRPr="00B3752C">
        <w:rPr>
          <w:sz w:val="26"/>
          <w:szCs w:val="26"/>
        </w:rPr>
        <w:t>- при заполнении помещения дымом или отсутствии освещения, постарайтесь идти к выходу, держась за стены. Дышите через носовой платок или рукав одежды; ведите детей впереди себя, держа их за плечи.</w:t>
      </w:r>
    </w:p>
    <w:p w:rsidR="002510A4" w:rsidRPr="00B3752C" w:rsidRDefault="002510A4" w:rsidP="002510A4">
      <w:pPr>
        <w:ind w:firstLine="720"/>
        <w:jc w:val="both"/>
        <w:rPr>
          <w:sz w:val="26"/>
          <w:szCs w:val="26"/>
        </w:rPr>
      </w:pPr>
      <w:r w:rsidRPr="00B3752C">
        <w:rPr>
          <w:sz w:val="26"/>
          <w:szCs w:val="26"/>
        </w:rPr>
        <w:t>Придя домой, поставьте зажженные свечи в несгораемые подставки подальше от легковоспламеняющихся предметов.</w:t>
      </w:r>
    </w:p>
    <w:p w:rsidR="002510A4" w:rsidRPr="00B3752C" w:rsidRDefault="002510A4" w:rsidP="002510A4">
      <w:pPr>
        <w:ind w:firstLine="720"/>
        <w:jc w:val="both"/>
        <w:rPr>
          <w:sz w:val="26"/>
          <w:szCs w:val="26"/>
        </w:rPr>
      </w:pPr>
      <w:r w:rsidRPr="00B3752C">
        <w:rPr>
          <w:sz w:val="26"/>
          <w:szCs w:val="26"/>
        </w:rPr>
        <w:t>При возникновении пожара или другой ЧС немедленно звоните по телефону 101 или 112.</w:t>
      </w:r>
    </w:p>
    <w:p w:rsidR="002510A4" w:rsidRPr="00B3752C" w:rsidRDefault="002510A4" w:rsidP="002510A4">
      <w:pPr>
        <w:ind w:firstLine="720"/>
        <w:jc w:val="both"/>
        <w:rPr>
          <w:b/>
          <w:sz w:val="26"/>
          <w:szCs w:val="26"/>
        </w:rPr>
      </w:pPr>
      <w:r w:rsidRPr="00B3752C">
        <w:rPr>
          <w:b/>
          <w:sz w:val="26"/>
          <w:szCs w:val="26"/>
        </w:rPr>
        <w:t>При посещении кладбищ соблюдайте правила пожарной безопасности:</w:t>
      </w:r>
    </w:p>
    <w:p w:rsidR="002510A4" w:rsidRPr="00B3752C" w:rsidRDefault="002510A4" w:rsidP="002510A4">
      <w:pPr>
        <w:ind w:firstLine="720"/>
        <w:jc w:val="both"/>
        <w:rPr>
          <w:sz w:val="26"/>
          <w:szCs w:val="26"/>
        </w:rPr>
      </w:pPr>
      <w:r w:rsidRPr="00B3752C">
        <w:rPr>
          <w:sz w:val="26"/>
          <w:szCs w:val="26"/>
        </w:rPr>
        <w:t>-не бросайте горящие спички и окурки;</w:t>
      </w:r>
    </w:p>
    <w:p w:rsidR="002510A4" w:rsidRPr="00B3752C" w:rsidRDefault="002510A4" w:rsidP="002510A4">
      <w:pPr>
        <w:ind w:firstLine="720"/>
        <w:jc w:val="both"/>
        <w:rPr>
          <w:sz w:val="26"/>
          <w:szCs w:val="26"/>
        </w:rPr>
      </w:pPr>
      <w:r w:rsidRPr="00B3752C">
        <w:rPr>
          <w:sz w:val="26"/>
          <w:szCs w:val="26"/>
        </w:rPr>
        <w:t>-не производите бесконтрольное сжигание мусора и разведение костров;</w:t>
      </w:r>
    </w:p>
    <w:p w:rsidR="002510A4" w:rsidRPr="00B3752C" w:rsidRDefault="002510A4" w:rsidP="002510A4">
      <w:pPr>
        <w:ind w:firstLine="720"/>
        <w:jc w:val="both"/>
        <w:rPr>
          <w:sz w:val="26"/>
          <w:szCs w:val="26"/>
        </w:rPr>
      </w:pPr>
      <w:r w:rsidRPr="00B3752C">
        <w:rPr>
          <w:sz w:val="26"/>
          <w:szCs w:val="26"/>
        </w:rPr>
        <w:t xml:space="preserve">-мусор не сжигайте, а выбрасывайте в специальные контейнеры; </w:t>
      </w:r>
    </w:p>
    <w:p w:rsidR="002510A4" w:rsidRPr="00B3752C" w:rsidRDefault="002510A4" w:rsidP="002510A4">
      <w:pPr>
        <w:ind w:firstLine="720"/>
        <w:jc w:val="both"/>
        <w:rPr>
          <w:sz w:val="26"/>
          <w:szCs w:val="26"/>
        </w:rPr>
      </w:pPr>
      <w:r w:rsidRPr="00B3752C">
        <w:rPr>
          <w:sz w:val="26"/>
          <w:szCs w:val="26"/>
        </w:rPr>
        <w:t>-во избежание перехода огня с одного строения на другое, очистите территорию от мусора и сухой травы;</w:t>
      </w:r>
    </w:p>
    <w:p w:rsidR="002510A4" w:rsidRPr="00B3752C" w:rsidRDefault="002510A4" w:rsidP="002510A4">
      <w:pPr>
        <w:ind w:firstLine="720"/>
        <w:jc w:val="both"/>
        <w:rPr>
          <w:sz w:val="26"/>
          <w:szCs w:val="26"/>
        </w:rPr>
      </w:pPr>
      <w:r w:rsidRPr="00B3752C">
        <w:rPr>
          <w:sz w:val="26"/>
          <w:szCs w:val="26"/>
        </w:rPr>
        <w:t>-не оставляйте на освещенной солнцем поляне бутылки или осколки стекла.</w:t>
      </w:r>
    </w:p>
    <w:p w:rsidR="002510A4" w:rsidRPr="00B3752C" w:rsidRDefault="002510A4" w:rsidP="002510A4">
      <w:pPr>
        <w:ind w:firstLine="709"/>
        <w:jc w:val="both"/>
        <w:rPr>
          <w:color w:val="000000"/>
          <w:sz w:val="26"/>
          <w:szCs w:val="26"/>
        </w:rPr>
      </w:pPr>
      <w:r w:rsidRPr="00B3752C">
        <w:rPr>
          <w:sz w:val="26"/>
          <w:szCs w:val="26"/>
        </w:rPr>
        <w:t>Безопасных Вам праздников!</w:t>
      </w:r>
      <w:bookmarkEnd w:id="0"/>
    </w:p>
    <w:sectPr w:rsidR="002510A4" w:rsidRPr="00B3752C" w:rsidSect="001B5B0B">
      <w:headerReference w:type="default" r:id="rId11"/>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6CF" w:rsidRDefault="001216CF">
      <w:r>
        <w:separator/>
      </w:r>
    </w:p>
  </w:endnote>
  <w:endnote w:type="continuationSeparator" w:id="0">
    <w:p w:rsidR="001216CF" w:rsidRDefault="0012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6CF" w:rsidRDefault="001216CF">
      <w:r>
        <w:separator/>
      </w:r>
    </w:p>
  </w:footnote>
  <w:footnote w:type="continuationSeparator" w:id="0">
    <w:p w:rsidR="001216CF" w:rsidRDefault="00121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FB" w:rsidRPr="002417FC" w:rsidRDefault="00783D58">
    <w:pPr>
      <w:pStyle w:val="a3"/>
      <w:jc w:val="center"/>
      <w:rPr>
        <w:sz w:val="22"/>
        <w:szCs w:val="30"/>
      </w:rPr>
    </w:pPr>
    <w:r w:rsidRPr="002417FC">
      <w:rPr>
        <w:sz w:val="22"/>
        <w:szCs w:val="30"/>
      </w:rPr>
      <w:fldChar w:fldCharType="begin"/>
    </w:r>
    <w:r w:rsidRPr="002417FC">
      <w:rPr>
        <w:sz w:val="22"/>
        <w:szCs w:val="30"/>
      </w:rPr>
      <w:instrText>PAGE   \* MERGEFORMAT</w:instrText>
    </w:r>
    <w:r w:rsidRPr="002417FC">
      <w:rPr>
        <w:sz w:val="22"/>
        <w:szCs w:val="30"/>
      </w:rPr>
      <w:fldChar w:fldCharType="separate"/>
    </w:r>
    <w:r w:rsidR="00B3752C">
      <w:rPr>
        <w:noProof/>
        <w:sz w:val="22"/>
        <w:szCs w:val="30"/>
      </w:rPr>
      <w:t>2</w:t>
    </w:r>
    <w:r w:rsidRPr="002417FC">
      <w:rPr>
        <w:sz w:val="22"/>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5F02"/>
    <w:multiLevelType w:val="hybridMultilevel"/>
    <w:tmpl w:val="65422324"/>
    <w:lvl w:ilvl="0" w:tplc="1C50854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21D143B"/>
    <w:multiLevelType w:val="multilevel"/>
    <w:tmpl w:val="94786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5F6894"/>
    <w:multiLevelType w:val="hybridMultilevel"/>
    <w:tmpl w:val="99942796"/>
    <w:lvl w:ilvl="0" w:tplc="B7C22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5116E4"/>
    <w:multiLevelType w:val="hybridMultilevel"/>
    <w:tmpl w:val="B6BE3F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A9200C"/>
    <w:multiLevelType w:val="hybridMultilevel"/>
    <w:tmpl w:val="2640E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4233AB"/>
    <w:multiLevelType w:val="hybridMultilevel"/>
    <w:tmpl w:val="FD0ECF5A"/>
    <w:lvl w:ilvl="0" w:tplc="799264E2">
      <w:start w:val="1"/>
      <w:numFmt w:val="decimal"/>
      <w:lvlText w:val="%1."/>
      <w:lvlJc w:val="left"/>
      <w:pPr>
        <w:ind w:left="-5411" w:hanging="360"/>
      </w:pPr>
      <w:rPr>
        <w:rFonts w:hint="default"/>
      </w:rPr>
    </w:lvl>
    <w:lvl w:ilvl="1" w:tplc="04190019">
      <w:start w:val="1"/>
      <w:numFmt w:val="lowerLetter"/>
      <w:lvlText w:val="%2."/>
      <w:lvlJc w:val="left"/>
      <w:pPr>
        <w:ind w:left="-4691" w:hanging="360"/>
      </w:pPr>
    </w:lvl>
    <w:lvl w:ilvl="2" w:tplc="0419001B">
      <w:start w:val="1"/>
      <w:numFmt w:val="lowerRoman"/>
      <w:lvlText w:val="%3."/>
      <w:lvlJc w:val="right"/>
      <w:pPr>
        <w:ind w:left="-3971" w:hanging="180"/>
      </w:pPr>
    </w:lvl>
    <w:lvl w:ilvl="3" w:tplc="0419000F">
      <w:start w:val="1"/>
      <w:numFmt w:val="decimal"/>
      <w:lvlText w:val="%4."/>
      <w:lvlJc w:val="left"/>
      <w:pPr>
        <w:ind w:left="-3251" w:hanging="360"/>
      </w:pPr>
    </w:lvl>
    <w:lvl w:ilvl="4" w:tplc="04190019">
      <w:start w:val="1"/>
      <w:numFmt w:val="lowerLetter"/>
      <w:lvlText w:val="%5."/>
      <w:lvlJc w:val="left"/>
      <w:pPr>
        <w:ind w:left="-2531" w:hanging="360"/>
      </w:pPr>
    </w:lvl>
    <w:lvl w:ilvl="5" w:tplc="0419001B">
      <w:start w:val="1"/>
      <w:numFmt w:val="lowerRoman"/>
      <w:lvlText w:val="%6."/>
      <w:lvlJc w:val="right"/>
      <w:pPr>
        <w:ind w:left="-1811" w:hanging="180"/>
      </w:pPr>
    </w:lvl>
    <w:lvl w:ilvl="6" w:tplc="0419000F">
      <w:start w:val="1"/>
      <w:numFmt w:val="decimal"/>
      <w:lvlText w:val="%7."/>
      <w:lvlJc w:val="left"/>
      <w:pPr>
        <w:ind w:left="-1091" w:hanging="360"/>
      </w:pPr>
    </w:lvl>
    <w:lvl w:ilvl="7" w:tplc="04190019">
      <w:start w:val="1"/>
      <w:numFmt w:val="lowerLetter"/>
      <w:lvlText w:val="%8."/>
      <w:lvlJc w:val="left"/>
      <w:pPr>
        <w:ind w:left="-371" w:hanging="360"/>
      </w:pPr>
    </w:lvl>
    <w:lvl w:ilvl="8" w:tplc="0419001B">
      <w:start w:val="1"/>
      <w:numFmt w:val="lowerRoman"/>
      <w:lvlText w:val="%9."/>
      <w:lvlJc w:val="right"/>
      <w:pPr>
        <w:ind w:left="349" w:hanging="180"/>
      </w:pPr>
    </w:lvl>
  </w:abstractNum>
  <w:abstractNum w:abstractNumId="6">
    <w:nsid w:val="22387E09"/>
    <w:multiLevelType w:val="hybridMultilevel"/>
    <w:tmpl w:val="D8EED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EE63B5"/>
    <w:multiLevelType w:val="multilevel"/>
    <w:tmpl w:val="E26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E32AC"/>
    <w:multiLevelType w:val="hybridMultilevel"/>
    <w:tmpl w:val="557279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A53287"/>
    <w:multiLevelType w:val="multilevel"/>
    <w:tmpl w:val="2424F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C12F5F"/>
    <w:multiLevelType w:val="hybridMultilevel"/>
    <w:tmpl w:val="F7680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70202BE"/>
    <w:multiLevelType w:val="hybridMultilevel"/>
    <w:tmpl w:val="C622A5A6"/>
    <w:lvl w:ilvl="0" w:tplc="80E42BF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96C1A8B"/>
    <w:multiLevelType w:val="hybridMultilevel"/>
    <w:tmpl w:val="65422324"/>
    <w:lvl w:ilvl="0" w:tplc="1C50854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2DD6153"/>
    <w:multiLevelType w:val="hybridMultilevel"/>
    <w:tmpl w:val="2654D532"/>
    <w:lvl w:ilvl="0" w:tplc="55D8B2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467D7A15"/>
    <w:multiLevelType w:val="hybridMultilevel"/>
    <w:tmpl w:val="818E98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F57EA3"/>
    <w:multiLevelType w:val="hybridMultilevel"/>
    <w:tmpl w:val="2B304116"/>
    <w:lvl w:ilvl="0" w:tplc="F4E24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634105"/>
    <w:multiLevelType w:val="hybridMultilevel"/>
    <w:tmpl w:val="19DC7E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A10958"/>
    <w:multiLevelType w:val="hybridMultilevel"/>
    <w:tmpl w:val="C9B6FFA0"/>
    <w:lvl w:ilvl="0" w:tplc="C11857F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58EE6633"/>
    <w:multiLevelType w:val="hybridMultilevel"/>
    <w:tmpl w:val="FA88C9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0A62E5"/>
    <w:multiLevelType w:val="hybridMultilevel"/>
    <w:tmpl w:val="5B08B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5885740"/>
    <w:multiLevelType w:val="hybridMultilevel"/>
    <w:tmpl w:val="F00EC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EF86BD9"/>
    <w:multiLevelType w:val="hybridMultilevel"/>
    <w:tmpl w:val="638C60AA"/>
    <w:lvl w:ilvl="0" w:tplc="FE826AD6">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F1303C3"/>
    <w:multiLevelType w:val="hybridMultilevel"/>
    <w:tmpl w:val="124C72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30A211F"/>
    <w:multiLevelType w:val="hybridMultilevel"/>
    <w:tmpl w:val="A68AAB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AE20BE"/>
    <w:multiLevelType w:val="hybridMultilevel"/>
    <w:tmpl w:val="BD526338"/>
    <w:lvl w:ilvl="0" w:tplc="DE22794C">
      <w:start w:val="1"/>
      <w:numFmt w:val="decimal"/>
      <w:pStyle w:val="MainParaArabic"/>
      <w:lvlText w:val="%1."/>
      <w:lvlJc w:val="left"/>
      <w:pPr>
        <w:tabs>
          <w:tab w:val="num" w:pos="360"/>
        </w:tabs>
        <w:ind w:left="0" w:firstLine="0"/>
      </w:pPr>
      <w:rPr>
        <w:rFonts w:hint="default"/>
      </w:rPr>
    </w:lvl>
    <w:lvl w:ilvl="1" w:tplc="F25418D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7C4880"/>
    <w:multiLevelType w:val="hybridMultilevel"/>
    <w:tmpl w:val="ED7C3D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AD803CE"/>
    <w:multiLevelType w:val="hybridMultilevel"/>
    <w:tmpl w:val="303031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B733AA1"/>
    <w:multiLevelType w:val="hybridMultilevel"/>
    <w:tmpl w:val="8D9AD4D6"/>
    <w:lvl w:ilvl="0" w:tplc="F46C68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C21566A"/>
    <w:multiLevelType w:val="hybridMultilevel"/>
    <w:tmpl w:val="D842E5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21"/>
  </w:num>
  <w:num w:numId="3">
    <w:abstractNumId w:val="7"/>
  </w:num>
  <w:num w:numId="4">
    <w:abstractNumId w:val="23"/>
  </w:num>
  <w:num w:numId="5">
    <w:abstractNumId w:val="28"/>
  </w:num>
  <w:num w:numId="6">
    <w:abstractNumId w:val="18"/>
  </w:num>
  <w:num w:numId="7">
    <w:abstractNumId w:val="27"/>
  </w:num>
  <w:num w:numId="8">
    <w:abstractNumId w:val="17"/>
  </w:num>
  <w:num w:numId="9">
    <w:abstractNumId w:val="22"/>
  </w:num>
  <w:num w:numId="10">
    <w:abstractNumId w:val="25"/>
  </w:num>
  <w:num w:numId="11">
    <w:abstractNumId w:val="14"/>
  </w:num>
  <w:num w:numId="12">
    <w:abstractNumId w:val="3"/>
  </w:num>
  <w:num w:numId="13">
    <w:abstractNumId w:val="19"/>
  </w:num>
  <w:num w:numId="14">
    <w:abstractNumId w:val="8"/>
  </w:num>
  <w:num w:numId="15">
    <w:abstractNumId w:val="6"/>
  </w:num>
  <w:num w:numId="16">
    <w:abstractNumId w:val="26"/>
  </w:num>
  <w:num w:numId="17">
    <w:abstractNumId w:val="10"/>
  </w:num>
  <w:num w:numId="18">
    <w:abstractNumId w:val="9"/>
  </w:num>
  <w:num w:numId="19">
    <w:abstractNumId w:val="20"/>
  </w:num>
  <w:num w:numId="20">
    <w:abstractNumId w:val="16"/>
  </w:num>
  <w:num w:numId="21">
    <w:abstractNumId w:val="4"/>
  </w:num>
  <w:num w:numId="22">
    <w:abstractNumId w:val="13"/>
  </w:num>
  <w:num w:numId="23">
    <w:abstractNumId w:val="2"/>
  </w:num>
  <w:num w:numId="24">
    <w:abstractNumId w:val="5"/>
  </w:num>
  <w:num w:numId="25">
    <w:abstractNumId w:val="24"/>
  </w:num>
  <w:num w:numId="26">
    <w:abstractNumId w:val="0"/>
  </w:num>
  <w:num w:numId="27">
    <w:abstractNumId w:val="12"/>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56"/>
    <w:rsid w:val="00022611"/>
    <w:rsid w:val="00073C84"/>
    <w:rsid w:val="001216CF"/>
    <w:rsid w:val="00147ED2"/>
    <w:rsid w:val="001B5B0B"/>
    <w:rsid w:val="001D6E7B"/>
    <w:rsid w:val="002510A4"/>
    <w:rsid w:val="00283846"/>
    <w:rsid w:val="00346165"/>
    <w:rsid w:val="00361B25"/>
    <w:rsid w:val="004437A4"/>
    <w:rsid w:val="004520F0"/>
    <w:rsid w:val="004E7E56"/>
    <w:rsid w:val="005354AA"/>
    <w:rsid w:val="005E5214"/>
    <w:rsid w:val="0065652F"/>
    <w:rsid w:val="00783D58"/>
    <w:rsid w:val="007C6BF6"/>
    <w:rsid w:val="008A4F0F"/>
    <w:rsid w:val="0090290E"/>
    <w:rsid w:val="00984156"/>
    <w:rsid w:val="009B792B"/>
    <w:rsid w:val="00A532E0"/>
    <w:rsid w:val="00A76C72"/>
    <w:rsid w:val="00AC1963"/>
    <w:rsid w:val="00B3752C"/>
    <w:rsid w:val="00BD0A7A"/>
    <w:rsid w:val="00C3475E"/>
    <w:rsid w:val="00C67D54"/>
    <w:rsid w:val="00D20BB2"/>
    <w:rsid w:val="00D2159D"/>
    <w:rsid w:val="00E20296"/>
    <w:rsid w:val="00E9418E"/>
    <w:rsid w:val="00F231A9"/>
    <w:rsid w:val="00F36D3A"/>
    <w:rsid w:val="00F77683"/>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56"/>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2510A4"/>
    <w:pPr>
      <w:spacing w:before="100" w:beforeAutospacing="1" w:after="100" w:afterAutospacing="1"/>
      <w:outlineLvl w:val="0"/>
    </w:pPr>
    <w:rPr>
      <w:rFonts w:ascii="Calibri" w:hAnsi="Calibri"/>
      <w:b/>
      <w:bCs/>
      <w:kern w:val="36"/>
      <w:sz w:val="48"/>
      <w:szCs w:val="48"/>
    </w:rPr>
  </w:style>
  <w:style w:type="paragraph" w:styleId="2">
    <w:name w:val="heading 2"/>
    <w:basedOn w:val="a"/>
    <w:next w:val="a"/>
    <w:link w:val="20"/>
    <w:qFormat/>
    <w:rsid w:val="002510A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510A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rsid w:val="004E7E56"/>
    <w:pPr>
      <w:tabs>
        <w:tab w:val="center" w:pos="4677"/>
        <w:tab w:val="right" w:pos="9355"/>
      </w:tabs>
    </w:pPr>
    <w:rPr>
      <w:rFonts w:eastAsia="Calibri"/>
      <w:lang w:val="x-none"/>
    </w:rPr>
  </w:style>
  <w:style w:type="character" w:customStyle="1" w:styleId="a4">
    <w:name w:val="Верхний колонтитул Знак"/>
    <w:basedOn w:val="a0"/>
    <w:link w:val="a3"/>
    <w:uiPriority w:val="99"/>
    <w:rsid w:val="004E7E56"/>
    <w:rPr>
      <w:rFonts w:ascii="Times New Roman" w:eastAsia="Calibri" w:hAnsi="Times New Roman" w:cs="Times New Roman"/>
      <w:sz w:val="20"/>
      <w:szCs w:val="20"/>
      <w:lang w:val="x-none" w:eastAsia="ru-RU"/>
    </w:rPr>
  </w:style>
  <w:style w:type="paragraph" w:customStyle="1" w:styleId="ListParagraph1">
    <w:name w:val="List Paragraph1"/>
    <w:basedOn w:val="a"/>
    <w:rsid w:val="004E7E56"/>
    <w:pPr>
      <w:spacing w:after="200" w:line="276" w:lineRule="auto"/>
      <w:ind w:left="720"/>
      <w:contextualSpacing/>
    </w:pPr>
    <w:rPr>
      <w:rFonts w:ascii="Calibri" w:eastAsia="Calibri" w:hAnsi="Calibri"/>
      <w:sz w:val="22"/>
      <w:szCs w:val="22"/>
      <w:lang w:eastAsia="en-US"/>
    </w:rPr>
  </w:style>
  <w:style w:type="paragraph" w:customStyle="1" w:styleId="11">
    <w:name w:val="Абзац списка1"/>
    <w:basedOn w:val="a"/>
    <w:rsid w:val="004E7E56"/>
    <w:pPr>
      <w:ind w:left="720" w:firstLine="709"/>
      <w:contextualSpacing/>
      <w:jc w:val="both"/>
    </w:pPr>
    <w:rPr>
      <w:rFonts w:eastAsia="Calibri"/>
      <w:sz w:val="30"/>
    </w:rPr>
  </w:style>
  <w:style w:type="paragraph" w:styleId="a5">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2"/>
    <w:rsid w:val="004E7E56"/>
    <w:pPr>
      <w:spacing w:before="100" w:beforeAutospacing="1" w:after="100" w:afterAutospacing="1"/>
    </w:pPr>
    <w:rPr>
      <w:rFonts w:eastAsia="Calibri"/>
      <w:sz w:val="24"/>
      <w:szCs w:val="24"/>
    </w:rPr>
  </w:style>
  <w:style w:type="paragraph" w:customStyle="1" w:styleId="newncpi">
    <w:name w:val="newncpi"/>
    <w:basedOn w:val="a"/>
    <w:link w:val="newncpi0"/>
    <w:rsid w:val="004E7E56"/>
    <w:pPr>
      <w:ind w:firstLine="567"/>
      <w:jc w:val="both"/>
    </w:pPr>
    <w:rPr>
      <w:rFonts w:ascii="Calibri" w:hAnsi="Calibri"/>
      <w:sz w:val="24"/>
    </w:rPr>
  </w:style>
  <w:style w:type="character" w:customStyle="1" w:styleId="newncpi0">
    <w:name w:val="newncpi Знак"/>
    <w:link w:val="newncpi"/>
    <w:locked/>
    <w:rsid w:val="004E7E56"/>
    <w:rPr>
      <w:rFonts w:ascii="Calibri" w:eastAsia="Times New Roman" w:hAnsi="Calibri" w:cs="Times New Roman"/>
      <w:sz w:val="24"/>
      <w:szCs w:val="20"/>
      <w:lang w:val="ru-RU" w:eastAsia="ru-RU"/>
    </w:rPr>
  </w:style>
  <w:style w:type="paragraph" w:customStyle="1" w:styleId="point">
    <w:name w:val="point"/>
    <w:basedOn w:val="a"/>
    <w:rsid w:val="004E7E56"/>
    <w:pPr>
      <w:ind w:firstLine="567"/>
      <w:jc w:val="both"/>
    </w:pPr>
    <w:rPr>
      <w:sz w:val="24"/>
      <w:szCs w:val="24"/>
    </w:rPr>
  </w:style>
  <w:style w:type="paragraph" w:customStyle="1" w:styleId="Style2">
    <w:name w:val="Style2"/>
    <w:basedOn w:val="a"/>
    <w:rsid w:val="004E7E56"/>
    <w:pPr>
      <w:widowControl w:val="0"/>
      <w:autoSpaceDE w:val="0"/>
      <w:autoSpaceDN w:val="0"/>
      <w:adjustRightInd w:val="0"/>
      <w:spacing w:line="240" w:lineRule="exact"/>
      <w:ind w:firstLine="298"/>
      <w:jc w:val="both"/>
    </w:pPr>
    <w:rPr>
      <w:rFonts w:ascii="Impact" w:hAnsi="Impact"/>
      <w:sz w:val="24"/>
      <w:szCs w:val="24"/>
    </w:rPr>
  </w:style>
  <w:style w:type="character" w:customStyle="1" w:styleId="FontStyle38">
    <w:name w:val="Font Style38"/>
    <w:basedOn w:val="a0"/>
    <w:rsid w:val="004E7E56"/>
    <w:rPr>
      <w:rFonts w:ascii="Times New Roman" w:hAnsi="Times New Roman" w:cs="Times New Roman"/>
      <w:sz w:val="18"/>
      <w:szCs w:val="18"/>
    </w:rPr>
  </w:style>
  <w:style w:type="paragraph" w:styleId="a6">
    <w:name w:val="Balloon Text"/>
    <w:basedOn w:val="a"/>
    <w:link w:val="a7"/>
    <w:uiPriority w:val="99"/>
    <w:semiHidden/>
    <w:unhideWhenUsed/>
    <w:rsid w:val="00F77683"/>
    <w:rPr>
      <w:rFonts w:ascii="Tahoma" w:hAnsi="Tahoma" w:cs="Tahoma"/>
      <w:sz w:val="16"/>
      <w:szCs w:val="16"/>
    </w:rPr>
  </w:style>
  <w:style w:type="character" w:customStyle="1" w:styleId="a7">
    <w:name w:val="Текст выноски Знак"/>
    <w:basedOn w:val="a0"/>
    <w:link w:val="a6"/>
    <w:uiPriority w:val="99"/>
    <w:semiHidden/>
    <w:rsid w:val="00F77683"/>
    <w:rPr>
      <w:rFonts w:ascii="Tahoma" w:eastAsia="Times New Roman" w:hAnsi="Tahoma" w:cs="Tahoma"/>
      <w:sz w:val="16"/>
      <w:szCs w:val="16"/>
      <w:lang w:val="ru-RU" w:eastAsia="ru-RU"/>
    </w:rPr>
  </w:style>
  <w:style w:type="paragraph" w:customStyle="1" w:styleId="Style4">
    <w:name w:val="Style4"/>
    <w:basedOn w:val="a"/>
    <w:uiPriority w:val="99"/>
    <w:rsid w:val="00147ED2"/>
    <w:pPr>
      <w:widowControl w:val="0"/>
      <w:autoSpaceDE w:val="0"/>
      <w:autoSpaceDN w:val="0"/>
      <w:adjustRightInd w:val="0"/>
      <w:spacing w:line="341" w:lineRule="exact"/>
      <w:ind w:firstLine="1416"/>
      <w:jc w:val="both"/>
    </w:pPr>
    <w:rPr>
      <w:sz w:val="24"/>
      <w:szCs w:val="24"/>
      <w:lang w:val="be-BY" w:eastAsia="be-BY"/>
    </w:rPr>
  </w:style>
  <w:style w:type="paragraph" w:customStyle="1" w:styleId="Style8">
    <w:name w:val="Style8"/>
    <w:basedOn w:val="a"/>
    <w:uiPriority w:val="99"/>
    <w:rsid w:val="00147ED2"/>
    <w:pPr>
      <w:widowControl w:val="0"/>
      <w:autoSpaceDE w:val="0"/>
      <w:autoSpaceDN w:val="0"/>
      <w:adjustRightInd w:val="0"/>
      <w:spacing w:line="336" w:lineRule="exact"/>
      <w:jc w:val="both"/>
    </w:pPr>
    <w:rPr>
      <w:sz w:val="24"/>
      <w:szCs w:val="24"/>
      <w:lang w:val="be-BY" w:eastAsia="be-BY"/>
    </w:rPr>
  </w:style>
  <w:style w:type="paragraph" w:customStyle="1" w:styleId="Style9">
    <w:name w:val="Style9"/>
    <w:basedOn w:val="a"/>
    <w:uiPriority w:val="99"/>
    <w:rsid w:val="00147ED2"/>
    <w:pPr>
      <w:widowControl w:val="0"/>
      <w:autoSpaceDE w:val="0"/>
      <w:autoSpaceDN w:val="0"/>
      <w:adjustRightInd w:val="0"/>
      <w:spacing w:line="343" w:lineRule="exact"/>
      <w:ind w:firstLine="696"/>
      <w:jc w:val="both"/>
    </w:pPr>
    <w:rPr>
      <w:sz w:val="24"/>
      <w:szCs w:val="24"/>
      <w:lang w:val="be-BY" w:eastAsia="be-BY"/>
    </w:rPr>
  </w:style>
  <w:style w:type="paragraph" w:customStyle="1" w:styleId="Style10">
    <w:name w:val="Style10"/>
    <w:basedOn w:val="a"/>
    <w:uiPriority w:val="99"/>
    <w:rsid w:val="00147ED2"/>
    <w:pPr>
      <w:widowControl w:val="0"/>
      <w:autoSpaceDE w:val="0"/>
      <w:autoSpaceDN w:val="0"/>
      <w:adjustRightInd w:val="0"/>
      <w:spacing w:line="341" w:lineRule="exact"/>
      <w:ind w:firstLine="710"/>
      <w:jc w:val="both"/>
    </w:pPr>
    <w:rPr>
      <w:sz w:val="24"/>
      <w:szCs w:val="24"/>
      <w:lang w:val="be-BY" w:eastAsia="be-BY"/>
    </w:rPr>
  </w:style>
  <w:style w:type="character" w:customStyle="1" w:styleId="FontStyle16">
    <w:name w:val="Font Style16"/>
    <w:uiPriority w:val="99"/>
    <w:rsid w:val="00147ED2"/>
    <w:rPr>
      <w:rFonts w:ascii="Times New Roman" w:hAnsi="Times New Roman" w:cs="Times New Roman"/>
      <w:sz w:val="28"/>
      <w:szCs w:val="28"/>
    </w:rPr>
  </w:style>
  <w:style w:type="character" w:styleId="a8">
    <w:name w:val="Strong"/>
    <w:basedOn w:val="a0"/>
    <w:qFormat/>
    <w:rsid w:val="00E9418E"/>
    <w:rPr>
      <w:b/>
      <w:bCs/>
    </w:rPr>
  </w:style>
  <w:style w:type="paragraph" w:customStyle="1" w:styleId="newncpi00">
    <w:name w:val="newncpi0"/>
    <w:basedOn w:val="a"/>
    <w:rsid w:val="00E9418E"/>
    <w:pPr>
      <w:jc w:val="both"/>
    </w:pPr>
    <w:rPr>
      <w:sz w:val="24"/>
      <w:szCs w:val="24"/>
    </w:rPr>
  </w:style>
  <w:style w:type="character" w:styleId="a9">
    <w:name w:val="Emphasis"/>
    <w:basedOn w:val="a0"/>
    <w:qFormat/>
    <w:rsid w:val="00E9418E"/>
    <w:rPr>
      <w:i/>
      <w:iCs/>
    </w:rPr>
  </w:style>
  <w:style w:type="character" w:customStyle="1" w:styleId="apple-converted-space">
    <w:name w:val="apple-converted-space"/>
    <w:basedOn w:val="a0"/>
    <w:rsid w:val="00E9418E"/>
  </w:style>
  <w:style w:type="character" w:customStyle="1" w:styleId="10">
    <w:name w:val="Заголовок 1 Знак"/>
    <w:basedOn w:val="a0"/>
    <w:link w:val="1"/>
    <w:rsid w:val="002510A4"/>
    <w:rPr>
      <w:rFonts w:ascii="Calibri" w:eastAsia="Times New Roman" w:hAnsi="Calibri" w:cs="Times New Roman"/>
      <w:b/>
      <w:bCs/>
      <w:kern w:val="36"/>
      <w:sz w:val="48"/>
      <w:szCs w:val="48"/>
      <w:lang w:val="ru-RU" w:eastAsia="ru-RU"/>
    </w:rPr>
  </w:style>
  <w:style w:type="character" w:customStyle="1" w:styleId="20">
    <w:name w:val="Заголовок 2 Знак"/>
    <w:basedOn w:val="a0"/>
    <w:link w:val="2"/>
    <w:rsid w:val="002510A4"/>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2510A4"/>
    <w:rPr>
      <w:rFonts w:ascii="Arial" w:eastAsia="Times New Roman" w:hAnsi="Arial" w:cs="Arial"/>
      <w:b/>
      <w:bCs/>
      <w:sz w:val="26"/>
      <w:szCs w:val="26"/>
      <w:lang w:val="ru-RU" w:eastAsia="ru-RU"/>
    </w:rPr>
  </w:style>
  <w:style w:type="character" w:styleId="aa">
    <w:name w:val="Hyperlink"/>
    <w:rsid w:val="002510A4"/>
    <w:rPr>
      <w:color w:val="0000FF"/>
      <w:u w:val="single"/>
    </w:rPr>
  </w:style>
  <w:style w:type="character" w:customStyle="1" w:styleId="ab">
    <w:name w:val="Основной текст Знак"/>
    <w:link w:val="ac"/>
    <w:locked/>
    <w:rsid w:val="002510A4"/>
    <w:rPr>
      <w:sz w:val="30"/>
      <w:shd w:val="clear" w:color="auto" w:fill="FFFFFF"/>
    </w:rPr>
  </w:style>
  <w:style w:type="paragraph" w:styleId="ac">
    <w:name w:val="Body Text"/>
    <w:basedOn w:val="a"/>
    <w:link w:val="ab"/>
    <w:rsid w:val="002510A4"/>
    <w:pPr>
      <w:widowControl w:val="0"/>
      <w:shd w:val="clear" w:color="auto" w:fill="FFFFFF"/>
      <w:spacing w:line="346" w:lineRule="exact"/>
      <w:jc w:val="both"/>
    </w:pPr>
    <w:rPr>
      <w:rFonts w:asciiTheme="minorHAnsi" w:eastAsiaTheme="minorHAnsi" w:hAnsiTheme="minorHAnsi" w:cstheme="minorBidi"/>
      <w:sz w:val="30"/>
      <w:szCs w:val="22"/>
      <w:lang w:val="be-BY" w:eastAsia="en-US"/>
    </w:rPr>
  </w:style>
  <w:style w:type="character" w:customStyle="1" w:styleId="13">
    <w:name w:val="Основной текст Знак1"/>
    <w:basedOn w:val="a0"/>
    <w:rsid w:val="002510A4"/>
    <w:rPr>
      <w:rFonts w:ascii="Times New Roman" w:eastAsia="Times New Roman" w:hAnsi="Times New Roman" w:cs="Times New Roman"/>
      <w:sz w:val="20"/>
      <w:szCs w:val="20"/>
      <w:lang w:val="ru-RU" w:eastAsia="ru-RU"/>
    </w:rPr>
  </w:style>
  <w:style w:type="paragraph" w:styleId="ad">
    <w:name w:val="footer"/>
    <w:basedOn w:val="a"/>
    <w:link w:val="ae"/>
    <w:uiPriority w:val="99"/>
    <w:rsid w:val="002510A4"/>
    <w:pPr>
      <w:tabs>
        <w:tab w:val="center" w:pos="4677"/>
        <w:tab w:val="right" w:pos="9355"/>
      </w:tabs>
    </w:pPr>
    <w:rPr>
      <w:rFonts w:eastAsia="Calibri"/>
      <w:lang w:val="x-none"/>
    </w:rPr>
  </w:style>
  <w:style w:type="character" w:customStyle="1" w:styleId="ae">
    <w:name w:val="Нижний колонтитул Знак"/>
    <w:basedOn w:val="a0"/>
    <w:link w:val="ad"/>
    <w:uiPriority w:val="99"/>
    <w:rsid w:val="002510A4"/>
    <w:rPr>
      <w:rFonts w:ascii="Times New Roman" w:eastAsia="Calibri" w:hAnsi="Times New Roman" w:cs="Times New Roman"/>
      <w:sz w:val="20"/>
      <w:szCs w:val="20"/>
      <w:lang w:val="x-none" w:eastAsia="ru-RU"/>
    </w:rPr>
  </w:style>
  <w:style w:type="table" w:styleId="af">
    <w:name w:val="Table Grid"/>
    <w:basedOn w:val="a1"/>
    <w:rsid w:val="002510A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2510A4"/>
    <w:pPr>
      <w:spacing w:after="120" w:line="480" w:lineRule="auto"/>
      <w:ind w:left="283"/>
    </w:pPr>
    <w:rPr>
      <w:rFonts w:eastAsia="Calibri"/>
      <w:lang w:val="x-none"/>
    </w:rPr>
  </w:style>
  <w:style w:type="character" w:customStyle="1" w:styleId="22">
    <w:name w:val="Основной текст с отступом 2 Знак"/>
    <w:basedOn w:val="a0"/>
    <w:link w:val="21"/>
    <w:rsid w:val="002510A4"/>
    <w:rPr>
      <w:rFonts w:ascii="Times New Roman" w:eastAsia="Calibri" w:hAnsi="Times New Roman" w:cs="Times New Roman"/>
      <w:sz w:val="20"/>
      <w:szCs w:val="20"/>
      <w:lang w:val="x-none" w:eastAsia="ru-RU"/>
    </w:rPr>
  </w:style>
  <w:style w:type="paragraph" w:customStyle="1" w:styleId="ConsPlusNormal">
    <w:name w:val="ConsPlusNormal"/>
    <w:rsid w:val="002510A4"/>
    <w:pPr>
      <w:autoSpaceDE w:val="0"/>
      <w:autoSpaceDN w:val="0"/>
      <w:adjustRightInd w:val="0"/>
      <w:spacing w:after="0" w:line="240" w:lineRule="auto"/>
    </w:pPr>
    <w:rPr>
      <w:rFonts w:ascii="Times New Roman" w:eastAsia="Times New Roman" w:hAnsi="Times New Roman" w:cs="Times New Roman"/>
      <w:sz w:val="26"/>
      <w:szCs w:val="26"/>
      <w:lang w:val="ru-RU" w:eastAsia="ru-RU"/>
    </w:rPr>
  </w:style>
  <w:style w:type="character" w:customStyle="1" w:styleId="31">
    <w:name w:val="Основной текст (3)"/>
    <w:rsid w:val="002510A4"/>
    <w:rPr>
      <w:rFonts w:ascii="Times New Roman" w:hAnsi="Times New Roman"/>
      <w:color w:val="000000"/>
      <w:spacing w:val="6"/>
      <w:w w:val="100"/>
      <w:position w:val="0"/>
      <w:sz w:val="29"/>
      <w:u w:val="none"/>
      <w:effect w:val="none"/>
      <w:lang w:val="ru-RU" w:eastAsia="x-none"/>
    </w:rPr>
  </w:style>
  <w:style w:type="character" w:customStyle="1" w:styleId="0pt">
    <w:name w:val="Основной текст + Интервал 0 pt"/>
    <w:rsid w:val="002510A4"/>
    <w:rPr>
      <w:rFonts w:ascii="Times New Roman" w:hAnsi="Times New Roman"/>
      <w:i/>
      <w:color w:val="000000"/>
      <w:spacing w:val="1"/>
      <w:w w:val="100"/>
      <w:position w:val="0"/>
      <w:sz w:val="28"/>
      <w:shd w:val="clear" w:color="auto" w:fill="FFFFFF"/>
      <w:lang w:val="ru-RU" w:eastAsia="x-none"/>
    </w:rPr>
  </w:style>
  <w:style w:type="character" w:customStyle="1" w:styleId="23">
    <w:name w:val="Основной текст (2)_"/>
    <w:link w:val="24"/>
    <w:locked/>
    <w:rsid w:val="002510A4"/>
    <w:rPr>
      <w:rFonts w:ascii="Times New Roman" w:hAnsi="Times New Roman"/>
      <w:i/>
      <w:spacing w:val="-2"/>
      <w:sz w:val="28"/>
      <w:shd w:val="clear" w:color="auto" w:fill="FFFFFF"/>
    </w:rPr>
  </w:style>
  <w:style w:type="character" w:customStyle="1" w:styleId="20pt">
    <w:name w:val="Основной текст (2) + Интервал 0 pt"/>
    <w:rsid w:val="002510A4"/>
    <w:rPr>
      <w:rFonts w:ascii="Times New Roman" w:hAnsi="Times New Roman"/>
      <w:i/>
      <w:color w:val="000000"/>
      <w:spacing w:val="-9"/>
      <w:w w:val="100"/>
      <w:position w:val="0"/>
      <w:sz w:val="28"/>
      <w:shd w:val="clear" w:color="auto" w:fill="FFFFFF"/>
      <w:lang w:val="ru-RU" w:eastAsia="x-none"/>
    </w:rPr>
  </w:style>
  <w:style w:type="character" w:customStyle="1" w:styleId="25">
    <w:name w:val="Основной текст (2) + 5"/>
    <w:aliases w:val="5 pt,Не курсив,Интервал 0 pt"/>
    <w:rsid w:val="002510A4"/>
    <w:rPr>
      <w:rFonts w:ascii="Times New Roman" w:hAnsi="Times New Roman"/>
      <w:i/>
      <w:color w:val="000000"/>
      <w:spacing w:val="0"/>
      <w:w w:val="100"/>
      <w:position w:val="0"/>
      <w:sz w:val="11"/>
      <w:shd w:val="clear" w:color="auto" w:fill="FFFFFF"/>
      <w:lang w:val="ru-RU" w:eastAsia="x-none"/>
    </w:rPr>
  </w:style>
  <w:style w:type="paragraph" w:customStyle="1" w:styleId="24">
    <w:name w:val="Основной текст (2)"/>
    <w:basedOn w:val="a"/>
    <w:link w:val="23"/>
    <w:rsid w:val="002510A4"/>
    <w:pPr>
      <w:widowControl w:val="0"/>
      <w:shd w:val="clear" w:color="auto" w:fill="FFFFFF"/>
      <w:spacing w:line="288" w:lineRule="exact"/>
      <w:ind w:firstLine="680"/>
      <w:jc w:val="both"/>
    </w:pPr>
    <w:rPr>
      <w:rFonts w:eastAsiaTheme="minorHAnsi" w:cstheme="minorBidi"/>
      <w:i/>
      <w:spacing w:val="-2"/>
      <w:sz w:val="28"/>
      <w:szCs w:val="22"/>
      <w:lang w:val="be-BY" w:eastAsia="en-US"/>
    </w:rPr>
  </w:style>
  <w:style w:type="character" w:customStyle="1" w:styleId="FontStyle250">
    <w:name w:val="Font Style250"/>
    <w:rsid w:val="002510A4"/>
    <w:rPr>
      <w:rFonts w:ascii="Times New Roman" w:hAnsi="Times New Roman"/>
      <w:color w:val="000000"/>
      <w:sz w:val="28"/>
    </w:rPr>
  </w:style>
  <w:style w:type="paragraph" w:styleId="af0">
    <w:name w:val="footnote text"/>
    <w:basedOn w:val="a"/>
    <w:link w:val="af1"/>
    <w:semiHidden/>
    <w:rsid w:val="002510A4"/>
    <w:rPr>
      <w:rFonts w:ascii="Calibri" w:eastAsia="Calibri" w:hAnsi="Calibri"/>
      <w:lang w:val="x-none" w:eastAsia="x-none"/>
    </w:rPr>
  </w:style>
  <w:style w:type="character" w:customStyle="1" w:styleId="af1">
    <w:name w:val="Текст сноски Знак"/>
    <w:basedOn w:val="a0"/>
    <w:link w:val="af0"/>
    <w:semiHidden/>
    <w:rsid w:val="002510A4"/>
    <w:rPr>
      <w:rFonts w:ascii="Calibri" w:eastAsia="Calibri" w:hAnsi="Calibri" w:cs="Times New Roman"/>
      <w:sz w:val="20"/>
      <w:szCs w:val="20"/>
      <w:lang w:val="x-none" w:eastAsia="x-none"/>
    </w:rPr>
  </w:style>
  <w:style w:type="character" w:styleId="af2">
    <w:name w:val="footnote reference"/>
    <w:semiHidden/>
    <w:rsid w:val="002510A4"/>
    <w:rPr>
      <w:vertAlign w:val="superscript"/>
    </w:rPr>
  </w:style>
  <w:style w:type="character" w:customStyle="1" w:styleId="extended-textshort">
    <w:name w:val="extended-text__short"/>
    <w:rsid w:val="002510A4"/>
    <w:rPr>
      <w:rFonts w:cs="Times New Roman"/>
    </w:rPr>
  </w:style>
  <w:style w:type="paragraph" w:styleId="af3">
    <w:name w:val="Body Text Indent"/>
    <w:basedOn w:val="a"/>
    <w:link w:val="af4"/>
    <w:rsid w:val="002510A4"/>
    <w:pPr>
      <w:spacing w:after="120"/>
      <w:ind w:left="283"/>
    </w:pPr>
    <w:rPr>
      <w:rFonts w:eastAsia="Calibri"/>
      <w:sz w:val="24"/>
      <w:lang w:val="x-none" w:eastAsia="x-none"/>
    </w:rPr>
  </w:style>
  <w:style w:type="character" w:customStyle="1" w:styleId="af4">
    <w:name w:val="Основной текст с отступом Знак"/>
    <w:basedOn w:val="a0"/>
    <w:link w:val="af3"/>
    <w:rsid w:val="002510A4"/>
    <w:rPr>
      <w:rFonts w:ascii="Times New Roman" w:eastAsia="Calibri" w:hAnsi="Times New Roman" w:cs="Times New Roman"/>
      <w:sz w:val="24"/>
      <w:szCs w:val="20"/>
      <w:lang w:val="x-none" w:eastAsia="x-none"/>
    </w:rPr>
  </w:style>
  <w:style w:type="character" w:customStyle="1" w:styleId="mw-headline">
    <w:name w:val="mw-headline"/>
    <w:rsid w:val="002510A4"/>
    <w:rPr>
      <w:rFonts w:cs="Times New Roman"/>
    </w:rPr>
  </w:style>
  <w:style w:type="paragraph" w:customStyle="1" w:styleId="ListParagraph">
    <w:name w:val="List Paragraph"/>
    <w:basedOn w:val="a"/>
    <w:rsid w:val="002510A4"/>
    <w:pPr>
      <w:spacing w:after="160" w:line="259" w:lineRule="auto"/>
      <w:ind w:left="720"/>
      <w:contextualSpacing/>
    </w:pPr>
    <w:rPr>
      <w:rFonts w:ascii="Calibri" w:hAnsi="Calibri"/>
      <w:sz w:val="22"/>
      <w:szCs w:val="22"/>
      <w:lang w:eastAsia="en-US"/>
    </w:rPr>
  </w:style>
  <w:style w:type="character" w:customStyle="1" w:styleId="af5">
    <w:name w:val="обычный Знак"/>
    <w:link w:val="af6"/>
    <w:locked/>
    <w:rsid w:val="002510A4"/>
    <w:rPr>
      <w:color w:val="000000"/>
      <w:sz w:val="30"/>
      <w:lang w:val="x-none"/>
    </w:rPr>
  </w:style>
  <w:style w:type="paragraph" w:customStyle="1" w:styleId="af6">
    <w:name w:val="обычный"/>
    <w:basedOn w:val="a"/>
    <w:link w:val="af5"/>
    <w:qFormat/>
    <w:rsid w:val="002510A4"/>
    <w:pPr>
      <w:widowControl w:val="0"/>
      <w:ind w:firstLine="709"/>
      <w:jc w:val="both"/>
    </w:pPr>
    <w:rPr>
      <w:rFonts w:asciiTheme="minorHAnsi" w:eastAsiaTheme="minorHAnsi" w:hAnsiTheme="minorHAnsi" w:cstheme="minorBidi"/>
      <w:color w:val="000000"/>
      <w:sz w:val="30"/>
      <w:szCs w:val="22"/>
      <w:lang w:val="x-none" w:eastAsia="en-US"/>
    </w:rPr>
  </w:style>
  <w:style w:type="character" w:customStyle="1" w:styleId="af7">
    <w:name w:val="Название Знак"/>
    <w:link w:val="af8"/>
    <w:locked/>
    <w:rsid w:val="002510A4"/>
    <w:rPr>
      <w:b/>
      <w:bCs/>
      <w:sz w:val="28"/>
      <w:szCs w:val="24"/>
      <w:lang w:val="ru-RU" w:eastAsia="ru-RU"/>
    </w:rPr>
  </w:style>
  <w:style w:type="paragraph" w:styleId="af8">
    <w:name w:val="Title"/>
    <w:basedOn w:val="a"/>
    <w:link w:val="af7"/>
    <w:qFormat/>
    <w:rsid w:val="002510A4"/>
    <w:pPr>
      <w:jc w:val="center"/>
    </w:pPr>
    <w:rPr>
      <w:rFonts w:asciiTheme="minorHAnsi" w:eastAsiaTheme="minorHAnsi" w:hAnsiTheme="minorHAnsi" w:cstheme="minorBidi"/>
      <w:b/>
      <w:bCs/>
      <w:sz w:val="28"/>
      <w:szCs w:val="24"/>
    </w:rPr>
  </w:style>
  <w:style w:type="character" w:customStyle="1" w:styleId="14">
    <w:name w:val="Название Знак1"/>
    <w:basedOn w:val="a0"/>
    <w:uiPriority w:val="10"/>
    <w:rsid w:val="002510A4"/>
    <w:rPr>
      <w:rFonts w:asciiTheme="majorHAnsi" w:eastAsiaTheme="majorEastAsia" w:hAnsiTheme="majorHAnsi" w:cstheme="majorBidi"/>
      <w:color w:val="17365D" w:themeColor="text2" w:themeShade="BF"/>
      <w:spacing w:val="5"/>
      <w:kern w:val="28"/>
      <w:sz w:val="52"/>
      <w:szCs w:val="52"/>
      <w:lang w:val="ru-RU" w:eastAsia="ru-RU"/>
    </w:rPr>
  </w:style>
  <w:style w:type="paragraph" w:styleId="af9">
    <w:name w:val="List Paragraph"/>
    <w:basedOn w:val="a"/>
    <w:uiPriority w:val="34"/>
    <w:qFormat/>
    <w:rsid w:val="002510A4"/>
    <w:pPr>
      <w:ind w:left="720" w:firstLine="709"/>
      <w:contextualSpacing/>
      <w:jc w:val="both"/>
    </w:pPr>
    <w:rPr>
      <w:rFonts w:eastAsia="Calibri"/>
      <w:sz w:val="30"/>
      <w:szCs w:val="22"/>
      <w:lang w:eastAsia="en-US"/>
    </w:rPr>
  </w:style>
  <w:style w:type="paragraph" w:customStyle="1" w:styleId="afa">
    <w:name w:val="Основн текст"/>
    <w:basedOn w:val="a"/>
    <w:rsid w:val="002510A4"/>
    <w:pPr>
      <w:ind w:firstLine="720"/>
      <w:jc w:val="both"/>
    </w:pPr>
    <w:rPr>
      <w:rFonts w:eastAsia="Calibri"/>
      <w:sz w:val="30"/>
    </w:rPr>
  </w:style>
  <w:style w:type="character" w:customStyle="1" w:styleId="12">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5"/>
    <w:locked/>
    <w:rsid w:val="002510A4"/>
    <w:rPr>
      <w:rFonts w:ascii="Times New Roman" w:eastAsia="Calibri" w:hAnsi="Times New Roman" w:cs="Times New Roman"/>
      <w:sz w:val="24"/>
      <w:szCs w:val="24"/>
      <w:lang w:val="ru-RU" w:eastAsia="ru-RU"/>
    </w:rPr>
  </w:style>
  <w:style w:type="paragraph" w:customStyle="1" w:styleId="afb">
    <w:name w:val="основной"/>
    <w:basedOn w:val="a"/>
    <w:qFormat/>
    <w:rsid w:val="002510A4"/>
    <w:pPr>
      <w:autoSpaceDE w:val="0"/>
      <w:autoSpaceDN w:val="0"/>
      <w:adjustRightInd w:val="0"/>
      <w:spacing w:line="244" w:lineRule="atLeast"/>
      <w:ind w:firstLine="283"/>
      <w:jc w:val="both"/>
      <w:textAlignment w:val="center"/>
    </w:pPr>
    <w:rPr>
      <w:rFonts w:ascii="Minion Pro" w:eastAsia="Calibri" w:hAnsi="Minion Pro" w:cs="Minion Pro"/>
      <w:color w:val="000000"/>
      <w:sz w:val="21"/>
      <w:szCs w:val="21"/>
      <w:lang w:eastAsia="en-US"/>
    </w:rPr>
  </w:style>
  <w:style w:type="character" w:customStyle="1" w:styleId="Strong">
    <w:name w:val="Strong"/>
    <w:rsid w:val="002510A4"/>
    <w:rPr>
      <w:b/>
      <w:bCs/>
    </w:rPr>
  </w:style>
  <w:style w:type="numbering" w:customStyle="1" w:styleId="15">
    <w:name w:val="Нет списка1"/>
    <w:next w:val="a2"/>
    <w:uiPriority w:val="99"/>
    <w:semiHidden/>
    <w:unhideWhenUsed/>
    <w:rsid w:val="002510A4"/>
  </w:style>
  <w:style w:type="paragraph" w:customStyle="1" w:styleId="MainParaArabic">
    <w:name w:val="Main Para Arabic"/>
    <w:basedOn w:val="a"/>
    <w:rsid w:val="002510A4"/>
    <w:pPr>
      <w:numPr>
        <w:numId w:val="25"/>
      </w:numPr>
      <w:spacing w:after="120"/>
      <w:jc w:val="both"/>
    </w:pPr>
    <w:rPr>
      <w:sz w:val="22"/>
      <w:szCs w:val="24"/>
      <w:lang w:eastAsia="en-US"/>
    </w:rPr>
  </w:style>
  <w:style w:type="paragraph" w:customStyle="1" w:styleId="16">
    <w:name w:val="Без интервала1"/>
    <w:next w:val="afc"/>
    <w:uiPriority w:val="1"/>
    <w:qFormat/>
    <w:rsid w:val="002510A4"/>
    <w:pPr>
      <w:spacing w:after="0" w:line="240" w:lineRule="auto"/>
    </w:pPr>
    <w:rPr>
      <w:rFonts w:ascii="Times New Roman" w:eastAsia="Calibri" w:hAnsi="Times New Roman" w:cs="Times New Roman"/>
      <w:sz w:val="30"/>
      <w:lang w:val="ru-RU"/>
    </w:rPr>
  </w:style>
  <w:style w:type="table" w:customStyle="1" w:styleId="17">
    <w:name w:val="Сетка таблицы1"/>
    <w:basedOn w:val="a1"/>
    <w:next w:val="af"/>
    <w:uiPriority w:val="59"/>
    <w:rsid w:val="002510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2510A4"/>
    <w:pPr>
      <w:spacing w:after="0" w:line="240" w:lineRule="auto"/>
    </w:pPr>
    <w:rPr>
      <w:rFonts w:ascii="Times New Roman" w:eastAsia="Times New Roman" w:hAnsi="Times New Roman" w:cs="Times New Roman"/>
      <w:sz w:val="20"/>
      <w:szCs w:val="20"/>
      <w:lang w:val="ru-RU" w:eastAsia="ru-RU"/>
    </w:rPr>
  </w:style>
  <w:style w:type="character" w:customStyle="1" w:styleId="FontStyle12">
    <w:name w:val="Font Style12"/>
    <w:uiPriority w:val="99"/>
    <w:rsid w:val="002510A4"/>
    <w:rPr>
      <w:rFonts w:ascii="Times New Roman" w:hAnsi="Times New Roman" w:cs="Times New Roman"/>
      <w:sz w:val="28"/>
      <w:szCs w:val="28"/>
    </w:rPr>
  </w:style>
  <w:style w:type="character" w:customStyle="1" w:styleId="afd">
    <w:name w:val="Основной текст_"/>
    <w:basedOn w:val="a0"/>
    <w:link w:val="18"/>
    <w:rsid w:val="002510A4"/>
    <w:rPr>
      <w:rFonts w:ascii="Times New Roman" w:eastAsia="Times New Roman" w:hAnsi="Times New Roman"/>
      <w:sz w:val="28"/>
      <w:szCs w:val="28"/>
      <w:shd w:val="clear" w:color="auto" w:fill="FFFFFF"/>
    </w:rPr>
  </w:style>
  <w:style w:type="paragraph" w:customStyle="1" w:styleId="18">
    <w:name w:val="Основной текст1"/>
    <w:basedOn w:val="a"/>
    <w:link w:val="afd"/>
    <w:rsid w:val="002510A4"/>
    <w:pPr>
      <w:shd w:val="clear" w:color="auto" w:fill="FFFFFF"/>
      <w:spacing w:before="180" w:after="300" w:line="278" w:lineRule="exact"/>
    </w:pPr>
    <w:rPr>
      <w:rFonts w:cstheme="minorBidi"/>
      <w:sz w:val="28"/>
      <w:szCs w:val="28"/>
      <w:lang w:val="be-B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56"/>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qFormat/>
    <w:rsid w:val="002510A4"/>
    <w:pPr>
      <w:spacing w:before="100" w:beforeAutospacing="1" w:after="100" w:afterAutospacing="1"/>
      <w:outlineLvl w:val="0"/>
    </w:pPr>
    <w:rPr>
      <w:rFonts w:ascii="Calibri" w:hAnsi="Calibri"/>
      <w:b/>
      <w:bCs/>
      <w:kern w:val="36"/>
      <w:sz w:val="48"/>
      <w:szCs w:val="48"/>
    </w:rPr>
  </w:style>
  <w:style w:type="paragraph" w:styleId="2">
    <w:name w:val="heading 2"/>
    <w:basedOn w:val="a"/>
    <w:next w:val="a"/>
    <w:link w:val="20"/>
    <w:qFormat/>
    <w:rsid w:val="002510A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510A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rsid w:val="004E7E56"/>
    <w:pPr>
      <w:tabs>
        <w:tab w:val="center" w:pos="4677"/>
        <w:tab w:val="right" w:pos="9355"/>
      </w:tabs>
    </w:pPr>
    <w:rPr>
      <w:rFonts w:eastAsia="Calibri"/>
      <w:lang w:val="x-none"/>
    </w:rPr>
  </w:style>
  <w:style w:type="character" w:customStyle="1" w:styleId="a4">
    <w:name w:val="Верхний колонтитул Знак"/>
    <w:basedOn w:val="a0"/>
    <w:link w:val="a3"/>
    <w:uiPriority w:val="99"/>
    <w:rsid w:val="004E7E56"/>
    <w:rPr>
      <w:rFonts w:ascii="Times New Roman" w:eastAsia="Calibri" w:hAnsi="Times New Roman" w:cs="Times New Roman"/>
      <w:sz w:val="20"/>
      <w:szCs w:val="20"/>
      <w:lang w:val="x-none" w:eastAsia="ru-RU"/>
    </w:rPr>
  </w:style>
  <w:style w:type="paragraph" w:customStyle="1" w:styleId="ListParagraph1">
    <w:name w:val="List Paragraph1"/>
    <w:basedOn w:val="a"/>
    <w:rsid w:val="004E7E56"/>
    <w:pPr>
      <w:spacing w:after="200" w:line="276" w:lineRule="auto"/>
      <w:ind w:left="720"/>
      <w:contextualSpacing/>
    </w:pPr>
    <w:rPr>
      <w:rFonts w:ascii="Calibri" w:eastAsia="Calibri" w:hAnsi="Calibri"/>
      <w:sz w:val="22"/>
      <w:szCs w:val="22"/>
      <w:lang w:eastAsia="en-US"/>
    </w:rPr>
  </w:style>
  <w:style w:type="paragraph" w:customStyle="1" w:styleId="11">
    <w:name w:val="Абзац списка1"/>
    <w:basedOn w:val="a"/>
    <w:rsid w:val="004E7E56"/>
    <w:pPr>
      <w:ind w:left="720" w:firstLine="709"/>
      <w:contextualSpacing/>
      <w:jc w:val="both"/>
    </w:pPr>
    <w:rPr>
      <w:rFonts w:eastAsia="Calibri"/>
      <w:sz w:val="30"/>
    </w:rPr>
  </w:style>
  <w:style w:type="paragraph" w:styleId="a5">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2"/>
    <w:rsid w:val="004E7E56"/>
    <w:pPr>
      <w:spacing w:before="100" w:beforeAutospacing="1" w:after="100" w:afterAutospacing="1"/>
    </w:pPr>
    <w:rPr>
      <w:rFonts w:eastAsia="Calibri"/>
      <w:sz w:val="24"/>
      <w:szCs w:val="24"/>
    </w:rPr>
  </w:style>
  <w:style w:type="paragraph" w:customStyle="1" w:styleId="newncpi">
    <w:name w:val="newncpi"/>
    <w:basedOn w:val="a"/>
    <w:link w:val="newncpi0"/>
    <w:rsid w:val="004E7E56"/>
    <w:pPr>
      <w:ind w:firstLine="567"/>
      <w:jc w:val="both"/>
    </w:pPr>
    <w:rPr>
      <w:rFonts w:ascii="Calibri" w:hAnsi="Calibri"/>
      <w:sz w:val="24"/>
    </w:rPr>
  </w:style>
  <w:style w:type="character" w:customStyle="1" w:styleId="newncpi0">
    <w:name w:val="newncpi Знак"/>
    <w:link w:val="newncpi"/>
    <w:locked/>
    <w:rsid w:val="004E7E56"/>
    <w:rPr>
      <w:rFonts w:ascii="Calibri" w:eastAsia="Times New Roman" w:hAnsi="Calibri" w:cs="Times New Roman"/>
      <w:sz w:val="24"/>
      <w:szCs w:val="20"/>
      <w:lang w:val="ru-RU" w:eastAsia="ru-RU"/>
    </w:rPr>
  </w:style>
  <w:style w:type="paragraph" w:customStyle="1" w:styleId="point">
    <w:name w:val="point"/>
    <w:basedOn w:val="a"/>
    <w:rsid w:val="004E7E56"/>
    <w:pPr>
      <w:ind w:firstLine="567"/>
      <w:jc w:val="both"/>
    </w:pPr>
    <w:rPr>
      <w:sz w:val="24"/>
      <w:szCs w:val="24"/>
    </w:rPr>
  </w:style>
  <w:style w:type="paragraph" w:customStyle="1" w:styleId="Style2">
    <w:name w:val="Style2"/>
    <w:basedOn w:val="a"/>
    <w:rsid w:val="004E7E56"/>
    <w:pPr>
      <w:widowControl w:val="0"/>
      <w:autoSpaceDE w:val="0"/>
      <w:autoSpaceDN w:val="0"/>
      <w:adjustRightInd w:val="0"/>
      <w:spacing w:line="240" w:lineRule="exact"/>
      <w:ind w:firstLine="298"/>
      <w:jc w:val="both"/>
    </w:pPr>
    <w:rPr>
      <w:rFonts w:ascii="Impact" w:hAnsi="Impact"/>
      <w:sz w:val="24"/>
      <w:szCs w:val="24"/>
    </w:rPr>
  </w:style>
  <w:style w:type="character" w:customStyle="1" w:styleId="FontStyle38">
    <w:name w:val="Font Style38"/>
    <w:basedOn w:val="a0"/>
    <w:rsid w:val="004E7E56"/>
    <w:rPr>
      <w:rFonts w:ascii="Times New Roman" w:hAnsi="Times New Roman" w:cs="Times New Roman"/>
      <w:sz w:val="18"/>
      <w:szCs w:val="18"/>
    </w:rPr>
  </w:style>
  <w:style w:type="paragraph" w:styleId="a6">
    <w:name w:val="Balloon Text"/>
    <w:basedOn w:val="a"/>
    <w:link w:val="a7"/>
    <w:uiPriority w:val="99"/>
    <w:semiHidden/>
    <w:unhideWhenUsed/>
    <w:rsid w:val="00F77683"/>
    <w:rPr>
      <w:rFonts w:ascii="Tahoma" w:hAnsi="Tahoma" w:cs="Tahoma"/>
      <w:sz w:val="16"/>
      <w:szCs w:val="16"/>
    </w:rPr>
  </w:style>
  <w:style w:type="character" w:customStyle="1" w:styleId="a7">
    <w:name w:val="Текст выноски Знак"/>
    <w:basedOn w:val="a0"/>
    <w:link w:val="a6"/>
    <w:uiPriority w:val="99"/>
    <w:semiHidden/>
    <w:rsid w:val="00F77683"/>
    <w:rPr>
      <w:rFonts w:ascii="Tahoma" w:eastAsia="Times New Roman" w:hAnsi="Tahoma" w:cs="Tahoma"/>
      <w:sz w:val="16"/>
      <w:szCs w:val="16"/>
      <w:lang w:val="ru-RU" w:eastAsia="ru-RU"/>
    </w:rPr>
  </w:style>
  <w:style w:type="paragraph" w:customStyle="1" w:styleId="Style4">
    <w:name w:val="Style4"/>
    <w:basedOn w:val="a"/>
    <w:uiPriority w:val="99"/>
    <w:rsid w:val="00147ED2"/>
    <w:pPr>
      <w:widowControl w:val="0"/>
      <w:autoSpaceDE w:val="0"/>
      <w:autoSpaceDN w:val="0"/>
      <w:adjustRightInd w:val="0"/>
      <w:spacing w:line="341" w:lineRule="exact"/>
      <w:ind w:firstLine="1416"/>
      <w:jc w:val="both"/>
    </w:pPr>
    <w:rPr>
      <w:sz w:val="24"/>
      <w:szCs w:val="24"/>
      <w:lang w:val="be-BY" w:eastAsia="be-BY"/>
    </w:rPr>
  </w:style>
  <w:style w:type="paragraph" w:customStyle="1" w:styleId="Style8">
    <w:name w:val="Style8"/>
    <w:basedOn w:val="a"/>
    <w:uiPriority w:val="99"/>
    <w:rsid w:val="00147ED2"/>
    <w:pPr>
      <w:widowControl w:val="0"/>
      <w:autoSpaceDE w:val="0"/>
      <w:autoSpaceDN w:val="0"/>
      <w:adjustRightInd w:val="0"/>
      <w:spacing w:line="336" w:lineRule="exact"/>
      <w:jc w:val="both"/>
    </w:pPr>
    <w:rPr>
      <w:sz w:val="24"/>
      <w:szCs w:val="24"/>
      <w:lang w:val="be-BY" w:eastAsia="be-BY"/>
    </w:rPr>
  </w:style>
  <w:style w:type="paragraph" w:customStyle="1" w:styleId="Style9">
    <w:name w:val="Style9"/>
    <w:basedOn w:val="a"/>
    <w:uiPriority w:val="99"/>
    <w:rsid w:val="00147ED2"/>
    <w:pPr>
      <w:widowControl w:val="0"/>
      <w:autoSpaceDE w:val="0"/>
      <w:autoSpaceDN w:val="0"/>
      <w:adjustRightInd w:val="0"/>
      <w:spacing w:line="343" w:lineRule="exact"/>
      <w:ind w:firstLine="696"/>
      <w:jc w:val="both"/>
    </w:pPr>
    <w:rPr>
      <w:sz w:val="24"/>
      <w:szCs w:val="24"/>
      <w:lang w:val="be-BY" w:eastAsia="be-BY"/>
    </w:rPr>
  </w:style>
  <w:style w:type="paragraph" w:customStyle="1" w:styleId="Style10">
    <w:name w:val="Style10"/>
    <w:basedOn w:val="a"/>
    <w:uiPriority w:val="99"/>
    <w:rsid w:val="00147ED2"/>
    <w:pPr>
      <w:widowControl w:val="0"/>
      <w:autoSpaceDE w:val="0"/>
      <w:autoSpaceDN w:val="0"/>
      <w:adjustRightInd w:val="0"/>
      <w:spacing w:line="341" w:lineRule="exact"/>
      <w:ind w:firstLine="710"/>
      <w:jc w:val="both"/>
    </w:pPr>
    <w:rPr>
      <w:sz w:val="24"/>
      <w:szCs w:val="24"/>
      <w:lang w:val="be-BY" w:eastAsia="be-BY"/>
    </w:rPr>
  </w:style>
  <w:style w:type="character" w:customStyle="1" w:styleId="FontStyle16">
    <w:name w:val="Font Style16"/>
    <w:uiPriority w:val="99"/>
    <w:rsid w:val="00147ED2"/>
    <w:rPr>
      <w:rFonts w:ascii="Times New Roman" w:hAnsi="Times New Roman" w:cs="Times New Roman"/>
      <w:sz w:val="28"/>
      <w:szCs w:val="28"/>
    </w:rPr>
  </w:style>
  <w:style w:type="character" w:styleId="a8">
    <w:name w:val="Strong"/>
    <w:basedOn w:val="a0"/>
    <w:qFormat/>
    <w:rsid w:val="00E9418E"/>
    <w:rPr>
      <w:b/>
      <w:bCs/>
    </w:rPr>
  </w:style>
  <w:style w:type="paragraph" w:customStyle="1" w:styleId="newncpi00">
    <w:name w:val="newncpi0"/>
    <w:basedOn w:val="a"/>
    <w:rsid w:val="00E9418E"/>
    <w:pPr>
      <w:jc w:val="both"/>
    </w:pPr>
    <w:rPr>
      <w:sz w:val="24"/>
      <w:szCs w:val="24"/>
    </w:rPr>
  </w:style>
  <w:style w:type="character" w:styleId="a9">
    <w:name w:val="Emphasis"/>
    <w:basedOn w:val="a0"/>
    <w:qFormat/>
    <w:rsid w:val="00E9418E"/>
    <w:rPr>
      <w:i/>
      <w:iCs/>
    </w:rPr>
  </w:style>
  <w:style w:type="character" w:customStyle="1" w:styleId="apple-converted-space">
    <w:name w:val="apple-converted-space"/>
    <w:basedOn w:val="a0"/>
    <w:rsid w:val="00E9418E"/>
  </w:style>
  <w:style w:type="character" w:customStyle="1" w:styleId="10">
    <w:name w:val="Заголовок 1 Знак"/>
    <w:basedOn w:val="a0"/>
    <w:link w:val="1"/>
    <w:rsid w:val="002510A4"/>
    <w:rPr>
      <w:rFonts w:ascii="Calibri" w:eastAsia="Times New Roman" w:hAnsi="Calibri" w:cs="Times New Roman"/>
      <w:b/>
      <w:bCs/>
      <w:kern w:val="36"/>
      <w:sz w:val="48"/>
      <w:szCs w:val="48"/>
      <w:lang w:val="ru-RU" w:eastAsia="ru-RU"/>
    </w:rPr>
  </w:style>
  <w:style w:type="character" w:customStyle="1" w:styleId="20">
    <w:name w:val="Заголовок 2 Знак"/>
    <w:basedOn w:val="a0"/>
    <w:link w:val="2"/>
    <w:rsid w:val="002510A4"/>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2510A4"/>
    <w:rPr>
      <w:rFonts w:ascii="Arial" w:eastAsia="Times New Roman" w:hAnsi="Arial" w:cs="Arial"/>
      <w:b/>
      <w:bCs/>
      <w:sz w:val="26"/>
      <w:szCs w:val="26"/>
      <w:lang w:val="ru-RU" w:eastAsia="ru-RU"/>
    </w:rPr>
  </w:style>
  <w:style w:type="character" w:styleId="aa">
    <w:name w:val="Hyperlink"/>
    <w:rsid w:val="002510A4"/>
    <w:rPr>
      <w:color w:val="0000FF"/>
      <w:u w:val="single"/>
    </w:rPr>
  </w:style>
  <w:style w:type="character" w:customStyle="1" w:styleId="ab">
    <w:name w:val="Основной текст Знак"/>
    <w:link w:val="ac"/>
    <w:locked/>
    <w:rsid w:val="002510A4"/>
    <w:rPr>
      <w:sz w:val="30"/>
      <w:shd w:val="clear" w:color="auto" w:fill="FFFFFF"/>
    </w:rPr>
  </w:style>
  <w:style w:type="paragraph" w:styleId="ac">
    <w:name w:val="Body Text"/>
    <w:basedOn w:val="a"/>
    <w:link w:val="ab"/>
    <w:rsid w:val="002510A4"/>
    <w:pPr>
      <w:widowControl w:val="0"/>
      <w:shd w:val="clear" w:color="auto" w:fill="FFFFFF"/>
      <w:spacing w:line="346" w:lineRule="exact"/>
      <w:jc w:val="both"/>
    </w:pPr>
    <w:rPr>
      <w:rFonts w:asciiTheme="minorHAnsi" w:eastAsiaTheme="minorHAnsi" w:hAnsiTheme="minorHAnsi" w:cstheme="minorBidi"/>
      <w:sz w:val="30"/>
      <w:szCs w:val="22"/>
      <w:lang w:val="be-BY" w:eastAsia="en-US"/>
    </w:rPr>
  </w:style>
  <w:style w:type="character" w:customStyle="1" w:styleId="13">
    <w:name w:val="Основной текст Знак1"/>
    <w:basedOn w:val="a0"/>
    <w:rsid w:val="002510A4"/>
    <w:rPr>
      <w:rFonts w:ascii="Times New Roman" w:eastAsia="Times New Roman" w:hAnsi="Times New Roman" w:cs="Times New Roman"/>
      <w:sz w:val="20"/>
      <w:szCs w:val="20"/>
      <w:lang w:val="ru-RU" w:eastAsia="ru-RU"/>
    </w:rPr>
  </w:style>
  <w:style w:type="paragraph" w:styleId="ad">
    <w:name w:val="footer"/>
    <w:basedOn w:val="a"/>
    <w:link w:val="ae"/>
    <w:uiPriority w:val="99"/>
    <w:rsid w:val="002510A4"/>
    <w:pPr>
      <w:tabs>
        <w:tab w:val="center" w:pos="4677"/>
        <w:tab w:val="right" w:pos="9355"/>
      </w:tabs>
    </w:pPr>
    <w:rPr>
      <w:rFonts w:eastAsia="Calibri"/>
      <w:lang w:val="x-none"/>
    </w:rPr>
  </w:style>
  <w:style w:type="character" w:customStyle="1" w:styleId="ae">
    <w:name w:val="Нижний колонтитул Знак"/>
    <w:basedOn w:val="a0"/>
    <w:link w:val="ad"/>
    <w:uiPriority w:val="99"/>
    <w:rsid w:val="002510A4"/>
    <w:rPr>
      <w:rFonts w:ascii="Times New Roman" w:eastAsia="Calibri" w:hAnsi="Times New Roman" w:cs="Times New Roman"/>
      <w:sz w:val="20"/>
      <w:szCs w:val="20"/>
      <w:lang w:val="x-none" w:eastAsia="ru-RU"/>
    </w:rPr>
  </w:style>
  <w:style w:type="table" w:styleId="af">
    <w:name w:val="Table Grid"/>
    <w:basedOn w:val="a1"/>
    <w:rsid w:val="002510A4"/>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2510A4"/>
    <w:pPr>
      <w:spacing w:after="120" w:line="480" w:lineRule="auto"/>
      <w:ind w:left="283"/>
    </w:pPr>
    <w:rPr>
      <w:rFonts w:eastAsia="Calibri"/>
      <w:lang w:val="x-none"/>
    </w:rPr>
  </w:style>
  <w:style w:type="character" w:customStyle="1" w:styleId="22">
    <w:name w:val="Основной текст с отступом 2 Знак"/>
    <w:basedOn w:val="a0"/>
    <w:link w:val="21"/>
    <w:rsid w:val="002510A4"/>
    <w:rPr>
      <w:rFonts w:ascii="Times New Roman" w:eastAsia="Calibri" w:hAnsi="Times New Roman" w:cs="Times New Roman"/>
      <w:sz w:val="20"/>
      <w:szCs w:val="20"/>
      <w:lang w:val="x-none" w:eastAsia="ru-RU"/>
    </w:rPr>
  </w:style>
  <w:style w:type="paragraph" w:customStyle="1" w:styleId="ConsPlusNormal">
    <w:name w:val="ConsPlusNormal"/>
    <w:rsid w:val="002510A4"/>
    <w:pPr>
      <w:autoSpaceDE w:val="0"/>
      <w:autoSpaceDN w:val="0"/>
      <w:adjustRightInd w:val="0"/>
      <w:spacing w:after="0" w:line="240" w:lineRule="auto"/>
    </w:pPr>
    <w:rPr>
      <w:rFonts w:ascii="Times New Roman" w:eastAsia="Times New Roman" w:hAnsi="Times New Roman" w:cs="Times New Roman"/>
      <w:sz w:val="26"/>
      <w:szCs w:val="26"/>
      <w:lang w:val="ru-RU" w:eastAsia="ru-RU"/>
    </w:rPr>
  </w:style>
  <w:style w:type="character" w:customStyle="1" w:styleId="31">
    <w:name w:val="Основной текст (3)"/>
    <w:rsid w:val="002510A4"/>
    <w:rPr>
      <w:rFonts w:ascii="Times New Roman" w:hAnsi="Times New Roman"/>
      <w:color w:val="000000"/>
      <w:spacing w:val="6"/>
      <w:w w:val="100"/>
      <w:position w:val="0"/>
      <w:sz w:val="29"/>
      <w:u w:val="none"/>
      <w:effect w:val="none"/>
      <w:lang w:val="ru-RU" w:eastAsia="x-none"/>
    </w:rPr>
  </w:style>
  <w:style w:type="character" w:customStyle="1" w:styleId="0pt">
    <w:name w:val="Основной текст + Интервал 0 pt"/>
    <w:rsid w:val="002510A4"/>
    <w:rPr>
      <w:rFonts w:ascii="Times New Roman" w:hAnsi="Times New Roman"/>
      <w:i/>
      <w:color w:val="000000"/>
      <w:spacing w:val="1"/>
      <w:w w:val="100"/>
      <w:position w:val="0"/>
      <w:sz w:val="28"/>
      <w:shd w:val="clear" w:color="auto" w:fill="FFFFFF"/>
      <w:lang w:val="ru-RU" w:eastAsia="x-none"/>
    </w:rPr>
  </w:style>
  <w:style w:type="character" w:customStyle="1" w:styleId="23">
    <w:name w:val="Основной текст (2)_"/>
    <w:link w:val="24"/>
    <w:locked/>
    <w:rsid w:val="002510A4"/>
    <w:rPr>
      <w:rFonts w:ascii="Times New Roman" w:hAnsi="Times New Roman"/>
      <w:i/>
      <w:spacing w:val="-2"/>
      <w:sz w:val="28"/>
      <w:shd w:val="clear" w:color="auto" w:fill="FFFFFF"/>
    </w:rPr>
  </w:style>
  <w:style w:type="character" w:customStyle="1" w:styleId="20pt">
    <w:name w:val="Основной текст (2) + Интервал 0 pt"/>
    <w:rsid w:val="002510A4"/>
    <w:rPr>
      <w:rFonts w:ascii="Times New Roman" w:hAnsi="Times New Roman"/>
      <w:i/>
      <w:color w:val="000000"/>
      <w:spacing w:val="-9"/>
      <w:w w:val="100"/>
      <w:position w:val="0"/>
      <w:sz w:val="28"/>
      <w:shd w:val="clear" w:color="auto" w:fill="FFFFFF"/>
      <w:lang w:val="ru-RU" w:eastAsia="x-none"/>
    </w:rPr>
  </w:style>
  <w:style w:type="character" w:customStyle="1" w:styleId="25">
    <w:name w:val="Основной текст (2) + 5"/>
    <w:aliases w:val="5 pt,Не курсив,Интервал 0 pt"/>
    <w:rsid w:val="002510A4"/>
    <w:rPr>
      <w:rFonts w:ascii="Times New Roman" w:hAnsi="Times New Roman"/>
      <w:i/>
      <w:color w:val="000000"/>
      <w:spacing w:val="0"/>
      <w:w w:val="100"/>
      <w:position w:val="0"/>
      <w:sz w:val="11"/>
      <w:shd w:val="clear" w:color="auto" w:fill="FFFFFF"/>
      <w:lang w:val="ru-RU" w:eastAsia="x-none"/>
    </w:rPr>
  </w:style>
  <w:style w:type="paragraph" w:customStyle="1" w:styleId="24">
    <w:name w:val="Основной текст (2)"/>
    <w:basedOn w:val="a"/>
    <w:link w:val="23"/>
    <w:rsid w:val="002510A4"/>
    <w:pPr>
      <w:widowControl w:val="0"/>
      <w:shd w:val="clear" w:color="auto" w:fill="FFFFFF"/>
      <w:spacing w:line="288" w:lineRule="exact"/>
      <w:ind w:firstLine="680"/>
      <w:jc w:val="both"/>
    </w:pPr>
    <w:rPr>
      <w:rFonts w:eastAsiaTheme="minorHAnsi" w:cstheme="minorBidi"/>
      <w:i/>
      <w:spacing w:val="-2"/>
      <w:sz w:val="28"/>
      <w:szCs w:val="22"/>
      <w:lang w:val="be-BY" w:eastAsia="en-US"/>
    </w:rPr>
  </w:style>
  <w:style w:type="character" w:customStyle="1" w:styleId="FontStyle250">
    <w:name w:val="Font Style250"/>
    <w:rsid w:val="002510A4"/>
    <w:rPr>
      <w:rFonts w:ascii="Times New Roman" w:hAnsi="Times New Roman"/>
      <w:color w:val="000000"/>
      <w:sz w:val="28"/>
    </w:rPr>
  </w:style>
  <w:style w:type="paragraph" w:styleId="af0">
    <w:name w:val="footnote text"/>
    <w:basedOn w:val="a"/>
    <w:link w:val="af1"/>
    <w:semiHidden/>
    <w:rsid w:val="002510A4"/>
    <w:rPr>
      <w:rFonts w:ascii="Calibri" w:eastAsia="Calibri" w:hAnsi="Calibri"/>
      <w:lang w:val="x-none" w:eastAsia="x-none"/>
    </w:rPr>
  </w:style>
  <w:style w:type="character" w:customStyle="1" w:styleId="af1">
    <w:name w:val="Текст сноски Знак"/>
    <w:basedOn w:val="a0"/>
    <w:link w:val="af0"/>
    <w:semiHidden/>
    <w:rsid w:val="002510A4"/>
    <w:rPr>
      <w:rFonts w:ascii="Calibri" w:eastAsia="Calibri" w:hAnsi="Calibri" w:cs="Times New Roman"/>
      <w:sz w:val="20"/>
      <w:szCs w:val="20"/>
      <w:lang w:val="x-none" w:eastAsia="x-none"/>
    </w:rPr>
  </w:style>
  <w:style w:type="character" w:styleId="af2">
    <w:name w:val="footnote reference"/>
    <w:semiHidden/>
    <w:rsid w:val="002510A4"/>
    <w:rPr>
      <w:vertAlign w:val="superscript"/>
    </w:rPr>
  </w:style>
  <w:style w:type="character" w:customStyle="1" w:styleId="extended-textshort">
    <w:name w:val="extended-text__short"/>
    <w:rsid w:val="002510A4"/>
    <w:rPr>
      <w:rFonts w:cs="Times New Roman"/>
    </w:rPr>
  </w:style>
  <w:style w:type="paragraph" w:styleId="af3">
    <w:name w:val="Body Text Indent"/>
    <w:basedOn w:val="a"/>
    <w:link w:val="af4"/>
    <w:rsid w:val="002510A4"/>
    <w:pPr>
      <w:spacing w:after="120"/>
      <w:ind w:left="283"/>
    </w:pPr>
    <w:rPr>
      <w:rFonts w:eastAsia="Calibri"/>
      <w:sz w:val="24"/>
      <w:lang w:val="x-none" w:eastAsia="x-none"/>
    </w:rPr>
  </w:style>
  <w:style w:type="character" w:customStyle="1" w:styleId="af4">
    <w:name w:val="Основной текст с отступом Знак"/>
    <w:basedOn w:val="a0"/>
    <w:link w:val="af3"/>
    <w:rsid w:val="002510A4"/>
    <w:rPr>
      <w:rFonts w:ascii="Times New Roman" w:eastAsia="Calibri" w:hAnsi="Times New Roman" w:cs="Times New Roman"/>
      <w:sz w:val="24"/>
      <w:szCs w:val="20"/>
      <w:lang w:val="x-none" w:eastAsia="x-none"/>
    </w:rPr>
  </w:style>
  <w:style w:type="character" w:customStyle="1" w:styleId="mw-headline">
    <w:name w:val="mw-headline"/>
    <w:rsid w:val="002510A4"/>
    <w:rPr>
      <w:rFonts w:cs="Times New Roman"/>
    </w:rPr>
  </w:style>
  <w:style w:type="paragraph" w:customStyle="1" w:styleId="ListParagraph">
    <w:name w:val="List Paragraph"/>
    <w:basedOn w:val="a"/>
    <w:rsid w:val="002510A4"/>
    <w:pPr>
      <w:spacing w:after="160" w:line="259" w:lineRule="auto"/>
      <w:ind w:left="720"/>
      <w:contextualSpacing/>
    </w:pPr>
    <w:rPr>
      <w:rFonts w:ascii="Calibri" w:hAnsi="Calibri"/>
      <w:sz w:val="22"/>
      <w:szCs w:val="22"/>
      <w:lang w:eastAsia="en-US"/>
    </w:rPr>
  </w:style>
  <w:style w:type="character" w:customStyle="1" w:styleId="af5">
    <w:name w:val="обычный Знак"/>
    <w:link w:val="af6"/>
    <w:locked/>
    <w:rsid w:val="002510A4"/>
    <w:rPr>
      <w:color w:val="000000"/>
      <w:sz w:val="30"/>
      <w:lang w:val="x-none"/>
    </w:rPr>
  </w:style>
  <w:style w:type="paragraph" w:customStyle="1" w:styleId="af6">
    <w:name w:val="обычный"/>
    <w:basedOn w:val="a"/>
    <w:link w:val="af5"/>
    <w:qFormat/>
    <w:rsid w:val="002510A4"/>
    <w:pPr>
      <w:widowControl w:val="0"/>
      <w:ind w:firstLine="709"/>
      <w:jc w:val="both"/>
    </w:pPr>
    <w:rPr>
      <w:rFonts w:asciiTheme="minorHAnsi" w:eastAsiaTheme="minorHAnsi" w:hAnsiTheme="minorHAnsi" w:cstheme="minorBidi"/>
      <w:color w:val="000000"/>
      <w:sz w:val="30"/>
      <w:szCs w:val="22"/>
      <w:lang w:val="x-none" w:eastAsia="en-US"/>
    </w:rPr>
  </w:style>
  <w:style w:type="character" w:customStyle="1" w:styleId="af7">
    <w:name w:val="Название Знак"/>
    <w:link w:val="af8"/>
    <w:locked/>
    <w:rsid w:val="002510A4"/>
    <w:rPr>
      <w:b/>
      <w:bCs/>
      <w:sz w:val="28"/>
      <w:szCs w:val="24"/>
      <w:lang w:val="ru-RU" w:eastAsia="ru-RU"/>
    </w:rPr>
  </w:style>
  <w:style w:type="paragraph" w:styleId="af8">
    <w:name w:val="Title"/>
    <w:basedOn w:val="a"/>
    <w:link w:val="af7"/>
    <w:qFormat/>
    <w:rsid w:val="002510A4"/>
    <w:pPr>
      <w:jc w:val="center"/>
    </w:pPr>
    <w:rPr>
      <w:rFonts w:asciiTheme="minorHAnsi" w:eastAsiaTheme="minorHAnsi" w:hAnsiTheme="minorHAnsi" w:cstheme="minorBidi"/>
      <w:b/>
      <w:bCs/>
      <w:sz w:val="28"/>
      <w:szCs w:val="24"/>
    </w:rPr>
  </w:style>
  <w:style w:type="character" w:customStyle="1" w:styleId="14">
    <w:name w:val="Название Знак1"/>
    <w:basedOn w:val="a0"/>
    <w:uiPriority w:val="10"/>
    <w:rsid w:val="002510A4"/>
    <w:rPr>
      <w:rFonts w:asciiTheme="majorHAnsi" w:eastAsiaTheme="majorEastAsia" w:hAnsiTheme="majorHAnsi" w:cstheme="majorBidi"/>
      <w:color w:val="17365D" w:themeColor="text2" w:themeShade="BF"/>
      <w:spacing w:val="5"/>
      <w:kern w:val="28"/>
      <w:sz w:val="52"/>
      <w:szCs w:val="52"/>
      <w:lang w:val="ru-RU" w:eastAsia="ru-RU"/>
    </w:rPr>
  </w:style>
  <w:style w:type="paragraph" w:styleId="af9">
    <w:name w:val="List Paragraph"/>
    <w:basedOn w:val="a"/>
    <w:uiPriority w:val="34"/>
    <w:qFormat/>
    <w:rsid w:val="002510A4"/>
    <w:pPr>
      <w:ind w:left="720" w:firstLine="709"/>
      <w:contextualSpacing/>
      <w:jc w:val="both"/>
    </w:pPr>
    <w:rPr>
      <w:rFonts w:eastAsia="Calibri"/>
      <w:sz w:val="30"/>
      <w:szCs w:val="22"/>
      <w:lang w:eastAsia="en-US"/>
    </w:rPr>
  </w:style>
  <w:style w:type="paragraph" w:customStyle="1" w:styleId="afa">
    <w:name w:val="Основн текст"/>
    <w:basedOn w:val="a"/>
    <w:rsid w:val="002510A4"/>
    <w:pPr>
      <w:ind w:firstLine="720"/>
      <w:jc w:val="both"/>
    </w:pPr>
    <w:rPr>
      <w:rFonts w:eastAsia="Calibri"/>
      <w:sz w:val="30"/>
    </w:rPr>
  </w:style>
  <w:style w:type="character" w:customStyle="1" w:styleId="12">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5"/>
    <w:locked/>
    <w:rsid w:val="002510A4"/>
    <w:rPr>
      <w:rFonts w:ascii="Times New Roman" w:eastAsia="Calibri" w:hAnsi="Times New Roman" w:cs="Times New Roman"/>
      <w:sz w:val="24"/>
      <w:szCs w:val="24"/>
      <w:lang w:val="ru-RU" w:eastAsia="ru-RU"/>
    </w:rPr>
  </w:style>
  <w:style w:type="paragraph" w:customStyle="1" w:styleId="afb">
    <w:name w:val="основной"/>
    <w:basedOn w:val="a"/>
    <w:qFormat/>
    <w:rsid w:val="002510A4"/>
    <w:pPr>
      <w:autoSpaceDE w:val="0"/>
      <w:autoSpaceDN w:val="0"/>
      <w:adjustRightInd w:val="0"/>
      <w:spacing w:line="244" w:lineRule="atLeast"/>
      <w:ind w:firstLine="283"/>
      <w:jc w:val="both"/>
      <w:textAlignment w:val="center"/>
    </w:pPr>
    <w:rPr>
      <w:rFonts w:ascii="Minion Pro" w:eastAsia="Calibri" w:hAnsi="Minion Pro" w:cs="Minion Pro"/>
      <w:color w:val="000000"/>
      <w:sz w:val="21"/>
      <w:szCs w:val="21"/>
      <w:lang w:eastAsia="en-US"/>
    </w:rPr>
  </w:style>
  <w:style w:type="character" w:customStyle="1" w:styleId="Strong">
    <w:name w:val="Strong"/>
    <w:rsid w:val="002510A4"/>
    <w:rPr>
      <w:b/>
      <w:bCs/>
    </w:rPr>
  </w:style>
  <w:style w:type="numbering" w:customStyle="1" w:styleId="15">
    <w:name w:val="Нет списка1"/>
    <w:next w:val="a2"/>
    <w:uiPriority w:val="99"/>
    <w:semiHidden/>
    <w:unhideWhenUsed/>
    <w:rsid w:val="002510A4"/>
  </w:style>
  <w:style w:type="paragraph" w:customStyle="1" w:styleId="MainParaArabic">
    <w:name w:val="Main Para Arabic"/>
    <w:basedOn w:val="a"/>
    <w:rsid w:val="002510A4"/>
    <w:pPr>
      <w:numPr>
        <w:numId w:val="25"/>
      </w:numPr>
      <w:spacing w:after="120"/>
      <w:jc w:val="both"/>
    </w:pPr>
    <w:rPr>
      <w:sz w:val="22"/>
      <w:szCs w:val="24"/>
      <w:lang w:eastAsia="en-US"/>
    </w:rPr>
  </w:style>
  <w:style w:type="paragraph" w:customStyle="1" w:styleId="16">
    <w:name w:val="Без интервала1"/>
    <w:next w:val="afc"/>
    <w:uiPriority w:val="1"/>
    <w:qFormat/>
    <w:rsid w:val="002510A4"/>
    <w:pPr>
      <w:spacing w:after="0" w:line="240" w:lineRule="auto"/>
    </w:pPr>
    <w:rPr>
      <w:rFonts w:ascii="Times New Roman" w:eastAsia="Calibri" w:hAnsi="Times New Roman" w:cs="Times New Roman"/>
      <w:sz w:val="30"/>
      <w:lang w:val="ru-RU"/>
    </w:rPr>
  </w:style>
  <w:style w:type="table" w:customStyle="1" w:styleId="17">
    <w:name w:val="Сетка таблицы1"/>
    <w:basedOn w:val="a1"/>
    <w:next w:val="af"/>
    <w:uiPriority w:val="59"/>
    <w:rsid w:val="002510A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uiPriority w:val="1"/>
    <w:qFormat/>
    <w:rsid w:val="002510A4"/>
    <w:pPr>
      <w:spacing w:after="0" w:line="240" w:lineRule="auto"/>
    </w:pPr>
    <w:rPr>
      <w:rFonts w:ascii="Times New Roman" w:eastAsia="Times New Roman" w:hAnsi="Times New Roman" w:cs="Times New Roman"/>
      <w:sz w:val="20"/>
      <w:szCs w:val="20"/>
      <w:lang w:val="ru-RU" w:eastAsia="ru-RU"/>
    </w:rPr>
  </w:style>
  <w:style w:type="character" w:customStyle="1" w:styleId="FontStyle12">
    <w:name w:val="Font Style12"/>
    <w:uiPriority w:val="99"/>
    <w:rsid w:val="002510A4"/>
    <w:rPr>
      <w:rFonts w:ascii="Times New Roman" w:hAnsi="Times New Roman" w:cs="Times New Roman"/>
      <w:sz w:val="28"/>
      <w:szCs w:val="28"/>
    </w:rPr>
  </w:style>
  <w:style w:type="character" w:customStyle="1" w:styleId="afd">
    <w:name w:val="Основной текст_"/>
    <w:basedOn w:val="a0"/>
    <w:link w:val="18"/>
    <w:rsid w:val="002510A4"/>
    <w:rPr>
      <w:rFonts w:ascii="Times New Roman" w:eastAsia="Times New Roman" w:hAnsi="Times New Roman"/>
      <w:sz w:val="28"/>
      <w:szCs w:val="28"/>
      <w:shd w:val="clear" w:color="auto" w:fill="FFFFFF"/>
    </w:rPr>
  </w:style>
  <w:style w:type="paragraph" w:customStyle="1" w:styleId="18">
    <w:name w:val="Основной текст1"/>
    <w:basedOn w:val="a"/>
    <w:link w:val="afd"/>
    <w:rsid w:val="002510A4"/>
    <w:pPr>
      <w:shd w:val="clear" w:color="auto" w:fill="FFFFFF"/>
      <w:spacing w:before="180" w:after="300" w:line="278" w:lineRule="exact"/>
    </w:pPr>
    <w:rPr>
      <w:rFonts w:cstheme="minorBidi"/>
      <w:sz w:val="28"/>
      <w:szCs w:val="28"/>
      <w:lang w:val="be-B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u.wikipedia.org/wiki/%D0%A1%D0%BC%D0%B0%D1%80%D1%82-%D0%BA%D0%BE%D0%BD%D1%82%D1%80%D0%B0%D0%BA%D1%82" TargetMode="External"/><Relationship Id="rId4" Type="http://schemas.microsoft.com/office/2007/relationships/stylesWithEffects" Target="stylesWithEffects.xml"/><Relationship Id="rId9" Type="http://schemas.openxmlformats.org/officeDocument/2006/relationships/hyperlink" Target="https://ru.wikipedia.org/wiki/%D0%93%D0%B5%D0%BD%D0%BE%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FC72-BF06-45D7-B43D-12264066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32</Pages>
  <Words>13042</Words>
  <Characters>79560</Characters>
  <Application>Microsoft Office Word</Application>
  <DocSecurity>0</DocSecurity>
  <Lines>663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30</cp:revision>
  <cp:lastPrinted>2019-03-18T09:59:00Z</cp:lastPrinted>
  <dcterms:created xsi:type="dcterms:W3CDTF">2019-03-15T10:18:00Z</dcterms:created>
  <dcterms:modified xsi:type="dcterms:W3CDTF">2019-04-15T06:36:00Z</dcterms:modified>
</cp:coreProperties>
</file>